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125D" w14:textId="77777777" w:rsidR="00CB1D7C" w:rsidRDefault="00CB1D7C" w:rsidP="00D81866">
      <w:pPr>
        <w:ind w:left="851" w:hanging="567"/>
        <w:jc w:val="center"/>
        <w:rPr>
          <w:color w:val="000000"/>
          <w:sz w:val="27"/>
          <w:szCs w:val="27"/>
        </w:rPr>
      </w:pPr>
      <w:r>
        <w:rPr>
          <w:noProof/>
          <w:lang w:eastAsia="en-GB"/>
        </w:rPr>
        <w:drawing>
          <wp:inline distT="0" distB="0" distL="0" distR="0" wp14:anchorId="2EB2BCCA" wp14:editId="1A015D96">
            <wp:extent cx="3202898" cy="5405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5D846F09" w14:textId="77777777" w:rsidR="0098043E" w:rsidRDefault="0098043E" w:rsidP="00851255">
      <w:pPr>
        <w:jc w:val="center"/>
        <w:rPr>
          <w:b/>
          <w:color w:val="000000"/>
          <w:sz w:val="72"/>
          <w:szCs w:val="72"/>
        </w:rPr>
      </w:pPr>
    </w:p>
    <w:p w14:paraId="107A1DAC" w14:textId="2E8ABBA1" w:rsidR="0098043E" w:rsidRDefault="0098043E" w:rsidP="00851255">
      <w:pPr>
        <w:jc w:val="center"/>
        <w:rPr>
          <w:b/>
          <w:color w:val="000000"/>
          <w:sz w:val="72"/>
          <w:szCs w:val="72"/>
        </w:rPr>
      </w:pPr>
    </w:p>
    <w:p w14:paraId="1B4CE5F5" w14:textId="701EB301" w:rsidR="0098043E" w:rsidRDefault="0098043E" w:rsidP="00851255">
      <w:pPr>
        <w:jc w:val="center"/>
        <w:rPr>
          <w:b/>
          <w:color w:val="000000"/>
          <w:sz w:val="72"/>
          <w:szCs w:val="72"/>
        </w:rPr>
      </w:pPr>
    </w:p>
    <w:p w14:paraId="64C626BF" w14:textId="77777777" w:rsidR="0098043E" w:rsidRDefault="0098043E" w:rsidP="00851255">
      <w:pPr>
        <w:jc w:val="center"/>
        <w:rPr>
          <w:b/>
          <w:color w:val="000000"/>
          <w:sz w:val="72"/>
          <w:szCs w:val="72"/>
        </w:rPr>
      </w:pPr>
    </w:p>
    <w:p w14:paraId="0A885366" w14:textId="5E4AFAF4" w:rsidR="00284F44" w:rsidRPr="0098043E" w:rsidRDefault="002E6155" w:rsidP="00851255">
      <w:pPr>
        <w:jc w:val="center"/>
        <w:rPr>
          <w:rFonts w:ascii="Arial" w:hAnsi="Arial" w:cs="Arial"/>
          <w:b/>
          <w:color w:val="000000"/>
          <w:sz w:val="72"/>
          <w:szCs w:val="72"/>
        </w:rPr>
      </w:pPr>
      <w:r w:rsidRPr="0098043E">
        <w:rPr>
          <w:rFonts w:ascii="Arial" w:hAnsi="Arial" w:cs="Arial"/>
          <w:b/>
          <w:color w:val="000000"/>
          <w:sz w:val="72"/>
          <w:szCs w:val="72"/>
        </w:rPr>
        <w:t>ICT S</w:t>
      </w:r>
      <w:r w:rsidR="00D57F9A" w:rsidRPr="0098043E">
        <w:rPr>
          <w:rFonts w:ascii="Arial" w:hAnsi="Arial" w:cs="Arial"/>
          <w:b/>
          <w:color w:val="000000"/>
          <w:sz w:val="72"/>
          <w:szCs w:val="72"/>
        </w:rPr>
        <w:t xml:space="preserve">ECURITY POLICY </w:t>
      </w:r>
    </w:p>
    <w:p w14:paraId="7D8A5940" w14:textId="768E5819" w:rsidR="0098043E" w:rsidRPr="0098043E" w:rsidRDefault="0098043E" w:rsidP="00851255">
      <w:pPr>
        <w:jc w:val="center"/>
        <w:rPr>
          <w:rFonts w:ascii="Arial" w:hAnsi="Arial" w:cs="Arial"/>
          <w:b/>
          <w:color w:val="000000"/>
          <w:sz w:val="32"/>
          <w:szCs w:val="32"/>
        </w:rPr>
      </w:pPr>
      <w:r w:rsidRPr="0098043E">
        <w:rPr>
          <w:rFonts w:ascii="Arial" w:hAnsi="Arial" w:cs="Arial"/>
          <w:b/>
          <w:color w:val="000000"/>
          <w:sz w:val="32"/>
          <w:szCs w:val="32"/>
        </w:rPr>
        <w:t>This policy is reviewed on an annual basis</w:t>
      </w:r>
    </w:p>
    <w:p w14:paraId="2F1FD93F" w14:textId="771F6156" w:rsidR="0098043E" w:rsidRDefault="0098043E" w:rsidP="0098043E">
      <w:pPr>
        <w:pStyle w:val="Heading1"/>
        <w:rPr>
          <w:rFonts w:asciiTheme="minorHAnsi" w:eastAsiaTheme="minorHAnsi" w:hAnsiTheme="minorHAnsi" w:cstheme="minorBidi"/>
          <w:b/>
          <w:color w:val="000000"/>
          <w:sz w:val="72"/>
          <w:szCs w:val="72"/>
        </w:rPr>
      </w:pPr>
    </w:p>
    <w:p w14:paraId="09E627CB" w14:textId="5D913A7C" w:rsidR="0098043E" w:rsidRDefault="0098043E" w:rsidP="0098043E"/>
    <w:p w14:paraId="277D998A" w14:textId="18780B97" w:rsidR="0098043E" w:rsidRDefault="0098043E" w:rsidP="0098043E"/>
    <w:p w14:paraId="5D3A03F6" w14:textId="15B6DE8B" w:rsidR="0098043E" w:rsidRDefault="0098043E" w:rsidP="0098043E"/>
    <w:p w14:paraId="23843CBC" w14:textId="231AC1A7" w:rsidR="0098043E" w:rsidRDefault="0098043E" w:rsidP="0098043E"/>
    <w:p w14:paraId="5483F6D6" w14:textId="65A16168" w:rsidR="0098043E" w:rsidRDefault="0098043E" w:rsidP="0098043E"/>
    <w:p w14:paraId="7B22C1AC" w14:textId="7F6CDD17" w:rsidR="0098043E" w:rsidRDefault="0098043E" w:rsidP="0098043E"/>
    <w:p w14:paraId="0E6AB411" w14:textId="77777777" w:rsidR="0098043E" w:rsidRPr="0098043E" w:rsidRDefault="0098043E" w:rsidP="0098043E"/>
    <w:p w14:paraId="596389E0" w14:textId="5AAD3EE6" w:rsidR="0098043E" w:rsidRDefault="0098043E" w:rsidP="0098043E"/>
    <w:p w14:paraId="383514B6" w14:textId="77777777" w:rsidR="0098043E" w:rsidRPr="0098043E" w:rsidRDefault="0098043E" w:rsidP="0098043E">
      <w:pPr>
        <w:rPr>
          <w:rFonts w:ascii="Arial" w:hAnsi="Arial" w:cs="Arial"/>
        </w:rPr>
      </w:pPr>
      <w:r w:rsidRPr="0098043E">
        <w:rPr>
          <w:rFonts w:ascii="Arial" w:hAnsi="Arial" w:cs="Arial"/>
        </w:rPr>
        <w:t xml:space="preserve">History of Document </w:t>
      </w:r>
    </w:p>
    <w:tbl>
      <w:tblPr>
        <w:tblStyle w:val="TableGrid"/>
        <w:tblW w:w="0" w:type="auto"/>
        <w:tblInd w:w="0" w:type="dxa"/>
        <w:tblLook w:val="04A0" w:firstRow="1" w:lastRow="0" w:firstColumn="1" w:lastColumn="0" w:noHBand="0" w:noVBand="1"/>
      </w:tblPr>
      <w:tblGrid>
        <w:gridCol w:w="988"/>
        <w:gridCol w:w="2409"/>
        <w:gridCol w:w="1646"/>
        <w:gridCol w:w="2292"/>
        <w:gridCol w:w="2126"/>
      </w:tblGrid>
      <w:tr w:rsidR="0098043E" w:rsidRPr="0098043E" w14:paraId="271A1C00" w14:textId="778A3DFB" w:rsidTr="00210AA9">
        <w:trPr>
          <w:trHeight w:val="340"/>
        </w:trPr>
        <w:tc>
          <w:tcPr>
            <w:tcW w:w="988" w:type="dxa"/>
            <w:shd w:val="clear" w:color="auto" w:fill="D9D9D9" w:themeFill="background1" w:themeFillShade="D9"/>
          </w:tcPr>
          <w:p w14:paraId="73DE2378" w14:textId="495F0B1F" w:rsidR="0098043E" w:rsidRPr="0098043E" w:rsidRDefault="0098043E" w:rsidP="004623C5">
            <w:pPr>
              <w:rPr>
                <w:rFonts w:ascii="Arial" w:hAnsi="Arial" w:cs="Arial"/>
                <w:b/>
              </w:rPr>
            </w:pPr>
            <w:r w:rsidRPr="0098043E">
              <w:rPr>
                <w:rFonts w:ascii="Arial" w:hAnsi="Arial" w:cs="Arial"/>
                <w:b/>
              </w:rPr>
              <w:t>Issue No</w:t>
            </w:r>
          </w:p>
        </w:tc>
        <w:tc>
          <w:tcPr>
            <w:tcW w:w="2409" w:type="dxa"/>
            <w:shd w:val="clear" w:color="auto" w:fill="D9D9D9" w:themeFill="background1" w:themeFillShade="D9"/>
          </w:tcPr>
          <w:p w14:paraId="2C03ADC7" w14:textId="60F23F41" w:rsidR="0098043E" w:rsidRPr="0098043E" w:rsidRDefault="0098043E" w:rsidP="004623C5">
            <w:pPr>
              <w:rPr>
                <w:rFonts w:ascii="Arial" w:hAnsi="Arial" w:cs="Arial"/>
                <w:b/>
              </w:rPr>
            </w:pPr>
            <w:r w:rsidRPr="0098043E">
              <w:rPr>
                <w:rFonts w:ascii="Arial" w:hAnsi="Arial" w:cs="Arial"/>
                <w:b/>
              </w:rPr>
              <w:t xml:space="preserve">Author/Owner </w:t>
            </w:r>
          </w:p>
        </w:tc>
        <w:tc>
          <w:tcPr>
            <w:tcW w:w="1646" w:type="dxa"/>
            <w:shd w:val="clear" w:color="auto" w:fill="D9D9D9" w:themeFill="background1" w:themeFillShade="D9"/>
          </w:tcPr>
          <w:p w14:paraId="242E7673" w14:textId="7FEAB242" w:rsidR="0098043E" w:rsidRPr="0098043E" w:rsidRDefault="0098043E" w:rsidP="004623C5">
            <w:pPr>
              <w:rPr>
                <w:rFonts w:ascii="Arial" w:hAnsi="Arial" w:cs="Arial"/>
                <w:b/>
              </w:rPr>
            </w:pPr>
            <w:r w:rsidRPr="0098043E">
              <w:rPr>
                <w:rFonts w:ascii="Arial" w:hAnsi="Arial" w:cs="Arial"/>
                <w:b/>
              </w:rPr>
              <w:t>Date Written</w:t>
            </w:r>
          </w:p>
        </w:tc>
        <w:tc>
          <w:tcPr>
            <w:tcW w:w="2292" w:type="dxa"/>
            <w:shd w:val="clear" w:color="auto" w:fill="D9D9D9" w:themeFill="background1" w:themeFillShade="D9"/>
          </w:tcPr>
          <w:p w14:paraId="2582D460" w14:textId="55E8516F" w:rsidR="0098043E" w:rsidRPr="0098043E" w:rsidRDefault="0098043E" w:rsidP="004623C5">
            <w:pPr>
              <w:rPr>
                <w:rFonts w:ascii="Arial" w:hAnsi="Arial" w:cs="Arial"/>
                <w:b/>
              </w:rPr>
            </w:pPr>
            <w:r w:rsidRPr="0098043E">
              <w:rPr>
                <w:rFonts w:ascii="Arial" w:hAnsi="Arial" w:cs="Arial"/>
                <w:b/>
              </w:rPr>
              <w:t>Approved by Trus</w:t>
            </w:r>
            <w:r w:rsidR="00210AA9">
              <w:rPr>
                <w:rFonts w:ascii="Arial" w:hAnsi="Arial" w:cs="Arial"/>
                <w:b/>
              </w:rPr>
              <w:t>t Board</w:t>
            </w:r>
          </w:p>
        </w:tc>
        <w:tc>
          <w:tcPr>
            <w:tcW w:w="2126" w:type="dxa"/>
            <w:shd w:val="clear" w:color="auto" w:fill="D9D9D9" w:themeFill="background1" w:themeFillShade="D9"/>
          </w:tcPr>
          <w:p w14:paraId="0D78CE1B" w14:textId="3064B603" w:rsidR="0098043E" w:rsidRPr="0098043E" w:rsidRDefault="0098043E" w:rsidP="004623C5">
            <w:pPr>
              <w:rPr>
                <w:rFonts w:ascii="Arial" w:hAnsi="Arial" w:cs="Arial"/>
                <w:b/>
              </w:rPr>
            </w:pPr>
            <w:r w:rsidRPr="0098043E">
              <w:rPr>
                <w:rFonts w:ascii="Arial" w:hAnsi="Arial" w:cs="Arial"/>
                <w:b/>
              </w:rPr>
              <w:t xml:space="preserve">Comments </w:t>
            </w:r>
          </w:p>
        </w:tc>
      </w:tr>
      <w:tr w:rsidR="0098043E" w:rsidRPr="0098043E" w14:paraId="278EF919" w14:textId="6E87A877" w:rsidTr="00210AA9">
        <w:trPr>
          <w:trHeight w:val="340"/>
        </w:trPr>
        <w:tc>
          <w:tcPr>
            <w:tcW w:w="988" w:type="dxa"/>
          </w:tcPr>
          <w:p w14:paraId="2FB0FD86" w14:textId="5A675737" w:rsidR="0098043E" w:rsidRPr="0098043E" w:rsidRDefault="006A64FD" w:rsidP="004623C5">
            <w:pPr>
              <w:rPr>
                <w:rFonts w:ascii="Arial" w:hAnsi="Arial" w:cs="Arial"/>
              </w:rPr>
            </w:pPr>
            <w:r>
              <w:rPr>
                <w:rFonts w:ascii="Arial" w:hAnsi="Arial" w:cs="Arial"/>
              </w:rPr>
              <w:t>1</w:t>
            </w:r>
          </w:p>
        </w:tc>
        <w:tc>
          <w:tcPr>
            <w:tcW w:w="2409" w:type="dxa"/>
          </w:tcPr>
          <w:p w14:paraId="33FAC922" w14:textId="4B5ECEED" w:rsidR="0098043E" w:rsidRPr="0098043E" w:rsidRDefault="00210AA9" w:rsidP="004623C5">
            <w:pPr>
              <w:rPr>
                <w:rFonts w:ascii="Arial" w:hAnsi="Arial" w:cs="Arial"/>
              </w:rPr>
            </w:pPr>
            <w:r>
              <w:rPr>
                <w:rFonts w:ascii="Arial" w:hAnsi="Arial" w:cs="Arial"/>
              </w:rPr>
              <w:t>Director of Finance &amp; Operations / DPO</w:t>
            </w:r>
          </w:p>
        </w:tc>
        <w:tc>
          <w:tcPr>
            <w:tcW w:w="1646" w:type="dxa"/>
          </w:tcPr>
          <w:p w14:paraId="37D63244" w14:textId="5114F475" w:rsidR="0098043E" w:rsidRPr="0098043E" w:rsidRDefault="0098043E" w:rsidP="0098043E">
            <w:pPr>
              <w:rPr>
                <w:rFonts w:ascii="Arial" w:hAnsi="Arial" w:cs="Arial"/>
              </w:rPr>
            </w:pPr>
            <w:r w:rsidRPr="0098043E">
              <w:rPr>
                <w:rFonts w:ascii="Arial" w:hAnsi="Arial" w:cs="Arial"/>
              </w:rPr>
              <w:t>May 2018</w:t>
            </w:r>
          </w:p>
        </w:tc>
        <w:tc>
          <w:tcPr>
            <w:tcW w:w="2292" w:type="dxa"/>
          </w:tcPr>
          <w:p w14:paraId="2F533E6F" w14:textId="4050328E" w:rsidR="0098043E" w:rsidRPr="0098043E" w:rsidRDefault="00C52346" w:rsidP="004623C5">
            <w:pPr>
              <w:rPr>
                <w:rFonts w:ascii="Arial" w:hAnsi="Arial" w:cs="Arial"/>
              </w:rPr>
            </w:pPr>
            <w:r>
              <w:rPr>
                <w:rFonts w:ascii="Arial" w:hAnsi="Arial" w:cs="Arial"/>
              </w:rPr>
              <w:t>12 July 2018</w:t>
            </w:r>
          </w:p>
        </w:tc>
        <w:tc>
          <w:tcPr>
            <w:tcW w:w="2126" w:type="dxa"/>
          </w:tcPr>
          <w:p w14:paraId="6556C215" w14:textId="364DB5FA" w:rsidR="0098043E" w:rsidRPr="0098043E" w:rsidRDefault="0098043E" w:rsidP="004623C5">
            <w:pPr>
              <w:rPr>
                <w:rFonts w:ascii="Arial" w:hAnsi="Arial" w:cs="Arial"/>
              </w:rPr>
            </w:pPr>
            <w:r w:rsidRPr="0098043E">
              <w:rPr>
                <w:rFonts w:ascii="Arial" w:hAnsi="Arial" w:cs="Arial"/>
              </w:rPr>
              <w:t>1</w:t>
            </w:r>
            <w:r w:rsidRPr="0098043E">
              <w:rPr>
                <w:rFonts w:ascii="Arial" w:hAnsi="Arial" w:cs="Arial"/>
                <w:vertAlign w:val="superscript"/>
              </w:rPr>
              <w:t>st</w:t>
            </w:r>
            <w:r w:rsidRPr="0098043E">
              <w:rPr>
                <w:rFonts w:ascii="Arial" w:hAnsi="Arial" w:cs="Arial"/>
              </w:rPr>
              <w:t xml:space="preserve"> formal issue</w:t>
            </w:r>
          </w:p>
        </w:tc>
      </w:tr>
    </w:tbl>
    <w:p w14:paraId="2F65E0CF" w14:textId="77777777" w:rsidR="0098043E" w:rsidRPr="00851255" w:rsidRDefault="0098043E" w:rsidP="00851255">
      <w:pPr>
        <w:jc w:val="center"/>
        <w:rPr>
          <w:b/>
          <w:color w:val="000000"/>
          <w:sz w:val="36"/>
          <w:szCs w:val="36"/>
        </w:rPr>
      </w:pPr>
    </w:p>
    <w:p w14:paraId="470624C7" w14:textId="5A32CE91" w:rsidR="00B27432" w:rsidRDefault="00635AF2" w:rsidP="007D4ED3">
      <w:pPr>
        <w:pStyle w:val="ListParagraph"/>
        <w:numPr>
          <w:ilvl w:val="0"/>
          <w:numId w:val="2"/>
        </w:numPr>
        <w:spacing w:after="0"/>
        <w:ind w:left="709" w:hanging="709"/>
        <w:rPr>
          <w:rFonts w:cs="Arial"/>
          <w:b/>
          <w:sz w:val="24"/>
          <w:szCs w:val="24"/>
        </w:rPr>
      </w:pPr>
      <w:r>
        <w:rPr>
          <w:rFonts w:cs="Arial"/>
          <w:b/>
          <w:sz w:val="24"/>
          <w:szCs w:val="24"/>
        </w:rPr>
        <w:t>INTRODUCTION</w:t>
      </w:r>
    </w:p>
    <w:p w14:paraId="75F80C02" w14:textId="77777777" w:rsidR="00B27432" w:rsidRPr="00B27432" w:rsidRDefault="00B27432" w:rsidP="007D4ED3">
      <w:pPr>
        <w:pStyle w:val="ListParagraph"/>
        <w:spacing w:after="0"/>
        <w:ind w:left="709"/>
        <w:rPr>
          <w:rFonts w:cs="Arial"/>
          <w:b/>
          <w:sz w:val="24"/>
          <w:szCs w:val="24"/>
        </w:rPr>
      </w:pPr>
    </w:p>
    <w:p w14:paraId="085A58AB" w14:textId="0A9ABC0F" w:rsidR="00B27432" w:rsidRPr="00A15FE3" w:rsidRDefault="00A022F0" w:rsidP="007D4ED3">
      <w:pPr>
        <w:pStyle w:val="ListParagraph"/>
        <w:numPr>
          <w:ilvl w:val="1"/>
          <w:numId w:val="2"/>
        </w:numPr>
        <w:spacing w:after="0"/>
        <w:ind w:left="709" w:hanging="709"/>
        <w:rPr>
          <w:rFonts w:eastAsia="Calibri" w:cs="Arial"/>
          <w:b/>
          <w:sz w:val="24"/>
          <w:szCs w:val="24"/>
        </w:rPr>
      </w:pPr>
      <w:r w:rsidRPr="00B27432">
        <w:rPr>
          <w:rFonts w:cs="Arial"/>
          <w:sz w:val="24"/>
          <w:szCs w:val="24"/>
        </w:rPr>
        <w:t>ICT enable</w:t>
      </w:r>
      <w:r w:rsidR="009973F0">
        <w:rPr>
          <w:rFonts w:cs="Arial"/>
          <w:sz w:val="24"/>
          <w:szCs w:val="24"/>
        </w:rPr>
        <w:t>s</w:t>
      </w:r>
      <w:r w:rsidRPr="00B27432">
        <w:rPr>
          <w:rFonts w:cs="Arial"/>
          <w:sz w:val="24"/>
          <w:szCs w:val="24"/>
        </w:rPr>
        <w:t xml:space="preserve"> and enhance</w:t>
      </w:r>
      <w:r w:rsidR="009973F0">
        <w:rPr>
          <w:rFonts w:cs="Arial"/>
          <w:sz w:val="24"/>
          <w:szCs w:val="24"/>
        </w:rPr>
        <w:t>s</w:t>
      </w:r>
      <w:r w:rsidRPr="00B27432">
        <w:rPr>
          <w:rFonts w:cs="Arial"/>
          <w:sz w:val="24"/>
          <w:szCs w:val="24"/>
        </w:rPr>
        <w:t xml:space="preserve"> the </w:t>
      </w:r>
      <w:r w:rsidR="00683D7A">
        <w:rPr>
          <w:rFonts w:cs="Arial"/>
          <w:sz w:val="24"/>
          <w:szCs w:val="24"/>
        </w:rPr>
        <w:t xml:space="preserve">Active Learning </w:t>
      </w:r>
      <w:r w:rsidRPr="00B27432">
        <w:rPr>
          <w:rFonts w:cs="Arial"/>
          <w:sz w:val="24"/>
          <w:szCs w:val="24"/>
        </w:rPr>
        <w:t xml:space="preserve">Trust’s </w:t>
      </w:r>
      <w:r w:rsidR="00683D7A">
        <w:rPr>
          <w:rFonts w:cs="Arial"/>
          <w:sz w:val="24"/>
          <w:szCs w:val="24"/>
        </w:rPr>
        <w:t xml:space="preserve">(“Trust”) </w:t>
      </w:r>
      <w:r w:rsidRPr="00B27432">
        <w:rPr>
          <w:rFonts w:cs="Arial"/>
          <w:sz w:val="24"/>
          <w:szCs w:val="24"/>
        </w:rPr>
        <w:t xml:space="preserve">educational and organisational </w:t>
      </w:r>
      <w:r w:rsidR="00683D7A">
        <w:rPr>
          <w:rFonts w:cs="Arial"/>
          <w:sz w:val="24"/>
          <w:szCs w:val="24"/>
        </w:rPr>
        <w:t xml:space="preserve">vision and </w:t>
      </w:r>
      <w:r w:rsidRPr="00B27432">
        <w:rPr>
          <w:rFonts w:cs="Arial"/>
          <w:sz w:val="24"/>
          <w:szCs w:val="24"/>
        </w:rPr>
        <w:t>objectives</w:t>
      </w:r>
      <w:r w:rsidR="00683D7A">
        <w:rPr>
          <w:rFonts w:cs="Arial"/>
          <w:sz w:val="24"/>
          <w:szCs w:val="24"/>
        </w:rPr>
        <w:t xml:space="preserve">. </w:t>
      </w:r>
      <w:r w:rsidR="00C83D8C" w:rsidRPr="00683D7A">
        <w:rPr>
          <w:rFonts w:eastAsia="Calibri" w:cs="Arial"/>
          <w:sz w:val="24"/>
          <w:szCs w:val="24"/>
        </w:rPr>
        <w:t xml:space="preserve">Information stored on </w:t>
      </w:r>
      <w:r w:rsidR="008C18A3" w:rsidRPr="00683D7A">
        <w:rPr>
          <w:rFonts w:cs="Arial"/>
          <w:sz w:val="24"/>
          <w:szCs w:val="24"/>
        </w:rPr>
        <w:t xml:space="preserve">school ICT </w:t>
      </w:r>
      <w:r w:rsidR="009973F0">
        <w:rPr>
          <w:rFonts w:cs="Arial"/>
          <w:sz w:val="24"/>
          <w:szCs w:val="24"/>
        </w:rPr>
        <w:t xml:space="preserve">assets </w:t>
      </w:r>
      <w:r w:rsidR="008C18A3" w:rsidRPr="00683D7A">
        <w:rPr>
          <w:rFonts w:cs="Arial"/>
          <w:sz w:val="24"/>
          <w:szCs w:val="24"/>
        </w:rPr>
        <w:t xml:space="preserve">and related systems </w:t>
      </w:r>
      <w:r w:rsidR="00C83D8C" w:rsidRPr="00683D7A">
        <w:rPr>
          <w:rFonts w:cs="Arial"/>
          <w:sz w:val="24"/>
          <w:szCs w:val="24"/>
        </w:rPr>
        <w:t>represents one of the Trust</w:t>
      </w:r>
      <w:r w:rsidR="00683D7A">
        <w:rPr>
          <w:rFonts w:cs="Arial"/>
          <w:sz w:val="24"/>
          <w:szCs w:val="24"/>
        </w:rPr>
        <w:t>’s</w:t>
      </w:r>
      <w:r w:rsidR="00C83D8C" w:rsidRPr="00683D7A">
        <w:rPr>
          <w:rFonts w:cs="Arial"/>
          <w:sz w:val="24"/>
          <w:szCs w:val="24"/>
        </w:rPr>
        <w:t xml:space="preserve"> most valuable assets</w:t>
      </w:r>
      <w:r w:rsidR="00D81866" w:rsidRPr="00683D7A">
        <w:rPr>
          <w:rFonts w:cs="Arial"/>
          <w:sz w:val="24"/>
          <w:szCs w:val="24"/>
        </w:rPr>
        <w:t xml:space="preserve"> and must be protected to preserve its confidentiality, integrity and availability</w:t>
      </w:r>
      <w:r w:rsidR="00B27432" w:rsidRPr="00683D7A">
        <w:rPr>
          <w:rFonts w:cs="Arial"/>
          <w:sz w:val="24"/>
          <w:szCs w:val="24"/>
        </w:rPr>
        <w:t xml:space="preserve"> in order to </w:t>
      </w:r>
      <w:r w:rsidR="00A15FE3">
        <w:rPr>
          <w:rFonts w:cs="Arial"/>
          <w:sz w:val="24"/>
          <w:szCs w:val="24"/>
        </w:rPr>
        <w:t xml:space="preserve">enable </w:t>
      </w:r>
      <w:r w:rsidR="00B27432" w:rsidRPr="00683D7A">
        <w:rPr>
          <w:rFonts w:cs="Arial"/>
          <w:sz w:val="24"/>
          <w:szCs w:val="24"/>
        </w:rPr>
        <w:t>the Trust’s vision and objectives to be achieved</w:t>
      </w:r>
      <w:r w:rsidR="00635AF2">
        <w:rPr>
          <w:rFonts w:cs="Arial"/>
          <w:sz w:val="24"/>
          <w:szCs w:val="24"/>
        </w:rPr>
        <w:t>.</w:t>
      </w:r>
    </w:p>
    <w:p w14:paraId="4705AE72" w14:textId="77777777" w:rsidR="00A15FE3" w:rsidRDefault="00A15FE3" w:rsidP="007D4ED3">
      <w:pPr>
        <w:pStyle w:val="ListParagraph"/>
        <w:spacing w:after="0"/>
        <w:ind w:left="709"/>
        <w:rPr>
          <w:rFonts w:eastAsia="Calibri" w:cs="Arial"/>
          <w:b/>
          <w:sz w:val="24"/>
          <w:szCs w:val="24"/>
        </w:rPr>
      </w:pPr>
    </w:p>
    <w:p w14:paraId="1A4113A9" w14:textId="77777777" w:rsidR="008369AC" w:rsidRPr="00A15FE3" w:rsidRDefault="008369AC" w:rsidP="007D4ED3">
      <w:pPr>
        <w:pStyle w:val="ListParagraph"/>
        <w:spacing w:after="0"/>
        <w:ind w:left="709"/>
        <w:rPr>
          <w:rFonts w:eastAsia="Calibri" w:cs="Arial"/>
          <w:b/>
          <w:sz w:val="24"/>
          <w:szCs w:val="24"/>
        </w:rPr>
      </w:pPr>
    </w:p>
    <w:p w14:paraId="3044F352" w14:textId="2F9FA31B" w:rsidR="0011582C" w:rsidRDefault="008369AC" w:rsidP="007D4ED3">
      <w:pPr>
        <w:spacing w:after="0" w:line="240" w:lineRule="auto"/>
        <w:ind w:left="709" w:hanging="709"/>
        <w:rPr>
          <w:rFonts w:ascii="Arial" w:eastAsia="Calibri" w:hAnsi="Arial" w:cs="Arial"/>
          <w:b/>
          <w:sz w:val="24"/>
          <w:szCs w:val="24"/>
        </w:rPr>
      </w:pPr>
      <w:r>
        <w:rPr>
          <w:rFonts w:ascii="Arial" w:eastAsia="Calibri" w:hAnsi="Arial" w:cs="Arial"/>
          <w:b/>
          <w:sz w:val="24"/>
          <w:szCs w:val="24"/>
        </w:rPr>
        <w:t>2.</w:t>
      </w:r>
      <w:r w:rsidR="00A85991" w:rsidRPr="00A85991">
        <w:rPr>
          <w:rFonts w:ascii="Arial" w:eastAsia="Calibri" w:hAnsi="Arial" w:cs="Arial"/>
          <w:b/>
          <w:sz w:val="24"/>
          <w:szCs w:val="24"/>
        </w:rPr>
        <w:tab/>
      </w:r>
      <w:r w:rsidR="00635AF2">
        <w:rPr>
          <w:rFonts w:ascii="Arial" w:eastAsia="Calibri" w:hAnsi="Arial" w:cs="Arial"/>
          <w:b/>
          <w:sz w:val="24"/>
          <w:szCs w:val="24"/>
        </w:rPr>
        <w:t>PURPOSE OF THE POLICY</w:t>
      </w:r>
    </w:p>
    <w:p w14:paraId="34F8FBB7" w14:textId="77777777" w:rsidR="008369AC" w:rsidRPr="00A85991" w:rsidRDefault="008369AC" w:rsidP="007D4ED3">
      <w:pPr>
        <w:spacing w:after="0" w:line="240" w:lineRule="auto"/>
        <w:ind w:left="709" w:hanging="709"/>
        <w:rPr>
          <w:rFonts w:ascii="Arial" w:eastAsia="Calibri" w:hAnsi="Arial" w:cs="Arial"/>
          <w:b/>
          <w:sz w:val="24"/>
          <w:szCs w:val="24"/>
        </w:rPr>
      </w:pPr>
    </w:p>
    <w:p w14:paraId="750CAA0D" w14:textId="64492642" w:rsidR="007C1585" w:rsidRDefault="00D57F9A" w:rsidP="007D4ED3">
      <w:pPr>
        <w:pStyle w:val="ListParagraph"/>
        <w:numPr>
          <w:ilvl w:val="1"/>
          <w:numId w:val="21"/>
        </w:numPr>
        <w:spacing w:after="0"/>
        <w:ind w:left="709" w:hanging="709"/>
        <w:rPr>
          <w:rFonts w:cs="Arial"/>
          <w:sz w:val="24"/>
          <w:szCs w:val="24"/>
        </w:rPr>
      </w:pPr>
      <w:r w:rsidRPr="00A15FE3">
        <w:rPr>
          <w:rFonts w:cs="Arial"/>
          <w:sz w:val="24"/>
          <w:szCs w:val="24"/>
        </w:rPr>
        <w:t xml:space="preserve">The purpose of the </w:t>
      </w:r>
      <w:r w:rsidR="00A15FE3" w:rsidRPr="00A15FE3">
        <w:rPr>
          <w:rFonts w:cs="Arial"/>
          <w:sz w:val="24"/>
          <w:szCs w:val="24"/>
        </w:rPr>
        <w:t xml:space="preserve">ICT Security Policy (“Policy”) </w:t>
      </w:r>
      <w:r w:rsidRPr="00A15FE3">
        <w:rPr>
          <w:rFonts w:cs="Arial"/>
          <w:sz w:val="24"/>
          <w:szCs w:val="24"/>
        </w:rPr>
        <w:t xml:space="preserve">is to </w:t>
      </w:r>
      <w:r w:rsidR="00A85991" w:rsidRPr="00A15FE3">
        <w:rPr>
          <w:rFonts w:cs="Arial"/>
          <w:sz w:val="24"/>
          <w:szCs w:val="24"/>
        </w:rPr>
        <w:t>clarify everyone’s responsibilities</w:t>
      </w:r>
      <w:r w:rsidR="00A15FE3" w:rsidRPr="00A15FE3">
        <w:rPr>
          <w:rFonts w:cs="Arial"/>
          <w:sz w:val="24"/>
          <w:szCs w:val="24"/>
        </w:rPr>
        <w:t xml:space="preserve"> </w:t>
      </w:r>
      <w:r w:rsidR="00A15FE3">
        <w:rPr>
          <w:rFonts w:cs="Arial"/>
          <w:sz w:val="24"/>
          <w:szCs w:val="24"/>
        </w:rPr>
        <w:t xml:space="preserve">and security measures to be undertaken in accordance with regulatory, legislative and local requirements </w:t>
      </w:r>
      <w:r w:rsidR="00C65520" w:rsidRPr="00A15FE3">
        <w:rPr>
          <w:rFonts w:cs="Arial"/>
          <w:sz w:val="24"/>
          <w:szCs w:val="24"/>
        </w:rPr>
        <w:t>to ensure that</w:t>
      </w:r>
      <w:r w:rsidR="00A15FE3" w:rsidRPr="00A15FE3">
        <w:rPr>
          <w:rFonts w:cs="Arial"/>
          <w:sz w:val="24"/>
          <w:szCs w:val="24"/>
        </w:rPr>
        <w:t xml:space="preserve"> information remains c</w:t>
      </w:r>
      <w:r w:rsidR="00C65520" w:rsidRPr="00A15FE3">
        <w:rPr>
          <w:rFonts w:cs="Arial"/>
          <w:sz w:val="24"/>
          <w:szCs w:val="24"/>
        </w:rPr>
        <w:t>onfidential</w:t>
      </w:r>
      <w:r w:rsidR="00A15FE3">
        <w:rPr>
          <w:rFonts w:cs="Arial"/>
          <w:sz w:val="24"/>
          <w:szCs w:val="24"/>
        </w:rPr>
        <w:t xml:space="preserve">, is </w:t>
      </w:r>
      <w:r w:rsidR="00851255" w:rsidRPr="00A15FE3">
        <w:rPr>
          <w:rFonts w:cs="Arial"/>
          <w:sz w:val="24"/>
          <w:szCs w:val="24"/>
        </w:rPr>
        <w:t>protected from unauthorised access or disclosure; is accessible and available</w:t>
      </w:r>
      <w:r w:rsidR="00A15FE3">
        <w:rPr>
          <w:rFonts w:cs="Arial"/>
          <w:sz w:val="24"/>
          <w:szCs w:val="24"/>
        </w:rPr>
        <w:t xml:space="preserve"> and that data integrity is not compromised.</w:t>
      </w:r>
    </w:p>
    <w:p w14:paraId="4D9BED7F" w14:textId="77777777" w:rsidR="008369AC" w:rsidRPr="008369AC" w:rsidRDefault="008369AC" w:rsidP="008369AC">
      <w:pPr>
        <w:spacing w:after="0" w:line="240" w:lineRule="auto"/>
        <w:rPr>
          <w:rFonts w:ascii="Arial" w:hAnsi="Arial" w:cs="Arial"/>
          <w:sz w:val="24"/>
          <w:szCs w:val="24"/>
        </w:rPr>
      </w:pPr>
    </w:p>
    <w:p w14:paraId="52C5B240" w14:textId="77777777" w:rsidR="008369AC" w:rsidRPr="008369AC" w:rsidRDefault="008369AC" w:rsidP="008369AC">
      <w:pPr>
        <w:spacing w:after="0" w:line="240" w:lineRule="auto"/>
        <w:rPr>
          <w:rFonts w:ascii="Arial" w:hAnsi="Arial" w:cs="Arial"/>
          <w:sz w:val="24"/>
          <w:szCs w:val="24"/>
        </w:rPr>
      </w:pPr>
    </w:p>
    <w:p w14:paraId="7720621E" w14:textId="7C2CF7C2" w:rsidR="009F0A8A" w:rsidRPr="009F0A8A" w:rsidRDefault="00635AF2" w:rsidP="007D4ED3">
      <w:pPr>
        <w:pStyle w:val="ListParagraph"/>
        <w:numPr>
          <w:ilvl w:val="0"/>
          <w:numId w:val="3"/>
        </w:numPr>
        <w:spacing w:after="0"/>
        <w:ind w:hanging="720"/>
        <w:rPr>
          <w:rFonts w:eastAsia="Calibri" w:cs="Arial"/>
          <w:b/>
          <w:sz w:val="24"/>
          <w:szCs w:val="24"/>
        </w:rPr>
      </w:pPr>
      <w:bookmarkStart w:id="0" w:name="_Hlk510861878"/>
      <w:r>
        <w:rPr>
          <w:b/>
          <w:sz w:val="24"/>
          <w:szCs w:val="24"/>
        </w:rPr>
        <w:t>SCOPE</w:t>
      </w:r>
    </w:p>
    <w:p w14:paraId="1E02FA45" w14:textId="2657B882" w:rsidR="009F0A8A" w:rsidRDefault="009F0A8A" w:rsidP="007D4ED3">
      <w:pPr>
        <w:pStyle w:val="ListParagraph"/>
        <w:spacing w:after="0"/>
        <w:rPr>
          <w:rFonts w:eastAsia="Calibri" w:cs="Arial"/>
          <w:b/>
          <w:sz w:val="24"/>
          <w:szCs w:val="24"/>
        </w:rPr>
      </w:pPr>
    </w:p>
    <w:p w14:paraId="52673428" w14:textId="2DB883BB" w:rsidR="00650066" w:rsidRPr="008C51EA" w:rsidRDefault="009F0A8A" w:rsidP="007D4ED3">
      <w:pPr>
        <w:pStyle w:val="ListParagraph"/>
        <w:numPr>
          <w:ilvl w:val="1"/>
          <w:numId w:val="3"/>
        </w:numPr>
        <w:spacing w:after="0"/>
        <w:rPr>
          <w:rFonts w:eastAsia="Calibri" w:cs="Arial"/>
          <w:b/>
          <w:sz w:val="24"/>
          <w:szCs w:val="24"/>
        </w:rPr>
      </w:pPr>
      <w:bookmarkStart w:id="1" w:name="_Hlk510949984"/>
      <w:r w:rsidRPr="009F0A8A">
        <w:rPr>
          <w:sz w:val="24"/>
          <w:szCs w:val="24"/>
        </w:rPr>
        <w:t xml:space="preserve">This Policy </w:t>
      </w:r>
      <w:r w:rsidR="00ED6A47">
        <w:rPr>
          <w:rFonts w:eastAsia="Calibri" w:cs="Arial"/>
          <w:sz w:val="24"/>
          <w:szCs w:val="24"/>
        </w:rPr>
        <w:t>is intended for T</w:t>
      </w:r>
      <w:r w:rsidR="00ED6A47" w:rsidRPr="006443B9">
        <w:rPr>
          <w:rFonts w:eastAsia="Calibri" w:cs="Arial"/>
          <w:sz w:val="24"/>
          <w:szCs w:val="24"/>
        </w:rPr>
        <w:t>rust owned ICT equipment and systems when held internally or outside a school/</w:t>
      </w:r>
      <w:r w:rsidR="0014242B">
        <w:rPr>
          <w:rFonts w:cs="Arial"/>
          <w:sz w:val="24"/>
          <w:szCs w:val="24"/>
        </w:rPr>
        <w:t>central operations of the Trust</w:t>
      </w:r>
      <w:r w:rsidR="00ED6A47" w:rsidRPr="006443B9">
        <w:rPr>
          <w:rFonts w:eastAsia="Calibri" w:cs="Arial"/>
          <w:sz w:val="24"/>
          <w:szCs w:val="24"/>
        </w:rPr>
        <w:t>.</w:t>
      </w:r>
      <w:r w:rsidR="00ED6A47">
        <w:rPr>
          <w:rFonts w:eastAsia="Calibri" w:cs="Arial"/>
          <w:sz w:val="24"/>
          <w:szCs w:val="24"/>
        </w:rPr>
        <w:t xml:space="preserve"> It </w:t>
      </w:r>
      <w:r w:rsidRPr="009F0A8A">
        <w:rPr>
          <w:sz w:val="24"/>
          <w:szCs w:val="24"/>
        </w:rPr>
        <w:t xml:space="preserve">is intended for </w:t>
      </w:r>
      <w:r>
        <w:rPr>
          <w:sz w:val="24"/>
          <w:szCs w:val="24"/>
        </w:rPr>
        <w:t xml:space="preserve">anyone </w:t>
      </w:r>
      <w:r w:rsidRPr="009F0A8A">
        <w:rPr>
          <w:sz w:val="24"/>
          <w:szCs w:val="24"/>
        </w:rPr>
        <w:t>who ha</w:t>
      </w:r>
      <w:r>
        <w:rPr>
          <w:sz w:val="24"/>
          <w:szCs w:val="24"/>
        </w:rPr>
        <w:t xml:space="preserve">s </w:t>
      </w:r>
      <w:r w:rsidR="008A4D79">
        <w:rPr>
          <w:sz w:val="24"/>
          <w:szCs w:val="24"/>
        </w:rPr>
        <w:t>access</w:t>
      </w:r>
      <w:r w:rsidRPr="009F0A8A">
        <w:rPr>
          <w:sz w:val="24"/>
          <w:szCs w:val="24"/>
        </w:rPr>
        <w:t xml:space="preserve"> </w:t>
      </w:r>
      <w:r w:rsidR="008A4D79">
        <w:rPr>
          <w:sz w:val="24"/>
          <w:szCs w:val="24"/>
        </w:rPr>
        <w:t xml:space="preserve">to </w:t>
      </w:r>
      <w:r w:rsidR="00ED6A47">
        <w:rPr>
          <w:sz w:val="24"/>
          <w:szCs w:val="24"/>
        </w:rPr>
        <w:t xml:space="preserve">the Trust’s </w:t>
      </w:r>
      <w:r w:rsidRPr="009F0A8A">
        <w:rPr>
          <w:sz w:val="24"/>
          <w:szCs w:val="24"/>
        </w:rPr>
        <w:t>administrative and/or curriculum ICT systems or data</w:t>
      </w:r>
      <w:r w:rsidR="006443B9">
        <w:rPr>
          <w:sz w:val="24"/>
          <w:szCs w:val="24"/>
        </w:rPr>
        <w:t xml:space="preserve">. </w:t>
      </w:r>
      <w:r w:rsidR="0005779E">
        <w:rPr>
          <w:sz w:val="24"/>
          <w:szCs w:val="24"/>
        </w:rPr>
        <w:t xml:space="preserve"> </w:t>
      </w:r>
    </w:p>
    <w:p w14:paraId="51EA9377" w14:textId="77777777" w:rsidR="008C51EA" w:rsidRPr="008C51EA" w:rsidRDefault="008C51EA" w:rsidP="008C51EA">
      <w:pPr>
        <w:spacing w:after="0"/>
        <w:rPr>
          <w:rFonts w:eastAsia="Calibri" w:cs="Arial"/>
          <w:b/>
          <w:sz w:val="24"/>
          <w:szCs w:val="24"/>
        </w:rPr>
      </w:pPr>
    </w:p>
    <w:p w14:paraId="3B231BAB" w14:textId="09AE91DB" w:rsidR="008C51EA" w:rsidRPr="008C51EA" w:rsidRDefault="008C51EA" w:rsidP="008C51EA">
      <w:pPr>
        <w:pStyle w:val="ListParagraph"/>
        <w:numPr>
          <w:ilvl w:val="1"/>
          <w:numId w:val="3"/>
        </w:numPr>
        <w:spacing w:after="0"/>
        <w:rPr>
          <w:rFonts w:eastAsia="Calibri" w:cs="Arial"/>
          <w:b/>
          <w:sz w:val="24"/>
          <w:szCs w:val="24"/>
        </w:rPr>
      </w:pPr>
      <w:r w:rsidRPr="0005779E">
        <w:rPr>
          <w:sz w:val="24"/>
          <w:szCs w:val="24"/>
        </w:rPr>
        <w:t>Privately owned ICT equipment should not be used on a school</w:t>
      </w:r>
      <w:r>
        <w:rPr>
          <w:sz w:val="24"/>
          <w:szCs w:val="24"/>
        </w:rPr>
        <w:t xml:space="preserve">’s </w:t>
      </w:r>
      <w:r w:rsidRPr="0005779E">
        <w:rPr>
          <w:sz w:val="24"/>
          <w:szCs w:val="24"/>
        </w:rPr>
        <w:t>network</w:t>
      </w:r>
      <w:r>
        <w:rPr>
          <w:sz w:val="24"/>
          <w:szCs w:val="24"/>
        </w:rPr>
        <w:t>.</w:t>
      </w:r>
    </w:p>
    <w:p w14:paraId="2379448E" w14:textId="77777777" w:rsidR="008C51EA" w:rsidRPr="0005779E" w:rsidRDefault="008C51EA" w:rsidP="008C51EA">
      <w:pPr>
        <w:pStyle w:val="ListParagraph"/>
        <w:spacing w:after="0"/>
        <w:rPr>
          <w:rFonts w:eastAsia="Calibri" w:cs="Arial"/>
          <w:b/>
          <w:sz w:val="24"/>
          <w:szCs w:val="24"/>
        </w:rPr>
      </w:pPr>
    </w:p>
    <w:p w14:paraId="7F244EB5" w14:textId="7302D4DA" w:rsidR="00C2136E" w:rsidRDefault="009F0A8A" w:rsidP="007D4ED3">
      <w:pPr>
        <w:pStyle w:val="PlainText"/>
        <w:numPr>
          <w:ilvl w:val="1"/>
          <w:numId w:val="3"/>
        </w:numPr>
        <w:tabs>
          <w:tab w:val="left" w:pos="720"/>
        </w:tabs>
        <w:ind w:right="-72"/>
        <w:jc w:val="both"/>
        <w:rPr>
          <w:rFonts w:ascii="Arial" w:hAnsi="Arial" w:cs="Arial"/>
          <w:sz w:val="24"/>
          <w:szCs w:val="24"/>
        </w:rPr>
      </w:pPr>
      <w:r w:rsidRPr="00C2136E">
        <w:rPr>
          <w:rFonts w:ascii="Arial" w:hAnsi="Arial" w:cs="Arial"/>
          <w:sz w:val="24"/>
          <w:szCs w:val="24"/>
        </w:rPr>
        <w:t>For this Policy</w:t>
      </w:r>
      <w:r w:rsidR="00683D7A">
        <w:rPr>
          <w:rFonts w:ascii="Arial" w:hAnsi="Arial" w:cs="Arial"/>
          <w:sz w:val="24"/>
          <w:szCs w:val="24"/>
        </w:rPr>
        <w:t xml:space="preserve"> definitions are as follows</w:t>
      </w:r>
      <w:r w:rsidR="00C2136E">
        <w:rPr>
          <w:rFonts w:ascii="Arial" w:hAnsi="Arial" w:cs="Arial"/>
          <w:sz w:val="24"/>
          <w:szCs w:val="24"/>
        </w:rPr>
        <w:t>:</w:t>
      </w:r>
    </w:p>
    <w:p w14:paraId="4EACA19C" w14:textId="77777777" w:rsidR="00B834AD" w:rsidRDefault="00B834AD" w:rsidP="007D4ED3">
      <w:pPr>
        <w:pStyle w:val="PlainText"/>
        <w:tabs>
          <w:tab w:val="left" w:pos="720"/>
        </w:tabs>
        <w:ind w:left="720" w:right="-72"/>
        <w:jc w:val="both"/>
        <w:rPr>
          <w:rFonts w:ascii="Arial" w:hAnsi="Arial" w:cs="Arial"/>
          <w:sz w:val="24"/>
          <w:szCs w:val="24"/>
        </w:rPr>
      </w:pPr>
    </w:p>
    <w:p w14:paraId="5AABDCEE" w14:textId="773FDA0E" w:rsidR="00C2136E" w:rsidRDefault="00683D7A" w:rsidP="007D4ED3">
      <w:pPr>
        <w:pStyle w:val="PlainText"/>
        <w:numPr>
          <w:ilvl w:val="0"/>
          <w:numId w:val="11"/>
        </w:numPr>
        <w:tabs>
          <w:tab w:val="left" w:pos="720"/>
        </w:tabs>
        <w:ind w:right="-72"/>
        <w:jc w:val="both"/>
        <w:rPr>
          <w:rFonts w:ascii="Arial" w:hAnsi="Arial" w:cs="Arial"/>
          <w:sz w:val="24"/>
          <w:szCs w:val="24"/>
        </w:rPr>
      </w:pPr>
      <w:r>
        <w:rPr>
          <w:rFonts w:ascii="Arial" w:hAnsi="Arial" w:cs="Arial"/>
          <w:sz w:val="24"/>
          <w:szCs w:val="24"/>
        </w:rPr>
        <w:t>I</w:t>
      </w:r>
      <w:r w:rsidR="00C2136E" w:rsidRPr="00C2136E">
        <w:rPr>
          <w:rFonts w:ascii="Arial" w:hAnsi="Arial" w:cs="Arial"/>
          <w:sz w:val="24"/>
          <w:szCs w:val="24"/>
        </w:rPr>
        <w:t>nformation</w:t>
      </w:r>
      <w:r>
        <w:rPr>
          <w:rFonts w:ascii="Arial" w:hAnsi="Arial" w:cs="Arial"/>
          <w:sz w:val="24"/>
          <w:szCs w:val="24"/>
        </w:rPr>
        <w:t xml:space="preserve"> </w:t>
      </w:r>
      <w:r w:rsidR="00C2136E" w:rsidRPr="00C2136E">
        <w:rPr>
          <w:rFonts w:ascii="Arial" w:hAnsi="Arial" w:cs="Arial"/>
          <w:sz w:val="24"/>
          <w:szCs w:val="24"/>
        </w:rPr>
        <w:t>covers any method of information creation or collection, including electronic capture and storage, video and audio recordings and any images</w:t>
      </w:r>
      <w:r w:rsidR="002A30FE">
        <w:rPr>
          <w:rFonts w:ascii="Arial" w:hAnsi="Arial" w:cs="Arial"/>
          <w:sz w:val="24"/>
          <w:szCs w:val="24"/>
        </w:rPr>
        <w:t>.</w:t>
      </w:r>
    </w:p>
    <w:p w14:paraId="37B92590" w14:textId="77777777" w:rsidR="00683D7A" w:rsidRPr="00C2136E" w:rsidRDefault="00683D7A" w:rsidP="007D4ED3">
      <w:pPr>
        <w:pStyle w:val="PlainText"/>
        <w:tabs>
          <w:tab w:val="left" w:pos="720"/>
        </w:tabs>
        <w:ind w:left="1440" w:right="-72"/>
        <w:jc w:val="both"/>
        <w:rPr>
          <w:rFonts w:ascii="Arial" w:hAnsi="Arial" w:cs="Arial"/>
          <w:sz w:val="24"/>
          <w:szCs w:val="24"/>
        </w:rPr>
      </w:pPr>
    </w:p>
    <w:p w14:paraId="1D7DF984" w14:textId="62E5041D" w:rsidR="00683D7A" w:rsidRDefault="009F0A8A" w:rsidP="007D4ED3">
      <w:pPr>
        <w:pStyle w:val="PlainText"/>
        <w:numPr>
          <w:ilvl w:val="0"/>
          <w:numId w:val="10"/>
        </w:numPr>
        <w:tabs>
          <w:tab w:val="left" w:pos="720"/>
          <w:tab w:val="left" w:pos="1134"/>
        </w:tabs>
        <w:ind w:right="-72"/>
        <w:jc w:val="both"/>
        <w:rPr>
          <w:rFonts w:ascii="Arial" w:hAnsi="Arial" w:cs="Arial"/>
          <w:iCs/>
          <w:sz w:val="24"/>
          <w:szCs w:val="24"/>
        </w:rPr>
      </w:pPr>
      <w:r w:rsidRPr="00AE4B9E">
        <w:rPr>
          <w:rFonts w:ascii="Arial" w:hAnsi="Arial" w:cs="Arial"/>
          <w:sz w:val="24"/>
          <w:szCs w:val="24"/>
        </w:rPr>
        <w:t>ICT</w:t>
      </w:r>
      <w:r w:rsidR="002A30FE">
        <w:rPr>
          <w:rFonts w:ascii="Arial" w:hAnsi="Arial" w:cs="Arial"/>
          <w:sz w:val="24"/>
          <w:szCs w:val="24"/>
        </w:rPr>
        <w:t xml:space="preserve"> </w:t>
      </w:r>
      <w:r w:rsidRPr="00AE4B9E">
        <w:rPr>
          <w:rFonts w:ascii="Arial" w:hAnsi="Arial" w:cs="Arial"/>
          <w:sz w:val="24"/>
          <w:szCs w:val="24"/>
        </w:rPr>
        <w:t xml:space="preserve">or ICT system means </w:t>
      </w:r>
      <w:r w:rsidR="00C2136E" w:rsidRPr="00AE4B9E">
        <w:rPr>
          <w:rFonts w:ascii="Arial" w:hAnsi="Arial" w:cs="Arial"/>
          <w:iCs/>
          <w:sz w:val="24"/>
          <w:szCs w:val="24"/>
        </w:rPr>
        <w:t xml:space="preserve">computing and </w:t>
      </w:r>
      <w:r w:rsidR="00650066" w:rsidRPr="00AE4B9E">
        <w:rPr>
          <w:rFonts w:ascii="Arial" w:hAnsi="Arial" w:cs="Arial"/>
          <w:iCs/>
          <w:sz w:val="24"/>
          <w:szCs w:val="24"/>
        </w:rPr>
        <w:t>c</w:t>
      </w:r>
      <w:r w:rsidR="00C2136E" w:rsidRPr="00AE4B9E">
        <w:rPr>
          <w:rFonts w:ascii="Arial" w:hAnsi="Arial" w:cs="Arial"/>
          <w:iCs/>
          <w:sz w:val="24"/>
          <w:szCs w:val="24"/>
        </w:rPr>
        <w:t>ommunications facilities that support teaching, learning and a ran</w:t>
      </w:r>
      <w:r w:rsidR="00635AF2">
        <w:rPr>
          <w:rFonts w:ascii="Arial" w:hAnsi="Arial" w:cs="Arial"/>
          <w:iCs/>
          <w:sz w:val="24"/>
          <w:szCs w:val="24"/>
        </w:rPr>
        <w:t>ge of activities in education.</w:t>
      </w:r>
    </w:p>
    <w:p w14:paraId="06DBACF9" w14:textId="77777777" w:rsidR="008C51EA" w:rsidRDefault="008C51EA" w:rsidP="008C51EA">
      <w:pPr>
        <w:pStyle w:val="PlainText"/>
        <w:tabs>
          <w:tab w:val="left" w:pos="720"/>
          <w:tab w:val="left" w:pos="1134"/>
        </w:tabs>
        <w:ind w:left="1440" w:right="-72"/>
        <w:jc w:val="both"/>
        <w:rPr>
          <w:rFonts w:ascii="Arial" w:hAnsi="Arial" w:cs="Arial"/>
          <w:iCs/>
          <w:sz w:val="24"/>
          <w:szCs w:val="24"/>
        </w:rPr>
      </w:pPr>
    </w:p>
    <w:p w14:paraId="55CE0D51" w14:textId="3FD2A2B7" w:rsidR="008C51EA" w:rsidRDefault="008C51EA" w:rsidP="008F2391">
      <w:pPr>
        <w:pStyle w:val="PlainText"/>
        <w:numPr>
          <w:ilvl w:val="0"/>
          <w:numId w:val="10"/>
        </w:numPr>
        <w:tabs>
          <w:tab w:val="left" w:pos="720"/>
          <w:tab w:val="left" w:pos="1134"/>
        </w:tabs>
        <w:ind w:right="-72"/>
        <w:jc w:val="both"/>
        <w:rPr>
          <w:rFonts w:ascii="Arial" w:hAnsi="Arial" w:cs="Arial"/>
          <w:iCs/>
          <w:sz w:val="24"/>
          <w:szCs w:val="24"/>
        </w:rPr>
      </w:pPr>
      <w:r>
        <w:rPr>
          <w:rFonts w:ascii="Arial" w:hAnsi="Arial" w:cs="Arial"/>
          <w:iCs/>
          <w:sz w:val="24"/>
          <w:szCs w:val="24"/>
        </w:rPr>
        <w:t>I</w:t>
      </w:r>
      <w:r w:rsidR="008F2391">
        <w:rPr>
          <w:rFonts w:ascii="Arial" w:hAnsi="Arial" w:cs="Arial"/>
          <w:iCs/>
          <w:sz w:val="24"/>
          <w:szCs w:val="24"/>
        </w:rPr>
        <w:t>C</w:t>
      </w:r>
      <w:r>
        <w:rPr>
          <w:rFonts w:ascii="Arial" w:hAnsi="Arial" w:cs="Arial"/>
          <w:iCs/>
          <w:sz w:val="24"/>
          <w:szCs w:val="24"/>
        </w:rPr>
        <w:t>T is the knowledge, skills and understanding needed to employ information and communication technology appropriately.</w:t>
      </w:r>
    </w:p>
    <w:p w14:paraId="16AC995B" w14:textId="77777777" w:rsidR="008F2391" w:rsidRPr="008F2391" w:rsidRDefault="008F2391" w:rsidP="008F2391">
      <w:pPr>
        <w:pStyle w:val="PlainText"/>
        <w:tabs>
          <w:tab w:val="left" w:pos="720"/>
          <w:tab w:val="left" w:pos="1134"/>
        </w:tabs>
        <w:ind w:right="-72"/>
        <w:jc w:val="both"/>
        <w:rPr>
          <w:rFonts w:ascii="Arial" w:hAnsi="Arial" w:cs="Arial"/>
          <w:iCs/>
          <w:sz w:val="24"/>
          <w:szCs w:val="24"/>
        </w:rPr>
      </w:pPr>
    </w:p>
    <w:p w14:paraId="1097CA0D" w14:textId="2031D200" w:rsidR="00B60399" w:rsidRDefault="008C51EA" w:rsidP="008C2C36">
      <w:pPr>
        <w:pStyle w:val="PlainText"/>
        <w:numPr>
          <w:ilvl w:val="0"/>
          <w:numId w:val="10"/>
        </w:numPr>
        <w:tabs>
          <w:tab w:val="left" w:pos="720"/>
          <w:tab w:val="left" w:pos="1134"/>
        </w:tabs>
        <w:ind w:right="-72"/>
        <w:jc w:val="both"/>
        <w:rPr>
          <w:rFonts w:ascii="Arial" w:hAnsi="Arial" w:cs="Arial"/>
          <w:iCs/>
          <w:sz w:val="24"/>
          <w:szCs w:val="24"/>
        </w:rPr>
      </w:pPr>
      <w:r>
        <w:rPr>
          <w:rFonts w:ascii="Arial" w:hAnsi="Arial" w:cs="Arial"/>
          <w:iCs/>
          <w:sz w:val="24"/>
          <w:szCs w:val="24"/>
        </w:rPr>
        <w:t>ICT equipment means computers, laptops, ipads, tablets, cameras and mobile phones.</w:t>
      </w:r>
      <w:bookmarkEnd w:id="0"/>
      <w:bookmarkEnd w:id="1"/>
    </w:p>
    <w:p w14:paraId="0FC933BC" w14:textId="77777777" w:rsidR="006D4D2B" w:rsidRDefault="006D4D2B" w:rsidP="006D4D2B">
      <w:pPr>
        <w:pStyle w:val="ListParagraph"/>
        <w:rPr>
          <w:rFonts w:cs="Arial"/>
          <w:iCs/>
          <w:sz w:val="24"/>
          <w:szCs w:val="24"/>
        </w:rPr>
      </w:pPr>
    </w:p>
    <w:p w14:paraId="32520652" w14:textId="6FA4720A" w:rsidR="006D4D2B" w:rsidRPr="006D4D2B" w:rsidRDefault="006D4D2B" w:rsidP="006D4D2B">
      <w:pPr>
        <w:pStyle w:val="ListParagraph"/>
        <w:numPr>
          <w:ilvl w:val="0"/>
          <w:numId w:val="10"/>
        </w:numPr>
        <w:rPr>
          <w:sz w:val="24"/>
          <w:szCs w:val="24"/>
        </w:rPr>
      </w:pPr>
      <w:r w:rsidRPr="006D4D2B">
        <w:rPr>
          <w:sz w:val="24"/>
          <w:szCs w:val="24"/>
        </w:rPr>
        <w:t>Where the term Headteacher is used this incorporates Executive Headteacher roles where these exist and the Chief Executive Officer of the Active Learning Trust when the statem</w:t>
      </w:r>
      <w:r w:rsidR="00C16BE3">
        <w:rPr>
          <w:sz w:val="24"/>
          <w:szCs w:val="24"/>
        </w:rPr>
        <w:t xml:space="preserve">ent refers to the central </w:t>
      </w:r>
      <w:r w:rsidR="00C16BE3">
        <w:rPr>
          <w:rFonts w:cs="Arial"/>
          <w:sz w:val="24"/>
          <w:szCs w:val="24"/>
        </w:rPr>
        <w:t>operations of the Trust</w:t>
      </w:r>
      <w:r w:rsidR="00C16BE3">
        <w:rPr>
          <w:rFonts w:cs="Arial"/>
          <w:sz w:val="24"/>
          <w:szCs w:val="24"/>
        </w:rPr>
        <w:t>.</w:t>
      </w:r>
      <w:bookmarkStart w:id="2" w:name="_GoBack"/>
      <w:bookmarkEnd w:id="2"/>
    </w:p>
    <w:p w14:paraId="6979738F" w14:textId="5F3A16A3" w:rsidR="008C2C36" w:rsidRDefault="008C2C36" w:rsidP="008C2C36">
      <w:pPr>
        <w:pStyle w:val="PlainText"/>
        <w:tabs>
          <w:tab w:val="left" w:pos="720"/>
          <w:tab w:val="left" w:pos="1134"/>
        </w:tabs>
        <w:ind w:right="-72"/>
        <w:jc w:val="both"/>
        <w:rPr>
          <w:rFonts w:ascii="Arial" w:hAnsi="Arial" w:cs="Arial"/>
          <w:iCs/>
          <w:sz w:val="24"/>
          <w:szCs w:val="24"/>
        </w:rPr>
      </w:pPr>
    </w:p>
    <w:p w14:paraId="52835889" w14:textId="08475CA5" w:rsidR="006A64FD" w:rsidRPr="008C2C36" w:rsidRDefault="006A64FD" w:rsidP="006A64FD">
      <w:pPr>
        <w:pStyle w:val="PlainText"/>
        <w:tabs>
          <w:tab w:val="left" w:pos="720"/>
          <w:tab w:val="left" w:pos="1134"/>
        </w:tabs>
        <w:ind w:left="720" w:right="-72" w:hanging="720"/>
        <w:jc w:val="both"/>
        <w:rPr>
          <w:rFonts w:ascii="Arial" w:hAnsi="Arial" w:cs="Arial"/>
          <w:iCs/>
          <w:sz w:val="24"/>
          <w:szCs w:val="24"/>
        </w:rPr>
      </w:pPr>
      <w:r>
        <w:rPr>
          <w:rFonts w:ascii="Arial" w:hAnsi="Arial" w:cs="Arial"/>
          <w:iCs/>
          <w:sz w:val="24"/>
          <w:szCs w:val="24"/>
        </w:rPr>
        <w:t xml:space="preserve">3.4 </w:t>
      </w:r>
      <w:r>
        <w:rPr>
          <w:rFonts w:ascii="Arial" w:hAnsi="Arial" w:cs="Arial"/>
          <w:iCs/>
          <w:sz w:val="24"/>
          <w:szCs w:val="24"/>
        </w:rPr>
        <w:tab/>
        <w:t xml:space="preserve">The Policy incorporates the best practice from within the National Cyber Security  Centre’s guidance – 10 Steps to Cyber Security in the safe and secure storage of electronic files and data. Such 10 steps are shown in Appendix I. </w:t>
      </w:r>
    </w:p>
    <w:p w14:paraId="6A9F2F95" w14:textId="717BAE17" w:rsidR="00B60399" w:rsidRDefault="00B60399" w:rsidP="00B60399">
      <w:pPr>
        <w:pStyle w:val="ListParagraph"/>
        <w:spacing w:after="0"/>
        <w:ind w:left="0"/>
        <w:rPr>
          <w:rFonts w:eastAsia="Calibri" w:cs="Arial"/>
          <w:sz w:val="24"/>
          <w:szCs w:val="24"/>
        </w:rPr>
      </w:pPr>
    </w:p>
    <w:p w14:paraId="4F0CFEEA" w14:textId="409C2502" w:rsidR="008B142C" w:rsidRDefault="008B142C" w:rsidP="00B60399">
      <w:pPr>
        <w:pStyle w:val="ListParagraph"/>
        <w:spacing w:after="0"/>
        <w:ind w:left="0"/>
        <w:rPr>
          <w:rFonts w:eastAsia="Calibri" w:cs="Arial"/>
          <w:sz w:val="24"/>
          <w:szCs w:val="24"/>
        </w:rPr>
      </w:pPr>
    </w:p>
    <w:p w14:paraId="41449AF0" w14:textId="77777777" w:rsidR="008B142C" w:rsidRPr="00B60399" w:rsidRDefault="008B142C" w:rsidP="00B60399">
      <w:pPr>
        <w:pStyle w:val="ListParagraph"/>
        <w:spacing w:after="0"/>
        <w:ind w:left="0"/>
        <w:rPr>
          <w:rFonts w:eastAsia="Calibri" w:cs="Arial"/>
          <w:sz w:val="24"/>
          <w:szCs w:val="24"/>
        </w:rPr>
      </w:pPr>
    </w:p>
    <w:p w14:paraId="67B81EDA" w14:textId="3B4992F6" w:rsidR="00464055" w:rsidRPr="00B60399" w:rsidRDefault="00B60399" w:rsidP="00973B58">
      <w:pPr>
        <w:pStyle w:val="ListParagraph"/>
        <w:numPr>
          <w:ilvl w:val="0"/>
          <w:numId w:val="3"/>
        </w:numPr>
        <w:spacing w:after="0"/>
        <w:ind w:left="0" w:firstLine="0"/>
        <w:rPr>
          <w:rFonts w:eastAsia="Calibri" w:cs="Arial"/>
          <w:sz w:val="24"/>
          <w:szCs w:val="24"/>
        </w:rPr>
      </w:pPr>
      <w:r w:rsidRPr="00B60399">
        <w:rPr>
          <w:rFonts w:eastAsia="Calibri" w:cs="Arial"/>
          <w:b/>
          <w:sz w:val="24"/>
          <w:szCs w:val="24"/>
        </w:rPr>
        <w:t>RESPONSIBILIT</w:t>
      </w:r>
      <w:bookmarkStart w:id="3" w:name="_Hlk510946520"/>
      <w:r>
        <w:rPr>
          <w:rFonts w:eastAsia="Calibri" w:cs="Arial"/>
          <w:b/>
          <w:sz w:val="24"/>
          <w:szCs w:val="24"/>
        </w:rPr>
        <w:t>Y</w:t>
      </w:r>
    </w:p>
    <w:p w14:paraId="58F4EF6D" w14:textId="77777777" w:rsidR="00B60399" w:rsidRPr="00B60399" w:rsidRDefault="00B60399" w:rsidP="00B60399">
      <w:pPr>
        <w:pStyle w:val="ListParagraph"/>
        <w:spacing w:after="0"/>
        <w:ind w:left="0"/>
        <w:rPr>
          <w:rFonts w:eastAsia="Calibri" w:cs="Arial"/>
          <w:sz w:val="24"/>
          <w:szCs w:val="24"/>
        </w:rPr>
      </w:pPr>
    </w:p>
    <w:p w14:paraId="176B5A37" w14:textId="46C70017" w:rsidR="00464055" w:rsidRPr="008369AC" w:rsidRDefault="00464055" w:rsidP="007D4ED3">
      <w:pPr>
        <w:pStyle w:val="ListParagraph"/>
        <w:numPr>
          <w:ilvl w:val="1"/>
          <w:numId w:val="3"/>
        </w:numPr>
        <w:spacing w:after="0"/>
        <w:ind w:left="709" w:hanging="709"/>
        <w:rPr>
          <w:rFonts w:eastAsia="Calibri" w:cs="Arial"/>
          <w:b/>
          <w:sz w:val="24"/>
          <w:szCs w:val="24"/>
        </w:rPr>
      </w:pPr>
      <w:r w:rsidRPr="00A624F1">
        <w:rPr>
          <w:sz w:val="24"/>
          <w:szCs w:val="24"/>
        </w:rPr>
        <w:t>The Trust</w:t>
      </w:r>
      <w:r w:rsidR="00210AA9">
        <w:rPr>
          <w:sz w:val="24"/>
          <w:szCs w:val="24"/>
        </w:rPr>
        <w:t xml:space="preserve"> Board</w:t>
      </w:r>
      <w:r w:rsidRPr="00A624F1">
        <w:rPr>
          <w:sz w:val="24"/>
          <w:szCs w:val="24"/>
        </w:rPr>
        <w:t xml:space="preserve"> has ultimate responsibility for setting t</w:t>
      </w:r>
      <w:r>
        <w:rPr>
          <w:sz w:val="24"/>
          <w:szCs w:val="24"/>
        </w:rPr>
        <w:t>his</w:t>
      </w:r>
      <w:r w:rsidRPr="00A624F1">
        <w:rPr>
          <w:sz w:val="24"/>
          <w:szCs w:val="24"/>
        </w:rPr>
        <w:t xml:space="preserve"> Policy.</w:t>
      </w:r>
    </w:p>
    <w:p w14:paraId="3920CB85" w14:textId="77777777" w:rsidR="008369AC" w:rsidRPr="004734BE" w:rsidRDefault="008369AC" w:rsidP="008369AC">
      <w:pPr>
        <w:pStyle w:val="ListParagraph"/>
        <w:spacing w:after="0"/>
        <w:ind w:left="709"/>
        <w:rPr>
          <w:rFonts w:eastAsia="Calibri" w:cs="Arial"/>
          <w:b/>
          <w:sz w:val="24"/>
          <w:szCs w:val="24"/>
        </w:rPr>
      </w:pPr>
    </w:p>
    <w:p w14:paraId="0C70BFDC" w14:textId="5A65A51C" w:rsidR="00464055" w:rsidRPr="004734BE" w:rsidRDefault="00464055" w:rsidP="007D4ED3">
      <w:pPr>
        <w:pStyle w:val="BodyText"/>
        <w:numPr>
          <w:ilvl w:val="1"/>
          <w:numId w:val="3"/>
        </w:numPr>
        <w:ind w:left="709" w:hanging="709"/>
        <w:jc w:val="both"/>
        <w:rPr>
          <w:rFonts w:ascii="Arial" w:hAnsi="Arial" w:cs="Arial"/>
          <w:sz w:val="24"/>
          <w:szCs w:val="24"/>
        </w:rPr>
      </w:pPr>
      <w:r w:rsidRPr="004734BE">
        <w:rPr>
          <w:rFonts w:ascii="Arial" w:eastAsia="Calibri" w:hAnsi="Arial" w:cs="Arial"/>
          <w:sz w:val="24"/>
          <w:szCs w:val="24"/>
        </w:rPr>
        <w:t xml:space="preserve">A Headteacher </w:t>
      </w:r>
      <w:r w:rsidRPr="004734BE">
        <w:rPr>
          <w:rFonts w:ascii="Arial" w:hAnsi="Arial" w:cs="Arial"/>
          <w:sz w:val="24"/>
          <w:szCs w:val="24"/>
        </w:rPr>
        <w:t>is responsible for ensuring that the requirements relating to this Policy are adopted and adhered to</w:t>
      </w:r>
      <w:r>
        <w:rPr>
          <w:rFonts w:ascii="Arial" w:hAnsi="Arial" w:cs="Arial"/>
          <w:sz w:val="24"/>
          <w:szCs w:val="24"/>
        </w:rPr>
        <w:t xml:space="preserve">, </w:t>
      </w:r>
      <w:r>
        <w:rPr>
          <w:rFonts w:ascii="Arial" w:hAnsi="Arial" w:cs="Arial"/>
          <w:bCs/>
          <w:sz w:val="24"/>
          <w:szCs w:val="24"/>
        </w:rPr>
        <w:t>ha</w:t>
      </w:r>
      <w:r w:rsidRPr="004734BE">
        <w:rPr>
          <w:rFonts w:ascii="Arial" w:hAnsi="Arial" w:cs="Arial"/>
          <w:bCs/>
          <w:sz w:val="24"/>
          <w:szCs w:val="24"/>
        </w:rPr>
        <w:t>s</w:t>
      </w:r>
      <w:r>
        <w:rPr>
          <w:rFonts w:ascii="Arial" w:hAnsi="Arial" w:cs="Arial"/>
          <w:bCs/>
          <w:sz w:val="24"/>
          <w:szCs w:val="24"/>
        </w:rPr>
        <w:t xml:space="preserve"> </w:t>
      </w:r>
      <w:r w:rsidRPr="004734BE">
        <w:rPr>
          <w:rFonts w:ascii="Arial" w:hAnsi="Arial" w:cs="Arial"/>
          <w:bCs/>
          <w:sz w:val="24"/>
          <w:szCs w:val="24"/>
        </w:rPr>
        <w:t xml:space="preserve">overall responsibility for the implementation of the </w:t>
      </w:r>
      <w:r>
        <w:rPr>
          <w:rFonts w:ascii="Arial" w:hAnsi="Arial" w:cs="Arial"/>
          <w:bCs/>
          <w:sz w:val="24"/>
          <w:szCs w:val="24"/>
        </w:rPr>
        <w:t>ICT security</w:t>
      </w:r>
      <w:r w:rsidRPr="004734BE">
        <w:rPr>
          <w:rFonts w:ascii="Arial" w:hAnsi="Arial" w:cs="Arial"/>
          <w:bCs/>
          <w:sz w:val="24"/>
          <w:szCs w:val="24"/>
        </w:rPr>
        <w:t xml:space="preserve"> arrangements </w:t>
      </w:r>
      <w:r>
        <w:rPr>
          <w:rFonts w:ascii="Arial" w:hAnsi="Arial" w:cs="Arial"/>
          <w:bCs/>
          <w:sz w:val="24"/>
          <w:szCs w:val="24"/>
        </w:rPr>
        <w:t>in their school</w:t>
      </w:r>
      <w:r w:rsidRPr="004734BE">
        <w:rPr>
          <w:rFonts w:ascii="Arial" w:hAnsi="Arial" w:cs="Arial"/>
          <w:bCs/>
          <w:sz w:val="24"/>
          <w:szCs w:val="24"/>
        </w:rPr>
        <w:t>, must ensure it is implemented consistently and effectively</w:t>
      </w:r>
      <w:r w:rsidR="00B3689D">
        <w:rPr>
          <w:rFonts w:ascii="Arial" w:hAnsi="Arial" w:cs="Arial"/>
          <w:bCs/>
          <w:sz w:val="24"/>
          <w:szCs w:val="24"/>
        </w:rPr>
        <w:t xml:space="preserve"> a</w:t>
      </w:r>
      <w:r w:rsidRPr="004734BE">
        <w:rPr>
          <w:rFonts w:ascii="Arial" w:hAnsi="Arial" w:cs="Arial"/>
          <w:bCs/>
          <w:sz w:val="24"/>
          <w:szCs w:val="24"/>
        </w:rPr>
        <w:t>nd is free from discrimination.</w:t>
      </w:r>
    </w:p>
    <w:p w14:paraId="5795E9D2" w14:textId="77777777" w:rsidR="008C2C36" w:rsidRDefault="008C2C36" w:rsidP="007D4ED3">
      <w:pPr>
        <w:spacing w:after="0" w:line="240" w:lineRule="auto"/>
        <w:jc w:val="both"/>
        <w:rPr>
          <w:rFonts w:ascii="Arial" w:eastAsia="Calibri" w:hAnsi="Arial" w:cs="Arial"/>
          <w:b/>
          <w:sz w:val="24"/>
          <w:szCs w:val="24"/>
        </w:rPr>
      </w:pPr>
    </w:p>
    <w:p w14:paraId="4304ED77" w14:textId="2DD2A9ED" w:rsidR="00B20590" w:rsidRPr="00B20590" w:rsidRDefault="006F2E55" w:rsidP="007D4ED3">
      <w:pPr>
        <w:pStyle w:val="ListParagraph"/>
        <w:numPr>
          <w:ilvl w:val="1"/>
          <w:numId w:val="3"/>
        </w:numPr>
        <w:spacing w:after="0"/>
        <w:rPr>
          <w:rFonts w:eastAsia="Calibri" w:cs="Arial"/>
          <w:b/>
          <w:sz w:val="24"/>
          <w:szCs w:val="24"/>
        </w:rPr>
      </w:pPr>
      <w:r>
        <w:rPr>
          <w:rFonts w:eastAsia="Calibri" w:cs="Arial"/>
          <w:sz w:val="24"/>
          <w:szCs w:val="24"/>
        </w:rPr>
        <w:t>A school’s I</w:t>
      </w:r>
      <w:r w:rsidR="002C7126" w:rsidRPr="00B20590">
        <w:rPr>
          <w:rFonts w:eastAsia="Calibri" w:cs="Arial"/>
          <w:sz w:val="24"/>
          <w:szCs w:val="24"/>
        </w:rPr>
        <w:t>CT servic</w:t>
      </w:r>
      <w:r>
        <w:rPr>
          <w:rFonts w:eastAsia="Calibri" w:cs="Arial"/>
          <w:sz w:val="24"/>
          <w:szCs w:val="24"/>
        </w:rPr>
        <w:t xml:space="preserve">e is </w:t>
      </w:r>
      <w:r w:rsidR="0024145A" w:rsidRPr="00B20590">
        <w:rPr>
          <w:rFonts w:eastAsia="Calibri" w:cs="Arial"/>
          <w:sz w:val="24"/>
          <w:szCs w:val="24"/>
        </w:rPr>
        <w:t xml:space="preserve">responsible for ensuring </w:t>
      </w:r>
      <w:r w:rsidR="00B20590" w:rsidRPr="00B20590">
        <w:rPr>
          <w:rFonts w:eastAsia="Calibri" w:cs="Arial"/>
          <w:sz w:val="24"/>
          <w:szCs w:val="24"/>
        </w:rPr>
        <w:t>t</w:t>
      </w:r>
      <w:r w:rsidR="00B20590">
        <w:rPr>
          <w:rFonts w:eastAsia="Calibri" w:cs="Arial"/>
          <w:sz w:val="24"/>
          <w:szCs w:val="24"/>
        </w:rPr>
        <w:t xml:space="preserve">hat security measures are installed on </w:t>
      </w:r>
      <w:r w:rsidR="00C23D62" w:rsidRPr="00B20590">
        <w:rPr>
          <w:rFonts w:eastAsia="Calibri" w:cs="Arial"/>
          <w:sz w:val="24"/>
          <w:szCs w:val="24"/>
        </w:rPr>
        <w:t>I</w:t>
      </w:r>
      <w:r w:rsidR="006A77DF" w:rsidRPr="00B20590">
        <w:rPr>
          <w:rFonts w:eastAsia="Calibri" w:cs="Arial"/>
          <w:sz w:val="24"/>
          <w:szCs w:val="24"/>
        </w:rPr>
        <w:t>C</w:t>
      </w:r>
      <w:r w:rsidR="0024145A" w:rsidRPr="00B20590">
        <w:rPr>
          <w:rFonts w:eastAsia="Calibri" w:cs="Arial"/>
          <w:sz w:val="24"/>
          <w:szCs w:val="24"/>
        </w:rPr>
        <w:t>T</w:t>
      </w:r>
      <w:r w:rsidR="00C23D62" w:rsidRPr="00B20590">
        <w:rPr>
          <w:rFonts w:eastAsia="Calibri" w:cs="Arial"/>
          <w:sz w:val="24"/>
          <w:szCs w:val="24"/>
        </w:rPr>
        <w:t xml:space="preserve"> </w:t>
      </w:r>
      <w:r w:rsidR="0024145A" w:rsidRPr="00B20590">
        <w:rPr>
          <w:rFonts w:eastAsia="Calibri" w:cs="Arial"/>
          <w:sz w:val="24"/>
          <w:szCs w:val="24"/>
        </w:rPr>
        <w:t xml:space="preserve">systems </w:t>
      </w:r>
      <w:r w:rsidR="00B20590">
        <w:rPr>
          <w:rFonts w:eastAsia="Calibri" w:cs="Arial"/>
          <w:sz w:val="24"/>
          <w:szCs w:val="24"/>
        </w:rPr>
        <w:t xml:space="preserve">and such </w:t>
      </w:r>
      <w:r w:rsidR="0024145A" w:rsidRPr="00B20590">
        <w:rPr>
          <w:rFonts w:eastAsia="Calibri" w:cs="Arial"/>
          <w:sz w:val="24"/>
          <w:szCs w:val="24"/>
        </w:rPr>
        <w:t xml:space="preserve">are </w:t>
      </w:r>
      <w:r w:rsidR="00B20590">
        <w:rPr>
          <w:rFonts w:eastAsia="Calibri" w:cs="Arial"/>
          <w:sz w:val="24"/>
          <w:szCs w:val="24"/>
        </w:rPr>
        <w:t xml:space="preserve">monitored </w:t>
      </w:r>
      <w:r w:rsidR="0024145A" w:rsidRPr="00B20590">
        <w:rPr>
          <w:rFonts w:eastAsia="Calibri" w:cs="Arial"/>
          <w:sz w:val="24"/>
          <w:szCs w:val="24"/>
        </w:rPr>
        <w:t>for security compliance</w:t>
      </w:r>
      <w:r w:rsidR="00B20590">
        <w:rPr>
          <w:rFonts w:eastAsia="Calibri" w:cs="Arial"/>
          <w:sz w:val="24"/>
          <w:szCs w:val="24"/>
        </w:rPr>
        <w:t xml:space="preserve">; advising of any suspected or actual ICT security breaches and </w:t>
      </w:r>
      <w:r w:rsidR="00F673DA">
        <w:rPr>
          <w:rFonts w:eastAsia="Calibri" w:cs="Arial"/>
          <w:sz w:val="24"/>
          <w:szCs w:val="24"/>
        </w:rPr>
        <w:t xml:space="preserve">ensuring </w:t>
      </w:r>
      <w:r w:rsidR="00B20590">
        <w:rPr>
          <w:rFonts w:eastAsia="Calibri" w:cs="Arial"/>
          <w:sz w:val="24"/>
          <w:szCs w:val="24"/>
        </w:rPr>
        <w:t xml:space="preserve">an </w:t>
      </w:r>
      <w:r w:rsidR="0024145A" w:rsidRPr="00B20590">
        <w:rPr>
          <w:rFonts w:eastAsia="Calibri" w:cs="Arial"/>
          <w:sz w:val="24"/>
          <w:szCs w:val="24"/>
        </w:rPr>
        <w:t xml:space="preserve">effective and tested </w:t>
      </w:r>
      <w:r w:rsidR="00B43EDD" w:rsidRPr="00B20590">
        <w:rPr>
          <w:rFonts w:eastAsia="Calibri" w:cs="Arial"/>
          <w:sz w:val="24"/>
          <w:szCs w:val="24"/>
        </w:rPr>
        <w:t xml:space="preserve">ICT </w:t>
      </w:r>
      <w:r w:rsidR="0024145A" w:rsidRPr="00B20590">
        <w:rPr>
          <w:rFonts w:eastAsia="Calibri" w:cs="Arial"/>
          <w:sz w:val="24"/>
          <w:szCs w:val="24"/>
        </w:rPr>
        <w:t xml:space="preserve">Disaster Recovery Plan </w:t>
      </w:r>
      <w:r w:rsidR="00F673DA">
        <w:rPr>
          <w:rFonts w:eastAsia="Calibri" w:cs="Arial"/>
          <w:sz w:val="24"/>
          <w:szCs w:val="24"/>
        </w:rPr>
        <w:t xml:space="preserve">is </w:t>
      </w:r>
      <w:r w:rsidR="0024145A" w:rsidRPr="00B20590">
        <w:rPr>
          <w:rFonts w:eastAsia="Calibri" w:cs="Arial"/>
          <w:sz w:val="24"/>
          <w:szCs w:val="24"/>
        </w:rPr>
        <w:t>i</w:t>
      </w:r>
      <w:r w:rsidR="00C05049" w:rsidRPr="00B20590">
        <w:rPr>
          <w:rFonts w:eastAsia="Calibri" w:cs="Arial"/>
          <w:sz w:val="24"/>
          <w:szCs w:val="24"/>
        </w:rPr>
        <w:t>n place</w:t>
      </w:r>
      <w:r w:rsidR="00B20590">
        <w:rPr>
          <w:rFonts w:eastAsia="Calibri" w:cs="Arial"/>
          <w:sz w:val="24"/>
          <w:szCs w:val="24"/>
        </w:rPr>
        <w:t>.</w:t>
      </w:r>
    </w:p>
    <w:p w14:paraId="2F16C7D9" w14:textId="77777777" w:rsidR="00B20590" w:rsidRPr="00B20590" w:rsidRDefault="00B20590" w:rsidP="007D4ED3">
      <w:pPr>
        <w:pStyle w:val="ListParagraph"/>
        <w:spacing w:after="0"/>
        <w:rPr>
          <w:rFonts w:eastAsia="Calibri" w:cs="Arial"/>
          <w:sz w:val="24"/>
          <w:szCs w:val="24"/>
        </w:rPr>
      </w:pPr>
    </w:p>
    <w:p w14:paraId="1E8C43C3" w14:textId="48F439B2" w:rsidR="00B20590" w:rsidRPr="00B60399" w:rsidRDefault="00C91A64" w:rsidP="00B60399">
      <w:pPr>
        <w:pStyle w:val="ListParagraph"/>
        <w:keepNext/>
        <w:numPr>
          <w:ilvl w:val="1"/>
          <w:numId w:val="3"/>
        </w:numPr>
        <w:spacing w:after="0"/>
        <w:ind w:right="-72"/>
        <w:rPr>
          <w:rFonts w:cs="Arial"/>
          <w:iCs/>
          <w:sz w:val="24"/>
          <w:szCs w:val="24"/>
        </w:rPr>
      </w:pPr>
      <w:bookmarkStart w:id="4" w:name="_Hlk515800060"/>
      <w:r w:rsidRPr="00B20590">
        <w:rPr>
          <w:rFonts w:eastAsia="Calibri" w:cs="Arial"/>
          <w:sz w:val="24"/>
          <w:szCs w:val="24"/>
        </w:rPr>
        <w:t>E</w:t>
      </w:r>
      <w:r w:rsidR="00004B0C" w:rsidRPr="00B20590">
        <w:rPr>
          <w:rFonts w:eastAsia="Calibri" w:cs="Arial"/>
          <w:sz w:val="24"/>
          <w:szCs w:val="24"/>
        </w:rPr>
        <w:t>veryone who has access to a school</w:t>
      </w:r>
      <w:r w:rsidR="00F673DA">
        <w:rPr>
          <w:rFonts w:eastAsia="Calibri" w:cs="Arial"/>
          <w:sz w:val="24"/>
          <w:szCs w:val="24"/>
        </w:rPr>
        <w:t>’s</w:t>
      </w:r>
      <w:r w:rsidR="00004B0C" w:rsidRPr="00B20590">
        <w:rPr>
          <w:rFonts w:eastAsia="Calibri" w:cs="Arial"/>
          <w:sz w:val="24"/>
          <w:szCs w:val="24"/>
        </w:rPr>
        <w:t xml:space="preserve"> ICT system</w:t>
      </w:r>
      <w:r w:rsidR="00F673DA">
        <w:rPr>
          <w:rFonts w:eastAsia="Calibri" w:cs="Arial"/>
          <w:sz w:val="24"/>
          <w:szCs w:val="24"/>
        </w:rPr>
        <w:t>s and data</w:t>
      </w:r>
      <w:r w:rsidR="00004B0C" w:rsidRPr="00B20590">
        <w:rPr>
          <w:rFonts w:eastAsia="Calibri" w:cs="Arial"/>
          <w:sz w:val="24"/>
          <w:szCs w:val="24"/>
        </w:rPr>
        <w:t xml:space="preserve"> must</w:t>
      </w:r>
      <w:r w:rsidR="00683D7A" w:rsidRPr="00B20590">
        <w:rPr>
          <w:rFonts w:eastAsia="Calibri" w:cs="Arial"/>
          <w:sz w:val="24"/>
          <w:szCs w:val="24"/>
        </w:rPr>
        <w:t xml:space="preserve"> comply </w:t>
      </w:r>
      <w:r w:rsidR="008E762F" w:rsidRPr="00B20590">
        <w:rPr>
          <w:rFonts w:eastAsia="Calibri" w:cs="Arial"/>
          <w:sz w:val="24"/>
          <w:szCs w:val="24"/>
        </w:rPr>
        <w:t xml:space="preserve">with this </w:t>
      </w:r>
      <w:r w:rsidR="008E762F" w:rsidRPr="00F673DA">
        <w:rPr>
          <w:rFonts w:eastAsia="Calibri" w:cs="Arial"/>
          <w:sz w:val="24"/>
          <w:szCs w:val="24"/>
        </w:rPr>
        <w:t>Policy</w:t>
      </w:r>
      <w:r w:rsidR="00B60399">
        <w:rPr>
          <w:rFonts w:eastAsia="Calibri" w:cs="Arial"/>
          <w:sz w:val="24"/>
          <w:szCs w:val="24"/>
        </w:rPr>
        <w:t xml:space="preserve">, </w:t>
      </w:r>
      <w:r w:rsidR="00B60399">
        <w:rPr>
          <w:sz w:val="24"/>
          <w:szCs w:val="24"/>
        </w:rPr>
        <w:t>t</w:t>
      </w:r>
      <w:r w:rsidR="00B60399" w:rsidRPr="00C2136E">
        <w:rPr>
          <w:sz w:val="24"/>
          <w:szCs w:val="24"/>
        </w:rPr>
        <w:t>he Trust</w:t>
      </w:r>
      <w:r w:rsidR="00B60399">
        <w:rPr>
          <w:sz w:val="24"/>
          <w:szCs w:val="24"/>
        </w:rPr>
        <w:t xml:space="preserve">’s </w:t>
      </w:r>
      <w:r w:rsidR="00B60399" w:rsidRPr="00C2136E">
        <w:rPr>
          <w:sz w:val="24"/>
          <w:szCs w:val="24"/>
        </w:rPr>
        <w:t xml:space="preserve">Email Acceptable Use Policy and </w:t>
      </w:r>
      <w:r w:rsidR="00B60399">
        <w:rPr>
          <w:sz w:val="24"/>
          <w:szCs w:val="24"/>
        </w:rPr>
        <w:t xml:space="preserve">its </w:t>
      </w:r>
      <w:r w:rsidR="00B60399" w:rsidRPr="00C2136E">
        <w:rPr>
          <w:sz w:val="24"/>
          <w:szCs w:val="24"/>
        </w:rPr>
        <w:t>Internet, Social Media and E-Safety Acceptable Use Policy</w:t>
      </w:r>
      <w:r w:rsidR="00B60399">
        <w:rPr>
          <w:sz w:val="24"/>
          <w:szCs w:val="24"/>
        </w:rPr>
        <w:t xml:space="preserve">. Anyone outlined in 3.1 above are </w:t>
      </w:r>
      <w:r w:rsidR="00B60399" w:rsidRPr="00C2136E">
        <w:rPr>
          <w:sz w:val="24"/>
          <w:szCs w:val="24"/>
        </w:rPr>
        <w:t xml:space="preserve">required to read, accept and agree to abide </w:t>
      </w:r>
      <w:r w:rsidR="00B60399">
        <w:rPr>
          <w:sz w:val="24"/>
          <w:szCs w:val="24"/>
        </w:rPr>
        <w:t>with all these policies.</w:t>
      </w:r>
    </w:p>
    <w:p w14:paraId="580CB751" w14:textId="77777777" w:rsidR="00B60399" w:rsidRPr="00B60399" w:rsidRDefault="00B60399" w:rsidP="00B60399">
      <w:pPr>
        <w:pStyle w:val="ListParagraph"/>
        <w:rPr>
          <w:rFonts w:cs="Arial"/>
          <w:iCs/>
          <w:sz w:val="24"/>
          <w:szCs w:val="24"/>
        </w:rPr>
      </w:pPr>
    </w:p>
    <w:p w14:paraId="1AEB82FC" w14:textId="2F1F9C37" w:rsidR="00B60399" w:rsidRPr="008F2391" w:rsidRDefault="00B60399" w:rsidP="00B60399">
      <w:pPr>
        <w:pStyle w:val="ListParagraph"/>
        <w:keepNext/>
        <w:numPr>
          <w:ilvl w:val="1"/>
          <w:numId w:val="3"/>
        </w:numPr>
        <w:spacing w:after="0"/>
        <w:ind w:right="-72"/>
        <w:rPr>
          <w:rFonts w:cs="Arial"/>
          <w:iCs/>
          <w:sz w:val="24"/>
          <w:szCs w:val="24"/>
        </w:rPr>
      </w:pPr>
      <w:r w:rsidRPr="00B60399">
        <w:rPr>
          <w:rFonts w:cs="Arial"/>
          <w:iCs/>
          <w:sz w:val="24"/>
          <w:szCs w:val="24"/>
        </w:rPr>
        <w:t xml:space="preserve">The Trust has produced IT Standards which cover its </w:t>
      </w:r>
      <w:r w:rsidRPr="00B60399">
        <w:rPr>
          <w:rFonts w:eastAsia="Calibri" w:cs="Arial"/>
          <w:sz w:val="24"/>
          <w:szCs w:val="24"/>
        </w:rPr>
        <w:t>expected cyber security mechanisms and checks that schools must comply with in order to protect personal data as outlined by the General Data Protection Regulation.</w:t>
      </w:r>
    </w:p>
    <w:p w14:paraId="4C966876" w14:textId="77777777" w:rsidR="008F2391" w:rsidRPr="008F2391" w:rsidRDefault="008F2391" w:rsidP="008F2391">
      <w:pPr>
        <w:pStyle w:val="ListParagraph"/>
        <w:rPr>
          <w:rFonts w:cs="Arial"/>
          <w:iCs/>
          <w:sz w:val="24"/>
          <w:szCs w:val="24"/>
        </w:rPr>
      </w:pPr>
    </w:p>
    <w:p w14:paraId="1173345C" w14:textId="34DFB092" w:rsidR="00B20590" w:rsidRPr="004B3233" w:rsidRDefault="004B3233" w:rsidP="004B3233">
      <w:pPr>
        <w:spacing w:line="240" w:lineRule="auto"/>
        <w:ind w:left="709" w:hanging="709"/>
        <w:jc w:val="both"/>
        <w:rPr>
          <w:b/>
          <w:sz w:val="28"/>
          <w:szCs w:val="28"/>
        </w:rPr>
      </w:pPr>
      <w:r w:rsidRPr="004B3233">
        <w:rPr>
          <w:rFonts w:ascii="Arial" w:hAnsi="Arial" w:cs="Arial"/>
          <w:iCs/>
          <w:sz w:val="24"/>
          <w:szCs w:val="24"/>
        </w:rPr>
        <w:t>4.6</w:t>
      </w:r>
      <w:r>
        <w:rPr>
          <w:rFonts w:cs="Arial"/>
          <w:iCs/>
          <w:sz w:val="24"/>
          <w:szCs w:val="24"/>
        </w:rPr>
        <w:t xml:space="preserve">  </w:t>
      </w:r>
      <w:r>
        <w:rPr>
          <w:rFonts w:cs="Arial"/>
          <w:iCs/>
          <w:sz w:val="24"/>
          <w:szCs w:val="24"/>
        </w:rPr>
        <w:tab/>
      </w:r>
      <w:r w:rsidR="008F2391" w:rsidRPr="004B3233">
        <w:rPr>
          <w:rFonts w:ascii="Arial" w:hAnsi="Arial" w:cs="Arial"/>
          <w:iCs/>
          <w:sz w:val="24"/>
          <w:szCs w:val="24"/>
        </w:rPr>
        <w:t xml:space="preserve">An Information </w:t>
      </w:r>
      <w:r w:rsidRPr="004B3233">
        <w:rPr>
          <w:rFonts w:ascii="Arial" w:hAnsi="Arial" w:cs="Arial"/>
          <w:iCs/>
          <w:sz w:val="24"/>
          <w:szCs w:val="24"/>
        </w:rPr>
        <w:t xml:space="preserve">Management &amp; Cyber Security Governance Group reports to the Trust’s Senior Leadership Team and </w:t>
      </w:r>
      <w:r w:rsidRPr="004B3233">
        <w:rPr>
          <w:rFonts w:ascii="Arial" w:hAnsi="Arial" w:cs="Arial"/>
          <w:sz w:val="24"/>
          <w:szCs w:val="24"/>
        </w:rPr>
        <w:t>considers Trust wide cyber security and information management matters.</w:t>
      </w:r>
      <w:r>
        <w:rPr>
          <w:rFonts w:cs="Arial"/>
          <w:iCs/>
          <w:sz w:val="24"/>
          <w:szCs w:val="24"/>
        </w:rPr>
        <w:t xml:space="preserve"> </w:t>
      </w:r>
    </w:p>
    <w:p w14:paraId="17ECF370" w14:textId="5C1BE2FB" w:rsidR="002C7126" w:rsidRPr="00B20590" w:rsidRDefault="00B20590" w:rsidP="007D4ED3">
      <w:pPr>
        <w:spacing w:after="0" w:line="240" w:lineRule="auto"/>
        <w:ind w:left="709" w:hanging="709"/>
        <w:jc w:val="both"/>
        <w:rPr>
          <w:rFonts w:eastAsia="Calibri" w:cs="Arial"/>
          <w:sz w:val="24"/>
          <w:szCs w:val="24"/>
        </w:rPr>
      </w:pPr>
      <w:r w:rsidRPr="00F673DA">
        <w:rPr>
          <w:rFonts w:ascii="Arial" w:hAnsi="Arial" w:cs="Arial"/>
          <w:sz w:val="24"/>
          <w:szCs w:val="24"/>
        </w:rPr>
        <w:t>4.</w:t>
      </w:r>
      <w:r w:rsidR="004B3233">
        <w:rPr>
          <w:rFonts w:ascii="Arial" w:hAnsi="Arial" w:cs="Arial"/>
          <w:sz w:val="24"/>
          <w:szCs w:val="24"/>
        </w:rPr>
        <w:t>7</w:t>
      </w:r>
      <w:r>
        <w:rPr>
          <w:rFonts w:cs="Arial"/>
          <w:sz w:val="24"/>
          <w:szCs w:val="24"/>
        </w:rPr>
        <w:t xml:space="preserve"> </w:t>
      </w:r>
      <w:r>
        <w:rPr>
          <w:rFonts w:cs="Arial"/>
          <w:sz w:val="24"/>
          <w:szCs w:val="24"/>
        </w:rPr>
        <w:tab/>
      </w:r>
      <w:r w:rsidR="008F6DDA" w:rsidRPr="00B20590">
        <w:rPr>
          <w:rFonts w:ascii="Arial" w:hAnsi="Arial" w:cs="Arial"/>
          <w:sz w:val="24"/>
          <w:szCs w:val="24"/>
        </w:rPr>
        <w:t xml:space="preserve">The Trust’s Data Protection Officer </w:t>
      </w:r>
      <w:r w:rsidR="004B3233">
        <w:rPr>
          <w:rFonts w:ascii="Arial" w:hAnsi="Arial" w:cs="Arial"/>
          <w:sz w:val="24"/>
          <w:szCs w:val="24"/>
        </w:rPr>
        <w:t>and the Trust’s Director of Finance and Operations are</w:t>
      </w:r>
      <w:r w:rsidR="002C7126" w:rsidRPr="00B20590">
        <w:rPr>
          <w:rFonts w:ascii="Arial" w:hAnsi="Arial" w:cs="Arial"/>
          <w:sz w:val="24"/>
          <w:szCs w:val="24"/>
        </w:rPr>
        <w:t xml:space="preserve"> </w:t>
      </w:r>
      <w:r w:rsidR="008F6DDA" w:rsidRPr="00B20590">
        <w:rPr>
          <w:rFonts w:ascii="Arial" w:hAnsi="Arial" w:cs="Arial"/>
          <w:sz w:val="24"/>
          <w:szCs w:val="24"/>
        </w:rPr>
        <w:t xml:space="preserve">responsible for </w:t>
      </w:r>
      <w:r w:rsidR="00F673DA">
        <w:rPr>
          <w:rFonts w:ascii="Arial" w:hAnsi="Arial" w:cs="Arial"/>
          <w:sz w:val="24"/>
          <w:szCs w:val="24"/>
        </w:rPr>
        <w:t xml:space="preserve">monitoring a school’s compliance with </w:t>
      </w:r>
      <w:r w:rsidR="008F6DDA" w:rsidRPr="00B20590">
        <w:rPr>
          <w:rFonts w:ascii="Arial" w:hAnsi="Arial" w:cs="Arial"/>
          <w:sz w:val="24"/>
          <w:szCs w:val="24"/>
        </w:rPr>
        <w:t>th</w:t>
      </w:r>
      <w:r w:rsidR="007C7A05">
        <w:rPr>
          <w:rFonts w:ascii="Arial" w:hAnsi="Arial" w:cs="Arial"/>
          <w:sz w:val="24"/>
          <w:szCs w:val="24"/>
        </w:rPr>
        <w:t>e</w:t>
      </w:r>
      <w:r w:rsidR="00CB17FE" w:rsidRPr="00B20590">
        <w:rPr>
          <w:rFonts w:ascii="Arial" w:hAnsi="Arial" w:cs="Arial"/>
          <w:sz w:val="24"/>
          <w:szCs w:val="24"/>
        </w:rPr>
        <w:t xml:space="preserve"> Policy</w:t>
      </w:r>
      <w:r w:rsidR="007C7A05">
        <w:rPr>
          <w:rFonts w:ascii="Arial" w:hAnsi="Arial" w:cs="Arial"/>
          <w:sz w:val="24"/>
          <w:szCs w:val="24"/>
        </w:rPr>
        <w:t xml:space="preserve">; </w:t>
      </w:r>
      <w:r w:rsidR="00F673DA" w:rsidRPr="00B20590">
        <w:rPr>
          <w:rFonts w:ascii="Arial" w:hAnsi="Arial" w:cs="Arial"/>
          <w:sz w:val="24"/>
          <w:szCs w:val="24"/>
        </w:rPr>
        <w:t>submit</w:t>
      </w:r>
      <w:r w:rsidR="00F673DA">
        <w:rPr>
          <w:rFonts w:ascii="Arial" w:hAnsi="Arial" w:cs="Arial"/>
          <w:sz w:val="24"/>
          <w:szCs w:val="24"/>
        </w:rPr>
        <w:t xml:space="preserve">ting </w:t>
      </w:r>
      <w:r w:rsidR="00F673DA" w:rsidRPr="00B20590">
        <w:rPr>
          <w:rFonts w:ascii="Arial" w:hAnsi="Arial" w:cs="Arial"/>
          <w:sz w:val="24"/>
          <w:szCs w:val="24"/>
        </w:rPr>
        <w:t>a report on the effectiveness of the Policy</w:t>
      </w:r>
      <w:r w:rsidR="004B3233">
        <w:rPr>
          <w:rFonts w:ascii="Arial" w:hAnsi="Arial" w:cs="Arial"/>
          <w:sz w:val="24"/>
          <w:szCs w:val="24"/>
        </w:rPr>
        <w:t xml:space="preserve"> (GDPR matters – the Data Protection Officer) and ICT matters (the Director of Finance and Operations) </w:t>
      </w:r>
      <w:r w:rsidR="00F673DA" w:rsidRPr="00B20590">
        <w:rPr>
          <w:rFonts w:ascii="Arial" w:hAnsi="Arial" w:cs="Arial"/>
          <w:sz w:val="24"/>
          <w:szCs w:val="24"/>
        </w:rPr>
        <w:t>to the Trust Board as a minimum on an annual basis</w:t>
      </w:r>
      <w:r w:rsidR="004B3233">
        <w:rPr>
          <w:rFonts w:ascii="Arial" w:hAnsi="Arial" w:cs="Arial"/>
          <w:sz w:val="24"/>
          <w:szCs w:val="24"/>
        </w:rPr>
        <w:t xml:space="preserve">. The Trust’s Data Protection Officer is responsible for </w:t>
      </w:r>
      <w:r w:rsidR="00F673DA">
        <w:rPr>
          <w:rFonts w:ascii="Arial" w:hAnsi="Arial" w:cs="Arial"/>
          <w:sz w:val="24"/>
          <w:szCs w:val="24"/>
        </w:rPr>
        <w:t xml:space="preserve">submitting any reportable security breaches to </w:t>
      </w:r>
      <w:r w:rsidR="00B43EDD" w:rsidRPr="00B20590">
        <w:rPr>
          <w:rFonts w:ascii="Arial" w:hAnsi="Arial" w:cs="Arial"/>
          <w:sz w:val="24"/>
          <w:szCs w:val="24"/>
        </w:rPr>
        <w:t>the Information Commissioner</w:t>
      </w:r>
      <w:r w:rsidR="00971D83">
        <w:rPr>
          <w:rFonts w:ascii="Arial" w:hAnsi="Arial" w:cs="Arial"/>
          <w:sz w:val="24"/>
          <w:szCs w:val="24"/>
        </w:rPr>
        <w:t>’</w:t>
      </w:r>
      <w:r w:rsidR="00B43EDD" w:rsidRPr="00B20590">
        <w:rPr>
          <w:rFonts w:ascii="Arial" w:hAnsi="Arial" w:cs="Arial"/>
          <w:sz w:val="24"/>
          <w:szCs w:val="24"/>
        </w:rPr>
        <w:t>s Office</w:t>
      </w:r>
      <w:r w:rsidR="007C7A05">
        <w:rPr>
          <w:rFonts w:ascii="Arial" w:hAnsi="Arial" w:cs="Arial"/>
          <w:sz w:val="24"/>
          <w:szCs w:val="24"/>
        </w:rPr>
        <w:t>.</w:t>
      </w:r>
    </w:p>
    <w:bookmarkEnd w:id="4"/>
    <w:p w14:paraId="690552BE" w14:textId="0F591AE3" w:rsidR="00A826F4" w:rsidRDefault="00A826F4" w:rsidP="007D4ED3">
      <w:pPr>
        <w:spacing w:after="0" w:line="240" w:lineRule="auto"/>
        <w:ind w:left="720" w:hanging="720"/>
        <w:jc w:val="both"/>
        <w:rPr>
          <w:rFonts w:ascii="Arial" w:hAnsi="Arial" w:cs="Arial"/>
          <w:sz w:val="24"/>
          <w:szCs w:val="24"/>
        </w:rPr>
      </w:pPr>
    </w:p>
    <w:bookmarkEnd w:id="3"/>
    <w:p w14:paraId="68693567" w14:textId="24FE4AFF" w:rsidR="0088539E" w:rsidRDefault="0088539E" w:rsidP="007D4ED3">
      <w:pPr>
        <w:spacing w:after="0" w:line="240" w:lineRule="auto"/>
        <w:ind w:left="720" w:hanging="720"/>
        <w:jc w:val="both"/>
        <w:rPr>
          <w:rFonts w:ascii="Arial" w:hAnsi="Arial" w:cs="Arial"/>
          <w:sz w:val="24"/>
          <w:szCs w:val="24"/>
        </w:rPr>
      </w:pPr>
    </w:p>
    <w:p w14:paraId="4A8FD2B5" w14:textId="5C90C64A" w:rsidR="0088539E" w:rsidRDefault="00CD770A" w:rsidP="00B60399">
      <w:pPr>
        <w:pStyle w:val="ListParagraph"/>
        <w:numPr>
          <w:ilvl w:val="0"/>
          <w:numId w:val="3"/>
        </w:numPr>
        <w:spacing w:after="0"/>
        <w:ind w:hanging="720"/>
        <w:rPr>
          <w:rFonts w:cs="Arial"/>
          <w:b/>
          <w:sz w:val="24"/>
          <w:szCs w:val="24"/>
        </w:rPr>
      </w:pPr>
      <w:r>
        <w:rPr>
          <w:rFonts w:cs="Arial"/>
          <w:b/>
          <w:sz w:val="24"/>
          <w:szCs w:val="24"/>
        </w:rPr>
        <w:t xml:space="preserve">ICT </w:t>
      </w:r>
      <w:r w:rsidR="0088539E" w:rsidRPr="0088539E">
        <w:rPr>
          <w:rFonts w:cs="Arial"/>
          <w:b/>
          <w:sz w:val="24"/>
          <w:szCs w:val="24"/>
        </w:rPr>
        <w:t>ASSET ACCOUNTABILITY AND CONTROL</w:t>
      </w:r>
    </w:p>
    <w:p w14:paraId="3588F52E" w14:textId="6B404ECF" w:rsidR="0088539E" w:rsidRDefault="0088539E" w:rsidP="007D4ED3">
      <w:pPr>
        <w:spacing w:after="0" w:line="240" w:lineRule="auto"/>
        <w:rPr>
          <w:rFonts w:cs="Arial"/>
          <w:b/>
          <w:sz w:val="24"/>
          <w:szCs w:val="24"/>
        </w:rPr>
      </w:pPr>
    </w:p>
    <w:p w14:paraId="1D1C52CA" w14:textId="5891E6D7" w:rsidR="0088539E" w:rsidRPr="00FC7136" w:rsidRDefault="00FC7136" w:rsidP="00B60399">
      <w:pPr>
        <w:pStyle w:val="ListParagraph"/>
        <w:numPr>
          <w:ilvl w:val="1"/>
          <w:numId w:val="3"/>
        </w:numPr>
        <w:spacing w:after="0"/>
        <w:rPr>
          <w:rFonts w:cs="Arial"/>
          <w:b/>
          <w:sz w:val="24"/>
          <w:szCs w:val="24"/>
        </w:rPr>
      </w:pPr>
      <w:r w:rsidRPr="00FC7136">
        <w:rPr>
          <w:rFonts w:cs="Arial"/>
          <w:b/>
          <w:sz w:val="24"/>
          <w:szCs w:val="24"/>
        </w:rPr>
        <w:t>Procuremen</w:t>
      </w:r>
      <w:r w:rsidR="007C7A05">
        <w:rPr>
          <w:rFonts w:cs="Arial"/>
          <w:b/>
          <w:sz w:val="24"/>
          <w:szCs w:val="24"/>
        </w:rPr>
        <w:t>t</w:t>
      </w:r>
    </w:p>
    <w:p w14:paraId="2BA9F4D8" w14:textId="4E7389C2" w:rsidR="00FC7136" w:rsidRPr="00FC7136" w:rsidRDefault="00FC7136" w:rsidP="007D4ED3">
      <w:pPr>
        <w:spacing w:after="0" w:line="240" w:lineRule="auto"/>
        <w:jc w:val="both"/>
        <w:rPr>
          <w:rFonts w:ascii="Arial" w:hAnsi="Arial" w:cs="Arial"/>
          <w:sz w:val="24"/>
          <w:szCs w:val="24"/>
        </w:rPr>
      </w:pPr>
    </w:p>
    <w:p w14:paraId="3780C422" w14:textId="798C0C51" w:rsidR="00CD770A" w:rsidRPr="00CD770A" w:rsidRDefault="00FC7136" w:rsidP="00B60399">
      <w:pPr>
        <w:pStyle w:val="ListParagraph"/>
        <w:numPr>
          <w:ilvl w:val="2"/>
          <w:numId w:val="3"/>
        </w:numPr>
        <w:spacing w:after="0"/>
        <w:ind w:left="709" w:hanging="709"/>
        <w:rPr>
          <w:rFonts w:eastAsiaTheme="minorHAnsi" w:cs="Arial"/>
          <w:sz w:val="24"/>
          <w:szCs w:val="24"/>
        </w:rPr>
      </w:pPr>
      <w:r w:rsidRPr="00CD770A">
        <w:rPr>
          <w:rFonts w:cs="Arial"/>
          <w:sz w:val="24"/>
          <w:szCs w:val="24"/>
        </w:rPr>
        <w:tab/>
        <w:t>Procurement of ICT</w:t>
      </w:r>
      <w:r w:rsidR="007C7A05">
        <w:rPr>
          <w:rFonts w:cs="Arial"/>
          <w:sz w:val="24"/>
          <w:szCs w:val="24"/>
        </w:rPr>
        <w:t xml:space="preserve"> </w:t>
      </w:r>
      <w:r w:rsidR="00BA5C4B">
        <w:rPr>
          <w:rFonts w:cs="Arial"/>
          <w:sz w:val="24"/>
          <w:szCs w:val="24"/>
        </w:rPr>
        <w:t xml:space="preserve">equipment </w:t>
      </w:r>
      <w:r w:rsidR="00CD770A" w:rsidRPr="00CD770A">
        <w:rPr>
          <w:rFonts w:cs="Arial"/>
          <w:sz w:val="24"/>
          <w:szCs w:val="24"/>
        </w:rPr>
        <w:t xml:space="preserve">and </w:t>
      </w:r>
      <w:r w:rsidRPr="00CD770A">
        <w:rPr>
          <w:rFonts w:cs="Arial"/>
          <w:sz w:val="24"/>
          <w:szCs w:val="24"/>
        </w:rPr>
        <w:t>software must be undertaken/co-ordinated by a school’s ICT service following appropriate authorisation</w:t>
      </w:r>
      <w:r w:rsidR="00CD770A" w:rsidRPr="00CD770A">
        <w:rPr>
          <w:rFonts w:cs="Arial"/>
          <w:sz w:val="24"/>
          <w:szCs w:val="24"/>
        </w:rPr>
        <w:t>.</w:t>
      </w:r>
      <w:r w:rsidRPr="00CD770A">
        <w:rPr>
          <w:rFonts w:cs="Arial"/>
          <w:sz w:val="24"/>
          <w:szCs w:val="24"/>
        </w:rPr>
        <w:t xml:space="preserve"> </w:t>
      </w:r>
    </w:p>
    <w:p w14:paraId="491F6193" w14:textId="77777777" w:rsidR="00CD770A" w:rsidRPr="00CD770A" w:rsidRDefault="00CD770A" w:rsidP="007D4ED3">
      <w:pPr>
        <w:pStyle w:val="ListParagraph"/>
        <w:spacing w:after="0"/>
        <w:ind w:left="709"/>
        <w:rPr>
          <w:rFonts w:eastAsiaTheme="minorHAnsi" w:cs="Arial"/>
          <w:sz w:val="24"/>
          <w:szCs w:val="24"/>
        </w:rPr>
      </w:pPr>
    </w:p>
    <w:p w14:paraId="1F80C06A" w14:textId="4CE88095" w:rsidR="007C7A05" w:rsidRPr="00666E7D" w:rsidRDefault="00FC7136" w:rsidP="00B60399">
      <w:pPr>
        <w:pStyle w:val="ListParagraph"/>
        <w:numPr>
          <w:ilvl w:val="2"/>
          <w:numId w:val="3"/>
        </w:numPr>
        <w:spacing w:after="0"/>
        <w:ind w:left="709" w:hanging="709"/>
        <w:rPr>
          <w:rFonts w:eastAsiaTheme="minorHAnsi" w:cs="Arial"/>
          <w:sz w:val="24"/>
          <w:szCs w:val="24"/>
        </w:rPr>
      </w:pPr>
      <w:r w:rsidRPr="00CD770A">
        <w:rPr>
          <w:rFonts w:cs="Arial"/>
          <w:sz w:val="24"/>
          <w:szCs w:val="24"/>
        </w:rPr>
        <w:t xml:space="preserve">An </w:t>
      </w:r>
      <w:r w:rsidR="001A1BB3">
        <w:rPr>
          <w:rFonts w:cs="Arial"/>
          <w:sz w:val="24"/>
          <w:szCs w:val="24"/>
        </w:rPr>
        <w:t xml:space="preserve">ICT </w:t>
      </w:r>
      <w:r w:rsidRPr="00CD770A">
        <w:rPr>
          <w:rFonts w:eastAsia="Calibri" w:cs="Arial"/>
          <w:sz w:val="24"/>
          <w:szCs w:val="24"/>
        </w:rPr>
        <w:t xml:space="preserve">asset register </w:t>
      </w:r>
      <w:r w:rsidR="00B3689D">
        <w:rPr>
          <w:rFonts w:eastAsia="Calibri" w:cs="Arial"/>
          <w:sz w:val="24"/>
          <w:szCs w:val="24"/>
        </w:rPr>
        <w:t xml:space="preserve">(however financed) </w:t>
      </w:r>
      <w:r w:rsidRPr="00CD770A">
        <w:rPr>
          <w:rFonts w:eastAsia="Calibri" w:cs="Arial"/>
          <w:sz w:val="24"/>
          <w:szCs w:val="24"/>
        </w:rPr>
        <w:t xml:space="preserve">must be maintained by </w:t>
      </w:r>
      <w:r w:rsidR="0005779E">
        <w:rPr>
          <w:rFonts w:eastAsia="Calibri" w:cs="Arial"/>
          <w:sz w:val="24"/>
          <w:szCs w:val="24"/>
        </w:rPr>
        <w:t xml:space="preserve">a school’s </w:t>
      </w:r>
      <w:r w:rsidRPr="00CD770A">
        <w:rPr>
          <w:rFonts w:eastAsia="Calibri" w:cs="Arial"/>
          <w:sz w:val="24"/>
          <w:szCs w:val="24"/>
        </w:rPr>
        <w:t xml:space="preserve">ICT </w:t>
      </w:r>
      <w:r w:rsidR="00CD770A" w:rsidRPr="00CD770A">
        <w:rPr>
          <w:rFonts w:eastAsia="Calibri" w:cs="Arial"/>
          <w:sz w:val="24"/>
          <w:szCs w:val="24"/>
        </w:rPr>
        <w:t xml:space="preserve">service </w:t>
      </w:r>
      <w:r w:rsidRPr="00CD770A">
        <w:rPr>
          <w:rFonts w:eastAsia="Calibri" w:cs="Arial"/>
          <w:sz w:val="24"/>
          <w:szCs w:val="24"/>
        </w:rPr>
        <w:t xml:space="preserve">under whose responsibility the </w:t>
      </w:r>
      <w:r w:rsidR="00BA5C4B">
        <w:rPr>
          <w:rFonts w:eastAsia="Calibri" w:cs="Arial"/>
          <w:sz w:val="24"/>
          <w:szCs w:val="24"/>
        </w:rPr>
        <w:t xml:space="preserve">ICT </w:t>
      </w:r>
      <w:r w:rsidRPr="00CD770A">
        <w:rPr>
          <w:rFonts w:eastAsia="Calibri" w:cs="Arial"/>
          <w:sz w:val="24"/>
          <w:szCs w:val="24"/>
        </w:rPr>
        <w:t xml:space="preserve">equipment is placed.  All items must be accounted for at least annually. </w:t>
      </w:r>
      <w:r w:rsidR="007C7A05">
        <w:rPr>
          <w:rFonts w:eastAsia="Calibri" w:cs="Arial"/>
          <w:sz w:val="24"/>
          <w:szCs w:val="24"/>
        </w:rPr>
        <w:t xml:space="preserve"> In addition a </w:t>
      </w:r>
      <w:r w:rsidRPr="007C7A05">
        <w:rPr>
          <w:rFonts w:eastAsia="Calibri" w:cs="Arial"/>
          <w:sz w:val="24"/>
          <w:szCs w:val="24"/>
        </w:rPr>
        <w:t>software register must be maintained</w:t>
      </w:r>
      <w:r w:rsidR="007C7A05">
        <w:rPr>
          <w:rFonts w:eastAsia="Calibri" w:cs="Arial"/>
          <w:sz w:val="24"/>
          <w:szCs w:val="24"/>
        </w:rPr>
        <w:t>.</w:t>
      </w:r>
    </w:p>
    <w:p w14:paraId="3BEFAF85" w14:textId="77777777" w:rsidR="00666E7D" w:rsidRPr="00666E7D" w:rsidRDefault="00666E7D" w:rsidP="007D4ED3">
      <w:pPr>
        <w:pStyle w:val="ListParagraph"/>
        <w:spacing w:after="0"/>
        <w:rPr>
          <w:rFonts w:eastAsiaTheme="minorHAnsi" w:cs="Arial"/>
          <w:sz w:val="24"/>
          <w:szCs w:val="24"/>
        </w:rPr>
      </w:pPr>
    </w:p>
    <w:p w14:paraId="0E99C38D" w14:textId="5C46EDAF" w:rsidR="00666E7D" w:rsidRPr="007C7A05" w:rsidRDefault="00666E7D" w:rsidP="00B60399">
      <w:pPr>
        <w:pStyle w:val="ListParagraph"/>
        <w:numPr>
          <w:ilvl w:val="2"/>
          <w:numId w:val="3"/>
        </w:numPr>
        <w:spacing w:after="0"/>
        <w:ind w:left="709" w:hanging="709"/>
        <w:rPr>
          <w:rFonts w:eastAsiaTheme="minorHAnsi" w:cs="Arial"/>
          <w:sz w:val="24"/>
          <w:szCs w:val="24"/>
        </w:rPr>
      </w:pPr>
      <w:r>
        <w:rPr>
          <w:rFonts w:eastAsiaTheme="minorHAnsi" w:cs="Arial"/>
          <w:sz w:val="24"/>
          <w:szCs w:val="24"/>
        </w:rPr>
        <w:t xml:space="preserve">No software which will be used to process personal data should be purchased before a Data Protection Impact Assessment has been undertaken. </w:t>
      </w:r>
    </w:p>
    <w:p w14:paraId="6E4D542A" w14:textId="7FF8C186" w:rsidR="00092AD9" w:rsidRDefault="00092AD9" w:rsidP="007D4ED3">
      <w:pPr>
        <w:spacing w:after="0" w:line="240" w:lineRule="auto"/>
        <w:rPr>
          <w:rFonts w:cs="Arial"/>
          <w:sz w:val="24"/>
          <w:szCs w:val="24"/>
        </w:rPr>
      </w:pPr>
    </w:p>
    <w:p w14:paraId="7F3AFE6B" w14:textId="77777777" w:rsidR="008B142C" w:rsidRPr="00971D83" w:rsidRDefault="008B142C" w:rsidP="007D4ED3">
      <w:pPr>
        <w:spacing w:after="0" w:line="240" w:lineRule="auto"/>
        <w:rPr>
          <w:rFonts w:cs="Arial"/>
          <w:sz w:val="24"/>
          <w:szCs w:val="24"/>
        </w:rPr>
      </w:pPr>
    </w:p>
    <w:p w14:paraId="144F7EEA" w14:textId="167E84BE" w:rsidR="00C076EB" w:rsidRDefault="00635AF2" w:rsidP="00B60399">
      <w:pPr>
        <w:pStyle w:val="Style1"/>
        <w:numPr>
          <w:ilvl w:val="1"/>
          <w:numId w:val="3"/>
        </w:numPr>
        <w:spacing w:line="240" w:lineRule="auto"/>
        <w:rPr>
          <w:rFonts w:eastAsiaTheme="minorHAnsi"/>
          <w:b/>
          <w:lang w:eastAsia="en-US"/>
        </w:rPr>
      </w:pPr>
      <w:r>
        <w:rPr>
          <w:rFonts w:eastAsiaTheme="minorHAnsi"/>
          <w:b/>
          <w:lang w:eastAsia="en-US"/>
        </w:rPr>
        <w:t>Repairs and Relocation</w:t>
      </w:r>
    </w:p>
    <w:p w14:paraId="39041192" w14:textId="77777777" w:rsidR="00C076EB" w:rsidRDefault="00C076EB" w:rsidP="007D4ED3">
      <w:pPr>
        <w:pStyle w:val="Style1"/>
        <w:numPr>
          <w:ilvl w:val="0"/>
          <w:numId w:val="0"/>
        </w:numPr>
        <w:spacing w:line="240" w:lineRule="auto"/>
      </w:pPr>
    </w:p>
    <w:p w14:paraId="66892AEF" w14:textId="634ABAE7" w:rsidR="00842286" w:rsidRPr="00713BDA" w:rsidRDefault="00842286" w:rsidP="007D4ED3">
      <w:pPr>
        <w:pStyle w:val="Style1"/>
        <w:numPr>
          <w:ilvl w:val="2"/>
          <w:numId w:val="15"/>
        </w:numPr>
        <w:spacing w:line="240" w:lineRule="auto"/>
        <w:ind w:left="709" w:hanging="709"/>
        <w:rPr>
          <w:rFonts w:eastAsiaTheme="minorHAnsi"/>
          <w:b/>
          <w:lang w:eastAsia="en-US"/>
        </w:rPr>
      </w:pPr>
      <w:r w:rsidRPr="00C076EB">
        <w:t>Users are required to contact a school’s ICT service to report any faults or problems that they experience, whether hardware or software related.</w:t>
      </w:r>
      <w:r w:rsidR="009973F0" w:rsidRPr="00C076EB">
        <w:t xml:space="preserve"> </w:t>
      </w:r>
      <w:r w:rsidRPr="00C076EB">
        <w:t xml:space="preserve">All faults </w:t>
      </w:r>
      <w:r w:rsidR="009973F0" w:rsidRPr="00C076EB">
        <w:t xml:space="preserve">and problem resolutions </w:t>
      </w:r>
      <w:r w:rsidR="00B3689D">
        <w:t xml:space="preserve">must </w:t>
      </w:r>
      <w:r w:rsidR="009973F0" w:rsidRPr="00C076EB">
        <w:t xml:space="preserve">be </w:t>
      </w:r>
      <w:r w:rsidRPr="00C076EB">
        <w:t>logged.</w:t>
      </w:r>
    </w:p>
    <w:p w14:paraId="44F10BC8" w14:textId="77777777" w:rsidR="00713BDA" w:rsidRPr="00971D83" w:rsidRDefault="00713BDA" w:rsidP="00713BDA">
      <w:pPr>
        <w:pStyle w:val="Style1"/>
        <w:numPr>
          <w:ilvl w:val="0"/>
          <w:numId w:val="0"/>
        </w:numPr>
        <w:spacing w:line="240" w:lineRule="auto"/>
        <w:ind w:left="709"/>
        <w:rPr>
          <w:rFonts w:eastAsiaTheme="minorHAnsi"/>
          <w:b/>
          <w:lang w:eastAsia="en-US"/>
        </w:rPr>
      </w:pPr>
    </w:p>
    <w:p w14:paraId="75CC2CF4" w14:textId="644AA01A" w:rsidR="00537C49" w:rsidRPr="00A534BF" w:rsidRDefault="00FC7136" w:rsidP="007D4ED3">
      <w:pPr>
        <w:pStyle w:val="ListParagraph"/>
        <w:numPr>
          <w:ilvl w:val="2"/>
          <w:numId w:val="15"/>
        </w:numPr>
        <w:spacing w:after="0"/>
        <w:ind w:left="709" w:hanging="709"/>
        <w:rPr>
          <w:rFonts w:cs="Arial"/>
          <w:sz w:val="24"/>
          <w:szCs w:val="24"/>
        </w:rPr>
      </w:pPr>
      <w:r w:rsidRPr="00A534BF">
        <w:rPr>
          <w:sz w:val="24"/>
          <w:szCs w:val="24"/>
        </w:rPr>
        <w:t xml:space="preserve">Connection, disconnection or relocation of any ICT equipment must be undertaken by or in consultation with </w:t>
      </w:r>
      <w:r w:rsidR="00713BDA">
        <w:rPr>
          <w:sz w:val="24"/>
          <w:szCs w:val="24"/>
        </w:rPr>
        <w:t xml:space="preserve">a </w:t>
      </w:r>
      <w:r w:rsidR="00971D83">
        <w:rPr>
          <w:sz w:val="24"/>
          <w:szCs w:val="24"/>
        </w:rPr>
        <w:t xml:space="preserve">school’s </w:t>
      </w:r>
      <w:r w:rsidRPr="00A534BF">
        <w:rPr>
          <w:sz w:val="24"/>
          <w:szCs w:val="24"/>
        </w:rPr>
        <w:t>ICT</w:t>
      </w:r>
      <w:r w:rsidR="00971D83">
        <w:rPr>
          <w:sz w:val="24"/>
          <w:szCs w:val="24"/>
        </w:rPr>
        <w:t xml:space="preserve"> service</w:t>
      </w:r>
      <w:r w:rsidRPr="00A534BF">
        <w:rPr>
          <w:sz w:val="24"/>
          <w:szCs w:val="24"/>
        </w:rPr>
        <w:t>.</w:t>
      </w:r>
    </w:p>
    <w:p w14:paraId="3E5E9259" w14:textId="20A2AED9" w:rsidR="00537C49" w:rsidRDefault="00537C49" w:rsidP="007D4ED3">
      <w:pPr>
        <w:spacing w:after="0" w:line="240" w:lineRule="auto"/>
        <w:jc w:val="both"/>
        <w:rPr>
          <w:rFonts w:ascii="Arial" w:hAnsi="Arial" w:cs="Arial"/>
          <w:sz w:val="24"/>
          <w:szCs w:val="24"/>
        </w:rPr>
      </w:pPr>
    </w:p>
    <w:p w14:paraId="6CC6FE29" w14:textId="03A6B9FD" w:rsidR="00092AD9" w:rsidRDefault="00092AD9" w:rsidP="007D4ED3">
      <w:pPr>
        <w:pStyle w:val="ListParagraph"/>
        <w:numPr>
          <w:ilvl w:val="2"/>
          <w:numId w:val="15"/>
        </w:numPr>
        <w:spacing w:after="0"/>
        <w:ind w:left="709" w:hanging="709"/>
        <w:rPr>
          <w:rFonts w:eastAsia="Calibri" w:cs="Arial"/>
          <w:sz w:val="24"/>
          <w:szCs w:val="24"/>
        </w:rPr>
      </w:pPr>
      <w:r w:rsidRPr="00092AD9">
        <w:rPr>
          <w:rFonts w:eastAsia="Calibri" w:cs="Arial"/>
          <w:sz w:val="24"/>
          <w:szCs w:val="24"/>
        </w:rPr>
        <w:t xml:space="preserve">Damaged or faulty </w:t>
      </w:r>
      <w:r w:rsidR="0005779E">
        <w:rPr>
          <w:rFonts w:eastAsia="Calibri" w:cs="Arial"/>
          <w:sz w:val="24"/>
          <w:szCs w:val="24"/>
        </w:rPr>
        <w:t xml:space="preserve">portable and mobile devices and </w:t>
      </w:r>
      <w:r w:rsidRPr="00092AD9">
        <w:rPr>
          <w:rFonts w:eastAsia="Calibri" w:cs="Arial"/>
          <w:sz w:val="24"/>
          <w:szCs w:val="24"/>
        </w:rPr>
        <w:t>removeable media must not be used and</w:t>
      </w:r>
      <w:r w:rsidR="00713BDA">
        <w:rPr>
          <w:rFonts w:eastAsia="Calibri" w:cs="Arial"/>
          <w:sz w:val="24"/>
          <w:szCs w:val="24"/>
        </w:rPr>
        <w:t xml:space="preserve"> </w:t>
      </w:r>
      <w:r w:rsidRPr="00092AD9">
        <w:rPr>
          <w:rFonts w:eastAsia="Calibri" w:cs="Arial"/>
          <w:sz w:val="24"/>
          <w:szCs w:val="24"/>
        </w:rPr>
        <w:t xml:space="preserve">should be returned to </w:t>
      </w:r>
      <w:r w:rsidR="00713BDA">
        <w:rPr>
          <w:rFonts w:eastAsia="Calibri" w:cs="Arial"/>
          <w:sz w:val="24"/>
          <w:szCs w:val="24"/>
        </w:rPr>
        <w:t xml:space="preserve">a </w:t>
      </w:r>
      <w:r w:rsidRPr="00092AD9">
        <w:rPr>
          <w:rFonts w:eastAsia="Calibri" w:cs="Arial"/>
          <w:sz w:val="24"/>
          <w:szCs w:val="24"/>
        </w:rPr>
        <w:t>school’s ICT service.</w:t>
      </w:r>
    </w:p>
    <w:p w14:paraId="7AB2E9C2" w14:textId="77777777" w:rsidR="008369AC" w:rsidRDefault="008369AC" w:rsidP="007D4ED3">
      <w:pPr>
        <w:spacing w:after="0" w:line="240" w:lineRule="auto"/>
        <w:rPr>
          <w:rFonts w:ascii="Arial" w:eastAsia="Calibri" w:hAnsi="Arial" w:cs="Arial"/>
          <w:sz w:val="24"/>
          <w:szCs w:val="24"/>
        </w:rPr>
      </w:pPr>
    </w:p>
    <w:p w14:paraId="3CBEA625" w14:textId="77777777" w:rsidR="008369AC" w:rsidRPr="007D4ED3" w:rsidRDefault="008369AC" w:rsidP="007D4ED3">
      <w:pPr>
        <w:spacing w:after="0" w:line="240" w:lineRule="auto"/>
        <w:rPr>
          <w:rFonts w:ascii="Arial" w:eastAsia="Calibri" w:hAnsi="Arial" w:cs="Arial"/>
          <w:sz w:val="24"/>
          <w:szCs w:val="24"/>
        </w:rPr>
      </w:pPr>
    </w:p>
    <w:p w14:paraId="3970C1CE" w14:textId="3C100E26" w:rsidR="0088539E" w:rsidRPr="00842286" w:rsidRDefault="00CD770A" w:rsidP="007D4ED3">
      <w:pPr>
        <w:pStyle w:val="ListParagraph"/>
        <w:numPr>
          <w:ilvl w:val="1"/>
          <w:numId w:val="15"/>
        </w:numPr>
        <w:spacing w:after="0"/>
        <w:ind w:left="709" w:hanging="709"/>
        <w:rPr>
          <w:rFonts w:cs="Arial"/>
          <w:b/>
          <w:sz w:val="24"/>
          <w:szCs w:val="24"/>
        </w:rPr>
      </w:pPr>
      <w:r w:rsidRPr="00842286">
        <w:rPr>
          <w:rFonts w:cs="Arial"/>
          <w:b/>
          <w:sz w:val="24"/>
          <w:szCs w:val="24"/>
        </w:rPr>
        <w:t>D</w:t>
      </w:r>
      <w:r w:rsidR="00537C49" w:rsidRPr="00842286">
        <w:rPr>
          <w:rFonts w:cs="Arial"/>
          <w:b/>
          <w:sz w:val="24"/>
          <w:szCs w:val="24"/>
        </w:rPr>
        <w:t>isposal</w:t>
      </w:r>
      <w:r w:rsidR="00795334">
        <w:rPr>
          <w:rFonts w:cs="Arial"/>
          <w:b/>
          <w:sz w:val="24"/>
          <w:szCs w:val="24"/>
        </w:rPr>
        <w:t>/Loss</w:t>
      </w:r>
      <w:r w:rsidR="00537C49" w:rsidRPr="00842286">
        <w:rPr>
          <w:rFonts w:cs="Arial"/>
          <w:b/>
          <w:sz w:val="24"/>
          <w:szCs w:val="24"/>
        </w:rPr>
        <w:t xml:space="preserve"> of </w:t>
      </w:r>
      <w:r w:rsidRPr="00842286">
        <w:rPr>
          <w:rFonts w:cs="Arial"/>
          <w:b/>
          <w:sz w:val="24"/>
          <w:szCs w:val="24"/>
        </w:rPr>
        <w:t xml:space="preserve">ICT </w:t>
      </w:r>
      <w:r w:rsidR="00635AF2">
        <w:rPr>
          <w:rFonts w:cs="Arial"/>
          <w:b/>
          <w:sz w:val="24"/>
          <w:szCs w:val="24"/>
        </w:rPr>
        <w:t>Equipment</w:t>
      </w:r>
    </w:p>
    <w:p w14:paraId="2CC3F5BE" w14:textId="549F40DD" w:rsidR="00842286" w:rsidRDefault="00842286" w:rsidP="007D4ED3">
      <w:pPr>
        <w:spacing w:after="0" w:line="240" w:lineRule="auto"/>
        <w:rPr>
          <w:rFonts w:cs="Arial"/>
          <w:b/>
          <w:sz w:val="24"/>
          <w:szCs w:val="24"/>
        </w:rPr>
      </w:pPr>
    </w:p>
    <w:p w14:paraId="5B38DA6F" w14:textId="24056456" w:rsidR="00537C49" w:rsidRPr="00CD770A" w:rsidRDefault="00842286" w:rsidP="007D4ED3">
      <w:pPr>
        <w:spacing w:after="0" w:line="240" w:lineRule="auto"/>
        <w:ind w:left="709" w:hanging="709"/>
        <w:jc w:val="both"/>
        <w:rPr>
          <w:rFonts w:ascii="Arial" w:hAnsi="Arial" w:cs="Arial"/>
          <w:sz w:val="24"/>
          <w:szCs w:val="24"/>
        </w:rPr>
      </w:pPr>
      <w:r w:rsidRPr="00842286">
        <w:rPr>
          <w:rFonts w:ascii="Arial" w:hAnsi="Arial" w:cs="Arial"/>
          <w:sz w:val="24"/>
          <w:szCs w:val="24"/>
        </w:rPr>
        <w:t>5.3.1</w:t>
      </w:r>
      <w:r w:rsidR="007D4ED3">
        <w:rPr>
          <w:rFonts w:ascii="Arial" w:hAnsi="Arial" w:cs="Arial"/>
          <w:sz w:val="24"/>
          <w:szCs w:val="24"/>
        </w:rPr>
        <w:tab/>
      </w:r>
      <w:r w:rsidR="00BA5C4B">
        <w:rPr>
          <w:rFonts w:ascii="Arial" w:hAnsi="Arial" w:cs="Arial"/>
          <w:sz w:val="24"/>
          <w:szCs w:val="24"/>
        </w:rPr>
        <w:t xml:space="preserve">ICT </w:t>
      </w:r>
      <w:r w:rsidRPr="00842286">
        <w:rPr>
          <w:rFonts w:ascii="Arial" w:hAnsi="Arial" w:cs="Arial"/>
          <w:sz w:val="24"/>
          <w:szCs w:val="24"/>
        </w:rPr>
        <w:t>equipment identified for disposal or reuse must be held in secure storage until redeployed or disposed of</w:t>
      </w:r>
      <w:r w:rsidR="00BA5C4B">
        <w:rPr>
          <w:rFonts w:ascii="Arial" w:hAnsi="Arial" w:cs="Arial"/>
          <w:sz w:val="24"/>
          <w:szCs w:val="24"/>
        </w:rPr>
        <w:t xml:space="preserve">. </w:t>
      </w:r>
      <w:r w:rsidR="00C076EB">
        <w:rPr>
          <w:rFonts w:ascii="Arial" w:hAnsi="Arial" w:cs="Arial"/>
          <w:sz w:val="24"/>
          <w:szCs w:val="24"/>
        </w:rPr>
        <w:t xml:space="preserve"> </w:t>
      </w:r>
      <w:r w:rsidR="00BA5C4B">
        <w:rPr>
          <w:rFonts w:ascii="Arial" w:hAnsi="Arial" w:cs="Arial"/>
          <w:sz w:val="24"/>
          <w:szCs w:val="24"/>
        </w:rPr>
        <w:t>D</w:t>
      </w:r>
      <w:r w:rsidR="00C076EB">
        <w:rPr>
          <w:rFonts w:ascii="Arial" w:hAnsi="Arial" w:cs="Arial"/>
          <w:sz w:val="24"/>
          <w:szCs w:val="24"/>
        </w:rPr>
        <w:t xml:space="preserve">isposal information </w:t>
      </w:r>
      <w:r w:rsidR="00BA5C4B">
        <w:rPr>
          <w:rFonts w:ascii="Arial" w:hAnsi="Arial" w:cs="Arial"/>
          <w:sz w:val="24"/>
          <w:szCs w:val="24"/>
        </w:rPr>
        <w:t xml:space="preserve">must be </w:t>
      </w:r>
      <w:r w:rsidR="00CD770A" w:rsidRPr="00CD770A">
        <w:rPr>
          <w:rFonts w:ascii="Arial" w:hAnsi="Arial" w:cs="Arial"/>
          <w:sz w:val="24"/>
          <w:szCs w:val="24"/>
        </w:rPr>
        <w:t>r</w:t>
      </w:r>
      <w:r w:rsidR="00537C49" w:rsidRPr="00CD770A">
        <w:rPr>
          <w:rFonts w:ascii="Arial" w:hAnsi="Arial" w:cs="Arial"/>
          <w:sz w:val="24"/>
          <w:szCs w:val="24"/>
        </w:rPr>
        <w:t xml:space="preserve">ecorded on the ICT </w:t>
      </w:r>
      <w:r w:rsidR="00C076EB">
        <w:rPr>
          <w:rFonts w:ascii="Arial" w:hAnsi="Arial" w:cs="Arial"/>
          <w:sz w:val="24"/>
          <w:szCs w:val="24"/>
        </w:rPr>
        <w:t>asset register.</w:t>
      </w:r>
    </w:p>
    <w:p w14:paraId="108A314A" w14:textId="2091A320" w:rsidR="00537C49" w:rsidRDefault="00537C49" w:rsidP="007D4ED3">
      <w:pPr>
        <w:spacing w:after="0" w:line="240" w:lineRule="auto"/>
        <w:jc w:val="both"/>
        <w:rPr>
          <w:rFonts w:ascii="Arial" w:hAnsi="Arial" w:cs="Arial"/>
          <w:sz w:val="24"/>
          <w:szCs w:val="24"/>
        </w:rPr>
      </w:pPr>
    </w:p>
    <w:p w14:paraId="7F5BBE2E" w14:textId="12EAC170" w:rsidR="009973F0" w:rsidRDefault="00537C49" w:rsidP="007D4ED3">
      <w:pPr>
        <w:spacing w:after="0" w:line="240" w:lineRule="auto"/>
        <w:ind w:left="709" w:hanging="709"/>
        <w:jc w:val="both"/>
        <w:rPr>
          <w:rFonts w:ascii="Arial" w:hAnsi="Arial" w:cs="Arial"/>
          <w:sz w:val="24"/>
          <w:szCs w:val="24"/>
        </w:rPr>
      </w:pPr>
      <w:r>
        <w:rPr>
          <w:rFonts w:ascii="Arial" w:hAnsi="Arial" w:cs="Arial"/>
          <w:sz w:val="24"/>
          <w:szCs w:val="24"/>
        </w:rPr>
        <w:t>5.3.</w:t>
      </w:r>
      <w:r w:rsidR="00C076EB">
        <w:rPr>
          <w:rFonts w:ascii="Arial" w:hAnsi="Arial" w:cs="Arial"/>
          <w:sz w:val="24"/>
          <w:szCs w:val="24"/>
        </w:rPr>
        <w:t>2</w:t>
      </w:r>
      <w:r>
        <w:rPr>
          <w:rFonts w:ascii="Arial" w:hAnsi="Arial" w:cs="Arial"/>
          <w:sz w:val="24"/>
          <w:szCs w:val="24"/>
        </w:rPr>
        <w:tab/>
        <w:t>ICT equipment can either be complete</w:t>
      </w:r>
      <w:r w:rsidR="00B3689D">
        <w:rPr>
          <w:rFonts w:ascii="Arial" w:hAnsi="Arial" w:cs="Arial"/>
          <w:sz w:val="24"/>
          <w:szCs w:val="24"/>
        </w:rPr>
        <w:t>ly</w:t>
      </w:r>
      <w:r>
        <w:rPr>
          <w:rFonts w:ascii="Arial" w:hAnsi="Arial" w:cs="Arial"/>
          <w:sz w:val="24"/>
          <w:szCs w:val="24"/>
        </w:rPr>
        <w:t xml:space="preserve"> wiped clean </w:t>
      </w:r>
      <w:r w:rsidR="00B3689D">
        <w:rPr>
          <w:rFonts w:ascii="Arial" w:hAnsi="Arial" w:cs="Arial"/>
          <w:sz w:val="24"/>
          <w:szCs w:val="24"/>
        </w:rPr>
        <w:t xml:space="preserve">of data on a </w:t>
      </w:r>
      <w:r>
        <w:rPr>
          <w:rFonts w:ascii="Arial" w:hAnsi="Arial" w:cs="Arial"/>
          <w:sz w:val="24"/>
          <w:szCs w:val="24"/>
        </w:rPr>
        <w:t>school</w:t>
      </w:r>
      <w:r w:rsidR="00B3689D">
        <w:rPr>
          <w:rFonts w:ascii="Arial" w:hAnsi="Arial" w:cs="Arial"/>
          <w:sz w:val="24"/>
          <w:szCs w:val="24"/>
        </w:rPr>
        <w:t xml:space="preserve">’s premises </w:t>
      </w:r>
      <w:r>
        <w:rPr>
          <w:rFonts w:ascii="Arial" w:hAnsi="Arial" w:cs="Arial"/>
          <w:sz w:val="24"/>
          <w:szCs w:val="24"/>
        </w:rPr>
        <w:t xml:space="preserve"> </w:t>
      </w:r>
      <w:r w:rsidR="00B3689D">
        <w:rPr>
          <w:rFonts w:ascii="Arial" w:hAnsi="Arial" w:cs="Arial"/>
          <w:sz w:val="24"/>
          <w:szCs w:val="24"/>
        </w:rPr>
        <w:t xml:space="preserve">by </w:t>
      </w:r>
      <w:r w:rsidR="00713BDA">
        <w:rPr>
          <w:rFonts w:ascii="Arial" w:hAnsi="Arial" w:cs="Arial"/>
          <w:sz w:val="24"/>
          <w:szCs w:val="24"/>
        </w:rPr>
        <w:t xml:space="preserve">a </w:t>
      </w:r>
      <w:r w:rsidR="00F03331">
        <w:rPr>
          <w:rFonts w:ascii="Arial" w:hAnsi="Arial" w:cs="Arial"/>
          <w:sz w:val="24"/>
          <w:szCs w:val="24"/>
        </w:rPr>
        <w:t xml:space="preserve">school’s </w:t>
      </w:r>
      <w:r w:rsidR="00B3689D">
        <w:rPr>
          <w:rFonts w:ascii="Arial" w:hAnsi="Arial" w:cs="Arial"/>
          <w:sz w:val="24"/>
          <w:szCs w:val="24"/>
        </w:rPr>
        <w:t xml:space="preserve">ICT service or externally by a </w:t>
      </w:r>
      <w:r w:rsidR="00F03331">
        <w:rPr>
          <w:rFonts w:ascii="Arial" w:hAnsi="Arial" w:cs="Arial"/>
          <w:sz w:val="24"/>
          <w:szCs w:val="24"/>
        </w:rPr>
        <w:t xml:space="preserve">Waste Electrical and Electronic Equipment (WEEE) </w:t>
      </w:r>
      <w:r w:rsidR="00B3689D">
        <w:rPr>
          <w:rFonts w:ascii="Arial" w:hAnsi="Arial" w:cs="Arial"/>
          <w:sz w:val="24"/>
          <w:szCs w:val="24"/>
        </w:rPr>
        <w:t xml:space="preserve">accredited </w:t>
      </w:r>
      <w:r>
        <w:rPr>
          <w:rFonts w:ascii="Arial" w:hAnsi="Arial" w:cs="Arial"/>
          <w:sz w:val="24"/>
          <w:szCs w:val="24"/>
        </w:rPr>
        <w:t xml:space="preserve">compliant recycling partner, </w:t>
      </w:r>
      <w:r w:rsidR="00B3689D">
        <w:rPr>
          <w:rFonts w:ascii="Arial" w:hAnsi="Arial" w:cs="Arial"/>
          <w:sz w:val="24"/>
          <w:szCs w:val="24"/>
        </w:rPr>
        <w:t>which must</w:t>
      </w:r>
      <w:r>
        <w:rPr>
          <w:rFonts w:ascii="Arial" w:hAnsi="Arial" w:cs="Arial"/>
          <w:sz w:val="24"/>
          <w:szCs w:val="24"/>
        </w:rPr>
        <w:t xml:space="preserve"> provide certificates </w:t>
      </w:r>
      <w:r w:rsidR="00B3689D">
        <w:rPr>
          <w:rFonts w:ascii="Arial" w:hAnsi="Arial" w:cs="Arial"/>
          <w:sz w:val="24"/>
          <w:szCs w:val="24"/>
        </w:rPr>
        <w:t>as evidence of</w:t>
      </w:r>
      <w:r>
        <w:rPr>
          <w:rFonts w:ascii="Arial" w:hAnsi="Arial" w:cs="Arial"/>
          <w:sz w:val="24"/>
          <w:szCs w:val="24"/>
        </w:rPr>
        <w:t xml:space="preserve"> the secure destruction of da</w:t>
      </w:r>
      <w:r w:rsidR="00601C4A">
        <w:rPr>
          <w:rFonts w:ascii="Arial" w:hAnsi="Arial" w:cs="Arial"/>
          <w:sz w:val="24"/>
          <w:szCs w:val="24"/>
        </w:rPr>
        <w:t>t</w:t>
      </w:r>
      <w:r w:rsidR="00635AF2">
        <w:rPr>
          <w:rFonts w:ascii="Arial" w:hAnsi="Arial" w:cs="Arial"/>
          <w:sz w:val="24"/>
          <w:szCs w:val="24"/>
        </w:rPr>
        <w:t>a.</w:t>
      </w:r>
    </w:p>
    <w:p w14:paraId="570269D2" w14:textId="12A27854" w:rsidR="00795334" w:rsidRDefault="00795334" w:rsidP="007D4ED3">
      <w:pPr>
        <w:spacing w:after="0" w:line="240" w:lineRule="auto"/>
        <w:ind w:left="709" w:hanging="709"/>
        <w:jc w:val="both"/>
        <w:rPr>
          <w:rFonts w:ascii="Arial" w:hAnsi="Arial" w:cs="Arial"/>
          <w:sz w:val="24"/>
          <w:szCs w:val="24"/>
        </w:rPr>
      </w:pPr>
    </w:p>
    <w:p w14:paraId="545D1109" w14:textId="5FF83063" w:rsidR="00795334" w:rsidRDefault="007D4ED3" w:rsidP="007D4ED3">
      <w:pPr>
        <w:spacing w:after="0" w:line="240" w:lineRule="auto"/>
        <w:ind w:left="709" w:hanging="709"/>
        <w:jc w:val="both"/>
        <w:rPr>
          <w:rFonts w:ascii="Arial" w:eastAsia="Calibri" w:hAnsi="Arial" w:cs="Arial"/>
          <w:sz w:val="24"/>
          <w:szCs w:val="24"/>
        </w:rPr>
      </w:pPr>
      <w:r>
        <w:rPr>
          <w:rFonts w:ascii="Arial" w:eastAsia="Calibri" w:hAnsi="Arial" w:cs="Arial"/>
          <w:sz w:val="24"/>
          <w:szCs w:val="24"/>
        </w:rPr>
        <w:t>5.3.3</w:t>
      </w:r>
      <w:r w:rsidR="00666E7D">
        <w:rPr>
          <w:rFonts w:ascii="Arial" w:eastAsia="Calibri" w:hAnsi="Arial" w:cs="Arial"/>
          <w:sz w:val="24"/>
          <w:szCs w:val="24"/>
        </w:rPr>
        <w:tab/>
      </w:r>
      <w:r w:rsidR="00795334">
        <w:rPr>
          <w:rFonts w:ascii="Arial" w:eastAsia="Calibri" w:hAnsi="Arial" w:cs="Arial"/>
          <w:sz w:val="24"/>
          <w:szCs w:val="24"/>
        </w:rPr>
        <w:t>Any loss of a</w:t>
      </w:r>
      <w:r w:rsidR="00666E7D">
        <w:rPr>
          <w:rFonts w:ascii="Arial" w:eastAsia="Calibri" w:hAnsi="Arial" w:cs="Arial"/>
          <w:sz w:val="24"/>
          <w:szCs w:val="24"/>
        </w:rPr>
        <w:t xml:space="preserve"> portable and </w:t>
      </w:r>
      <w:r w:rsidR="00795334">
        <w:rPr>
          <w:rFonts w:ascii="Arial" w:eastAsia="Calibri" w:hAnsi="Arial" w:cs="Arial"/>
          <w:sz w:val="24"/>
          <w:szCs w:val="24"/>
        </w:rPr>
        <w:t xml:space="preserve">mobile device </w:t>
      </w:r>
      <w:r w:rsidR="00713BDA">
        <w:rPr>
          <w:rFonts w:ascii="Arial" w:eastAsia="Calibri" w:hAnsi="Arial" w:cs="Arial"/>
          <w:sz w:val="24"/>
          <w:szCs w:val="24"/>
        </w:rPr>
        <w:t xml:space="preserve">and removeable media </w:t>
      </w:r>
      <w:r w:rsidR="00795334">
        <w:rPr>
          <w:rFonts w:ascii="Arial" w:eastAsia="Calibri" w:hAnsi="Arial" w:cs="Arial"/>
          <w:sz w:val="24"/>
          <w:szCs w:val="24"/>
        </w:rPr>
        <w:t xml:space="preserve">must be notified immediately to </w:t>
      </w:r>
      <w:r w:rsidR="00713BDA">
        <w:rPr>
          <w:rFonts w:ascii="Arial" w:eastAsia="Calibri" w:hAnsi="Arial" w:cs="Arial"/>
          <w:sz w:val="24"/>
          <w:szCs w:val="24"/>
        </w:rPr>
        <w:t xml:space="preserve">a </w:t>
      </w:r>
      <w:r w:rsidR="00666E7D">
        <w:rPr>
          <w:rFonts w:ascii="Arial" w:eastAsia="Calibri" w:hAnsi="Arial" w:cs="Arial"/>
          <w:sz w:val="24"/>
          <w:szCs w:val="24"/>
        </w:rPr>
        <w:t xml:space="preserve">school’s </w:t>
      </w:r>
      <w:r w:rsidR="00795334">
        <w:rPr>
          <w:rFonts w:ascii="Arial" w:eastAsia="Calibri" w:hAnsi="Arial" w:cs="Arial"/>
          <w:sz w:val="24"/>
          <w:szCs w:val="24"/>
        </w:rPr>
        <w:t>ICT service who will arrange instant disablement of the device (where possible).</w:t>
      </w:r>
    </w:p>
    <w:p w14:paraId="7DEEFC96" w14:textId="77777777" w:rsidR="00795334" w:rsidRDefault="00795334" w:rsidP="007D4ED3">
      <w:pPr>
        <w:spacing w:after="0" w:line="240" w:lineRule="auto"/>
        <w:ind w:left="709" w:hanging="709"/>
        <w:jc w:val="both"/>
        <w:rPr>
          <w:rFonts w:ascii="Arial" w:hAnsi="Arial" w:cs="Arial"/>
          <w:sz w:val="24"/>
          <w:szCs w:val="24"/>
        </w:rPr>
      </w:pPr>
    </w:p>
    <w:p w14:paraId="1EE495B8" w14:textId="39E523F4" w:rsidR="00971D83" w:rsidRPr="00971D83" w:rsidRDefault="00971D83" w:rsidP="007D4ED3">
      <w:pPr>
        <w:pStyle w:val="ListParagraph"/>
        <w:numPr>
          <w:ilvl w:val="1"/>
          <w:numId w:val="15"/>
        </w:numPr>
        <w:spacing w:after="0"/>
        <w:ind w:left="709" w:hanging="709"/>
        <w:rPr>
          <w:rFonts w:cs="Arial"/>
          <w:b/>
          <w:sz w:val="24"/>
          <w:szCs w:val="24"/>
        </w:rPr>
      </w:pPr>
      <w:r w:rsidRPr="00971D83">
        <w:rPr>
          <w:rFonts w:cs="Arial"/>
          <w:b/>
          <w:sz w:val="24"/>
          <w:szCs w:val="24"/>
        </w:rPr>
        <w:t>Staff Departure</w:t>
      </w:r>
    </w:p>
    <w:p w14:paraId="3F99BF16" w14:textId="337E72BD" w:rsidR="00971D83" w:rsidRDefault="00971D83" w:rsidP="007D4ED3">
      <w:pPr>
        <w:spacing w:after="0" w:line="240" w:lineRule="auto"/>
        <w:rPr>
          <w:rFonts w:cs="Arial"/>
          <w:sz w:val="24"/>
          <w:szCs w:val="24"/>
        </w:rPr>
      </w:pPr>
    </w:p>
    <w:p w14:paraId="15049920" w14:textId="6393873E" w:rsidR="00971D83" w:rsidRPr="00F03331" w:rsidRDefault="00971D83" w:rsidP="007D4ED3">
      <w:pPr>
        <w:spacing w:after="0" w:line="240" w:lineRule="auto"/>
        <w:ind w:left="709" w:hanging="709"/>
        <w:jc w:val="both"/>
        <w:rPr>
          <w:rFonts w:ascii="Arial" w:hAnsi="Arial" w:cs="Arial"/>
          <w:sz w:val="24"/>
          <w:szCs w:val="24"/>
        </w:rPr>
      </w:pPr>
      <w:r w:rsidRPr="00F03331">
        <w:rPr>
          <w:rFonts w:ascii="Arial" w:hAnsi="Arial" w:cs="Arial"/>
          <w:sz w:val="24"/>
          <w:szCs w:val="24"/>
        </w:rPr>
        <w:t>5.4.1</w:t>
      </w:r>
      <w:r w:rsidR="007D4ED3">
        <w:rPr>
          <w:rFonts w:ascii="Arial" w:hAnsi="Arial" w:cs="Arial"/>
          <w:sz w:val="24"/>
          <w:szCs w:val="24"/>
        </w:rPr>
        <w:tab/>
      </w:r>
      <w:r w:rsidRPr="00F03331">
        <w:rPr>
          <w:rFonts w:ascii="Arial" w:hAnsi="Arial" w:cs="Arial"/>
          <w:sz w:val="24"/>
          <w:szCs w:val="24"/>
        </w:rPr>
        <w:t xml:space="preserve">All staff who leave the employment of the Trust </w:t>
      </w:r>
      <w:r w:rsidR="00F03331" w:rsidRPr="00F03331">
        <w:rPr>
          <w:rFonts w:ascii="Arial" w:hAnsi="Arial" w:cs="Arial"/>
          <w:sz w:val="24"/>
          <w:szCs w:val="24"/>
        </w:rPr>
        <w:t>must return Trust owned ICT equipment</w:t>
      </w:r>
      <w:r w:rsidR="003C5E99">
        <w:rPr>
          <w:rFonts w:ascii="Arial" w:hAnsi="Arial" w:cs="Arial"/>
          <w:sz w:val="24"/>
          <w:szCs w:val="24"/>
        </w:rPr>
        <w:t xml:space="preserve"> as</w:t>
      </w:r>
      <w:r w:rsidR="00F03331" w:rsidRPr="00F03331">
        <w:rPr>
          <w:rFonts w:ascii="Arial" w:hAnsi="Arial" w:cs="Arial"/>
          <w:sz w:val="24"/>
          <w:szCs w:val="24"/>
        </w:rPr>
        <w:t xml:space="preserve"> part of </w:t>
      </w:r>
      <w:r w:rsidR="00713BDA">
        <w:rPr>
          <w:rFonts w:ascii="Arial" w:hAnsi="Arial" w:cs="Arial"/>
          <w:sz w:val="24"/>
          <w:szCs w:val="24"/>
        </w:rPr>
        <w:t>a s</w:t>
      </w:r>
      <w:r w:rsidR="00F03331" w:rsidRPr="00F03331">
        <w:rPr>
          <w:rFonts w:ascii="Arial" w:hAnsi="Arial" w:cs="Arial"/>
          <w:sz w:val="24"/>
          <w:szCs w:val="24"/>
        </w:rPr>
        <w:t>chool’s leavers process</w:t>
      </w:r>
      <w:r w:rsidR="00713BDA">
        <w:rPr>
          <w:rFonts w:ascii="Arial" w:hAnsi="Arial" w:cs="Arial"/>
          <w:sz w:val="24"/>
          <w:szCs w:val="24"/>
        </w:rPr>
        <w:t xml:space="preserve">. They are also required to </w:t>
      </w:r>
      <w:r w:rsidR="00F03331" w:rsidRPr="00F03331">
        <w:rPr>
          <w:rFonts w:ascii="Arial" w:hAnsi="Arial" w:cs="Arial"/>
          <w:sz w:val="24"/>
          <w:szCs w:val="24"/>
        </w:rPr>
        <w:t>confirm that they have deleted any school related emails o</w:t>
      </w:r>
      <w:r w:rsidR="00635AF2">
        <w:rPr>
          <w:rFonts w:ascii="Arial" w:hAnsi="Arial" w:cs="Arial"/>
          <w:sz w:val="24"/>
          <w:szCs w:val="24"/>
        </w:rPr>
        <w:t>n their personal mobile phones.</w:t>
      </w:r>
    </w:p>
    <w:p w14:paraId="5EC42508" w14:textId="77777777" w:rsidR="009973F0" w:rsidRDefault="009973F0" w:rsidP="007D4ED3">
      <w:pPr>
        <w:spacing w:after="0" w:line="240" w:lineRule="auto"/>
        <w:ind w:left="709" w:hanging="709"/>
        <w:jc w:val="both"/>
        <w:rPr>
          <w:rFonts w:ascii="Arial" w:hAnsi="Arial" w:cs="Arial"/>
          <w:sz w:val="24"/>
          <w:szCs w:val="24"/>
        </w:rPr>
      </w:pPr>
    </w:p>
    <w:p w14:paraId="78F8BE38" w14:textId="77777777" w:rsidR="008369AC" w:rsidRDefault="008369AC" w:rsidP="007D4ED3">
      <w:pPr>
        <w:spacing w:after="0" w:line="240" w:lineRule="auto"/>
        <w:ind w:left="709" w:hanging="709"/>
        <w:jc w:val="both"/>
        <w:rPr>
          <w:rFonts w:ascii="Arial" w:hAnsi="Arial" w:cs="Arial"/>
          <w:sz w:val="24"/>
          <w:szCs w:val="24"/>
        </w:rPr>
      </w:pPr>
    </w:p>
    <w:p w14:paraId="3C3D4FAA" w14:textId="7C55DC70" w:rsidR="002C7126" w:rsidRPr="00A534BF" w:rsidRDefault="002C7126" w:rsidP="00B60399">
      <w:pPr>
        <w:pStyle w:val="ListParagraph"/>
        <w:numPr>
          <w:ilvl w:val="0"/>
          <w:numId w:val="3"/>
        </w:numPr>
        <w:spacing w:after="0"/>
        <w:ind w:hanging="720"/>
        <w:rPr>
          <w:rFonts w:cs="Arial"/>
          <w:b/>
          <w:sz w:val="24"/>
          <w:szCs w:val="24"/>
        </w:rPr>
      </w:pPr>
      <w:r w:rsidRPr="00A534BF">
        <w:rPr>
          <w:rFonts w:cs="Arial"/>
          <w:b/>
          <w:sz w:val="24"/>
          <w:szCs w:val="24"/>
        </w:rPr>
        <w:t>PHYS</w:t>
      </w:r>
      <w:r w:rsidR="008369AC">
        <w:rPr>
          <w:rFonts w:cs="Arial"/>
          <w:b/>
          <w:sz w:val="24"/>
          <w:szCs w:val="24"/>
        </w:rPr>
        <w:t>ICAL AND ENVIRONMENTAL SECURITY</w:t>
      </w:r>
    </w:p>
    <w:p w14:paraId="4FF2E7D5" w14:textId="13FE8351" w:rsidR="002C7126" w:rsidRDefault="002C7126" w:rsidP="007D4ED3">
      <w:pPr>
        <w:spacing w:after="0" w:line="240" w:lineRule="auto"/>
        <w:rPr>
          <w:rFonts w:cs="Arial"/>
          <w:b/>
          <w:sz w:val="24"/>
          <w:szCs w:val="24"/>
        </w:rPr>
      </w:pPr>
    </w:p>
    <w:p w14:paraId="4BF32477" w14:textId="4488108E" w:rsidR="00601C4A" w:rsidRDefault="002C7126" w:rsidP="00B60399">
      <w:pPr>
        <w:pStyle w:val="ListParagraph"/>
        <w:numPr>
          <w:ilvl w:val="1"/>
          <w:numId w:val="3"/>
        </w:numPr>
        <w:spacing w:after="0"/>
        <w:rPr>
          <w:rFonts w:eastAsia="Calibri" w:cs="Arial"/>
          <w:sz w:val="24"/>
          <w:szCs w:val="24"/>
        </w:rPr>
      </w:pPr>
      <w:r w:rsidRPr="002C7126">
        <w:rPr>
          <w:rFonts w:eastAsia="Calibri" w:cs="Arial"/>
          <w:sz w:val="24"/>
          <w:szCs w:val="24"/>
        </w:rPr>
        <w:t xml:space="preserve">All server, network </w:t>
      </w:r>
      <w:r w:rsidR="00E84760">
        <w:rPr>
          <w:rFonts w:eastAsia="Calibri" w:cs="Arial"/>
          <w:sz w:val="24"/>
          <w:szCs w:val="24"/>
        </w:rPr>
        <w:t xml:space="preserve">and communication </w:t>
      </w:r>
      <w:r w:rsidRPr="002C7126">
        <w:rPr>
          <w:rFonts w:eastAsia="Calibri" w:cs="Arial"/>
          <w:sz w:val="24"/>
          <w:szCs w:val="24"/>
        </w:rPr>
        <w:t xml:space="preserve">equipment including associated cabling must be located </w:t>
      </w:r>
      <w:r w:rsidRPr="00E84760">
        <w:rPr>
          <w:rFonts w:eastAsia="Calibri" w:cs="Arial"/>
          <w:sz w:val="24"/>
          <w:szCs w:val="24"/>
        </w:rPr>
        <w:t xml:space="preserve">in </w:t>
      </w:r>
      <w:r w:rsidR="00E84760" w:rsidRPr="00E84760">
        <w:rPr>
          <w:rFonts w:eastAsia="Calibri" w:cs="Arial"/>
          <w:sz w:val="24"/>
          <w:szCs w:val="24"/>
        </w:rPr>
        <w:t xml:space="preserve">secure </w:t>
      </w:r>
      <w:r w:rsidRPr="00E84760">
        <w:rPr>
          <w:rFonts w:eastAsia="Calibri" w:cs="Arial"/>
          <w:sz w:val="24"/>
          <w:szCs w:val="24"/>
        </w:rPr>
        <w:t>ICT machine rooms</w:t>
      </w:r>
      <w:r w:rsidR="00601C4A">
        <w:rPr>
          <w:rFonts w:eastAsia="Calibri" w:cs="Arial"/>
          <w:sz w:val="24"/>
          <w:szCs w:val="24"/>
        </w:rPr>
        <w:t xml:space="preserve"> which w</w:t>
      </w:r>
      <w:r w:rsidRPr="00601C4A">
        <w:rPr>
          <w:rFonts w:eastAsia="Calibri" w:cs="Arial"/>
          <w:sz w:val="24"/>
          <w:szCs w:val="24"/>
        </w:rPr>
        <w:t>here possible will be climate controlled</w:t>
      </w:r>
      <w:r w:rsidR="00846B1E" w:rsidRPr="00601C4A">
        <w:rPr>
          <w:rFonts w:eastAsia="Calibri" w:cs="Arial"/>
          <w:sz w:val="24"/>
          <w:szCs w:val="24"/>
        </w:rPr>
        <w:t>.</w:t>
      </w:r>
      <w:r w:rsidR="00C076EB">
        <w:rPr>
          <w:rFonts w:eastAsia="Calibri" w:cs="Arial"/>
          <w:sz w:val="24"/>
          <w:szCs w:val="24"/>
        </w:rPr>
        <w:t xml:space="preserve"> </w:t>
      </w:r>
      <w:r w:rsidRPr="00C076EB">
        <w:rPr>
          <w:rFonts w:eastAsia="Calibri" w:cs="Arial"/>
          <w:sz w:val="24"/>
          <w:szCs w:val="24"/>
        </w:rPr>
        <w:t xml:space="preserve">Access to ICT machine rooms must be restricted to authorised persons by keycode locks or </w:t>
      </w:r>
      <w:r w:rsidR="00E84760" w:rsidRPr="00C076EB">
        <w:rPr>
          <w:rFonts w:eastAsia="Calibri" w:cs="Arial"/>
          <w:sz w:val="24"/>
          <w:szCs w:val="24"/>
        </w:rPr>
        <w:t xml:space="preserve">swipe card access or </w:t>
      </w:r>
      <w:r w:rsidRPr="00C076EB">
        <w:rPr>
          <w:rFonts w:eastAsia="Calibri" w:cs="Arial"/>
          <w:sz w:val="24"/>
          <w:szCs w:val="24"/>
        </w:rPr>
        <w:t>similar security devices</w:t>
      </w:r>
      <w:r w:rsidR="00E84760" w:rsidRPr="00C076EB">
        <w:rPr>
          <w:rFonts w:eastAsia="Calibri" w:cs="Arial"/>
          <w:sz w:val="24"/>
          <w:szCs w:val="24"/>
        </w:rPr>
        <w:t>.</w:t>
      </w:r>
      <w:r w:rsidR="00C076EB">
        <w:rPr>
          <w:rFonts w:eastAsia="Calibri" w:cs="Arial"/>
          <w:sz w:val="24"/>
          <w:szCs w:val="24"/>
        </w:rPr>
        <w:t xml:space="preserve"> </w:t>
      </w:r>
      <w:r w:rsidR="00E84760" w:rsidRPr="00C076EB">
        <w:rPr>
          <w:rFonts w:eastAsia="Calibri" w:cs="Arial"/>
          <w:sz w:val="24"/>
          <w:szCs w:val="24"/>
        </w:rPr>
        <w:t xml:space="preserve">Computer rooms </w:t>
      </w:r>
      <w:r w:rsidR="009973F0" w:rsidRPr="00C076EB">
        <w:rPr>
          <w:rFonts w:eastAsia="Calibri" w:cs="Arial"/>
          <w:sz w:val="24"/>
          <w:szCs w:val="24"/>
        </w:rPr>
        <w:t xml:space="preserve">must be </w:t>
      </w:r>
      <w:r w:rsidR="00E84760" w:rsidRPr="00C076EB">
        <w:rPr>
          <w:rFonts w:eastAsia="Calibri" w:cs="Arial"/>
          <w:sz w:val="24"/>
          <w:szCs w:val="24"/>
        </w:rPr>
        <w:t xml:space="preserve">protected by fire alarms and </w:t>
      </w:r>
      <w:r w:rsidR="009973F0" w:rsidRPr="00C076EB">
        <w:rPr>
          <w:rFonts w:eastAsia="Calibri" w:cs="Arial"/>
          <w:sz w:val="24"/>
          <w:szCs w:val="24"/>
        </w:rPr>
        <w:t xml:space="preserve">where possible </w:t>
      </w:r>
      <w:r w:rsidR="00E84760" w:rsidRPr="00C076EB">
        <w:rPr>
          <w:rFonts w:eastAsia="Calibri" w:cs="Arial"/>
          <w:sz w:val="24"/>
          <w:szCs w:val="24"/>
        </w:rPr>
        <w:t xml:space="preserve">automated fire extinguishing systems. </w:t>
      </w:r>
      <w:r w:rsidR="00C076EB">
        <w:rPr>
          <w:rFonts w:eastAsia="Calibri" w:cs="Arial"/>
          <w:sz w:val="24"/>
          <w:szCs w:val="24"/>
        </w:rPr>
        <w:t xml:space="preserve"> </w:t>
      </w:r>
      <w:r w:rsidR="00E84760" w:rsidRPr="00C076EB">
        <w:rPr>
          <w:rFonts w:eastAsia="Calibri" w:cs="Arial"/>
          <w:sz w:val="24"/>
          <w:szCs w:val="24"/>
        </w:rPr>
        <w:t xml:space="preserve">Eating, drinking and smoking is not permitted in the ICT machine rooms. </w:t>
      </w:r>
    </w:p>
    <w:p w14:paraId="32EFE12B" w14:textId="77777777" w:rsidR="00BE67C0" w:rsidRDefault="00BE67C0" w:rsidP="007D4ED3">
      <w:pPr>
        <w:pStyle w:val="ListParagraph"/>
        <w:spacing w:after="0"/>
        <w:rPr>
          <w:rFonts w:eastAsia="Calibri" w:cs="Arial"/>
          <w:sz w:val="24"/>
          <w:szCs w:val="24"/>
        </w:rPr>
      </w:pPr>
    </w:p>
    <w:p w14:paraId="7D058F9C" w14:textId="77777777" w:rsidR="00635AF2" w:rsidRPr="00C076EB" w:rsidRDefault="00635AF2" w:rsidP="007D4ED3">
      <w:pPr>
        <w:pStyle w:val="ListParagraph"/>
        <w:spacing w:after="0"/>
        <w:rPr>
          <w:rFonts w:eastAsia="Calibri" w:cs="Arial"/>
          <w:sz w:val="24"/>
          <w:szCs w:val="24"/>
        </w:rPr>
      </w:pPr>
    </w:p>
    <w:p w14:paraId="13CA9B28" w14:textId="3CF779B9" w:rsidR="002C7126" w:rsidRDefault="00635AF2" w:rsidP="00B60399">
      <w:pPr>
        <w:pStyle w:val="ListParagraph"/>
        <w:numPr>
          <w:ilvl w:val="0"/>
          <w:numId w:val="3"/>
        </w:numPr>
        <w:spacing w:after="0"/>
        <w:ind w:left="709" w:hanging="709"/>
        <w:rPr>
          <w:rFonts w:cs="Arial"/>
          <w:b/>
          <w:sz w:val="24"/>
          <w:szCs w:val="24"/>
        </w:rPr>
      </w:pPr>
      <w:r>
        <w:rPr>
          <w:rFonts w:cs="Arial"/>
          <w:b/>
          <w:sz w:val="24"/>
          <w:szCs w:val="24"/>
        </w:rPr>
        <w:t>EQUIPMENT SECURITY</w:t>
      </w:r>
    </w:p>
    <w:p w14:paraId="090EE498" w14:textId="77777777" w:rsidR="007D4ED3" w:rsidRDefault="007D4ED3" w:rsidP="007D4ED3">
      <w:pPr>
        <w:pStyle w:val="ListParagraph"/>
        <w:spacing w:after="0"/>
        <w:ind w:left="709"/>
        <w:rPr>
          <w:rFonts w:cs="Arial"/>
          <w:b/>
          <w:sz w:val="24"/>
          <w:szCs w:val="24"/>
        </w:rPr>
      </w:pPr>
    </w:p>
    <w:p w14:paraId="58A419AD" w14:textId="1583E64D" w:rsidR="00E84760" w:rsidRPr="008A384A" w:rsidRDefault="00E84760" w:rsidP="00B60399">
      <w:pPr>
        <w:pStyle w:val="Style1"/>
        <w:numPr>
          <w:ilvl w:val="1"/>
          <w:numId w:val="3"/>
        </w:numPr>
        <w:spacing w:line="240" w:lineRule="auto"/>
        <w:ind w:left="709" w:hanging="709"/>
        <w:rPr>
          <w:b/>
        </w:rPr>
      </w:pPr>
      <w:r w:rsidRPr="008A384A">
        <w:rPr>
          <w:b/>
        </w:rPr>
        <w:t>Equipment siting and protection</w:t>
      </w:r>
    </w:p>
    <w:p w14:paraId="1FF60837" w14:textId="77777777" w:rsidR="00E84760" w:rsidRDefault="00E84760" w:rsidP="007D4ED3">
      <w:pPr>
        <w:pStyle w:val="Style1"/>
        <w:numPr>
          <w:ilvl w:val="0"/>
          <w:numId w:val="0"/>
        </w:numPr>
        <w:spacing w:line="240" w:lineRule="auto"/>
      </w:pPr>
    </w:p>
    <w:p w14:paraId="43AB124B" w14:textId="74862D97" w:rsidR="00E84760" w:rsidRDefault="00601C4A" w:rsidP="007D4ED3">
      <w:pPr>
        <w:pStyle w:val="Style1"/>
        <w:numPr>
          <w:ilvl w:val="0"/>
          <w:numId w:val="0"/>
        </w:numPr>
        <w:spacing w:line="240" w:lineRule="auto"/>
        <w:ind w:left="709" w:hanging="709"/>
      </w:pPr>
      <w:r>
        <w:t>7.</w:t>
      </w:r>
      <w:r w:rsidR="00842286">
        <w:t>1</w:t>
      </w:r>
      <w:r w:rsidR="00635AF2">
        <w:t>.1</w:t>
      </w:r>
      <w:r>
        <w:tab/>
      </w:r>
      <w:r w:rsidR="00BE67C0">
        <w:t>C</w:t>
      </w:r>
      <w:r w:rsidR="00E84760">
        <w:t>omputer screens, keyboards, printers or other similar devices</w:t>
      </w:r>
      <w:r w:rsidR="00BE67C0">
        <w:t xml:space="preserve"> must be positioned so that</w:t>
      </w:r>
      <w:r w:rsidR="00E84760">
        <w:t xml:space="preserve"> information stored or being processed can</w:t>
      </w:r>
      <w:r w:rsidR="00A534BF">
        <w:t>’t</w:t>
      </w:r>
      <w:r w:rsidR="00E84760">
        <w:t xml:space="preserve"> be viewed by persons not authorised to </w:t>
      </w:r>
      <w:r w:rsidR="00713BDA">
        <w:t>such</w:t>
      </w:r>
      <w:r w:rsidR="00E84760">
        <w:t xml:space="preserve"> information</w:t>
      </w:r>
      <w:r w:rsidR="00713BDA">
        <w:t>.</w:t>
      </w:r>
      <w:r w:rsidR="00BE67C0">
        <w:t xml:space="preserve"> ICT equipment </w:t>
      </w:r>
      <w:r w:rsidR="00713BDA">
        <w:t xml:space="preserve">must be positioned so it </w:t>
      </w:r>
      <w:r w:rsidR="00BE67C0">
        <w:t xml:space="preserve">isn’t damaged by </w:t>
      </w:r>
      <w:r w:rsidR="00E84760">
        <w:t>dust</w:t>
      </w:r>
      <w:r w:rsidR="00BE67C0">
        <w:t xml:space="preserve"> and </w:t>
      </w:r>
      <w:r w:rsidR="00E84760">
        <w:t>heat</w:t>
      </w:r>
      <w:r>
        <w:t>.</w:t>
      </w:r>
    </w:p>
    <w:p w14:paraId="04F6B9B0" w14:textId="77777777" w:rsidR="008369AC" w:rsidRDefault="008369AC" w:rsidP="007D4ED3">
      <w:pPr>
        <w:pStyle w:val="Style1"/>
        <w:numPr>
          <w:ilvl w:val="0"/>
          <w:numId w:val="0"/>
        </w:numPr>
        <w:spacing w:line="240" w:lineRule="auto"/>
        <w:ind w:left="709" w:hanging="709"/>
      </w:pPr>
    </w:p>
    <w:p w14:paraId="2C77E88D" w14:textId="31C9418F" w:rsidR="00A534BF" w:rsidRDefault="00A534BF" w:rsidP="007D4ED3">
      <w:pPr>
        <w:pStyle w:val="ListParagraph"/>
        <w:numPr>
          <w:ilvl w:val="2"/>
          <w:numId w:val="16"/>
        </w:numPr>
        <w:spacing w:after="0"/>
        <w:rPr>
          <w:rFonts w:cs="Arial"/>
          <w:sz w:val="24"/>
          <w:szCs w:val="24"/>
        </w:rPr>
      </w:pPr>
      <w:r w:rsidRPr="00842286">
        <w:rPr>
          <w:rFonts w:cs="Arial"/>
          <w:sz w:val="24"/>
          <w:szCs w:val="24"/>
        </w:rPr>
        <w:t xml:space="preserve">With the exception of portable and mobile </w:t>
      </w:r>
      <w:r w:rsidR="0005779E">
        <w:rPr>
          <w:rFonts w:cs="Arial"/>
          <w:sz w:val="24"/>
          <w:szCs w:val="24"/>
        </w:rPr>
        <w:t>devices</w:t>
      </w:r>
      <w:r w:rsidRPr="00842286">
        <w:rPr>
          <w:rFonts w:cs="Arial"/>
          <w:sz w:val="24"/>
          <w:szCs w:val="24"/>
        </w:rPr>
        <w:t xml:space="preserve"> provided specifically for home-working, employees are not permitted to remove ICT equipment from school/Trust premises.</w:t>
      </w:r>
      <w:r w:rsidR="00966609">
        <w:rPr>
          <w:rFonts w:cs="Arial"/>
          <w:sz w:val="24"/>
          <w:szCs w:val="24"/>
        </w:rPr>
        <w:t xml:space="preserve"> Devices must be held securely on and off a school’s premises.</w:t>
      </w:r>
    </w:p>
    <w:p w14:paraId="1BA58AC2" w14:textId="77777777" w:rsidR="00BE67C0" w:rsidRPr="00842286" w:rsidRDefault="00BE67C0" w:rsidP="007D4ED3">
      <w:pPr>
        <w:pStyle w:val="ListParagraph"/>
        <w:spacing w:after="0"/>
        <w:rPr>
          <w:rFonts w:cs="Arial"/>
          <w:sz w:val="24"/>
          <w:szCs w:val="24"/>
        </w:rPr>
      </w:pPr>
    </w:p>
    <w:p w14:paraId="1D3BDB72" w14:textId="1F03F31F" w:rsidR="00842286" w:rsidRDefault="00842286" w:rsidP="007D4ED3">
      <w:pPr>
        <w:pStyle w:val="ListParagraph"/>
        <w:numPr>
          <w:ilvl w:val="2"/>
          <w:numId w:val="16"/>
        </w:numPr>
        <w:spacing w:after="0"/>
        <w:rPr>
          <w:rFonts w:cs="Arial"/>
          <w:sz w:val="24"/>
          <w:szCs w:val="24"/>
        </w:rPr>
      </w:pPr>
      <w:r w:rsidRPr="00842286">
        <w:rPr>
          <w:rFonts w:cs="Arial"/>
          <w:sz w:val="24"/>
          <w:szCs w:val="24"/>
        </w:rPr>
        <w:t>All desktop</w:t>
      </w:r>
      <w:r w:rsidR="003C5E99">
        <w:rPr>
          <w:rFonts w:cs="Arial"/>
          <w:sz w:val="24"/>
          <w:szCs w:val="24"/>
        </w:rPr>
        <w:t xml:space="preserve">, </w:t>
      </w:r>
      <w:r w:rsidRPr="00842286">
        <w:rPr>
          <w:rFonts w:cs="Arial"/>
          <w:sz w:val="24"/>
          <w:szCs w:val="24"/>
        </w:rPr>
        <w:t xml:space="preserve">portable </w:t>
      </w:r>
      <w:r w:rsidR="0005779E">
        <w:rPr>
          <w:rFonts w:cs="Arial"/>
          <w:sz w:val="24"/>
          <w:szCs w:val="24"/>
        </w:rPr>
        <w:t xml:space="preserve">and mobile </w:t>
      </w:r>
      <w:r w:rsidRPr="00842286">
        <w:rPr>
          <w:rFonts w:cs="Arial"/>
          <w:sz w:val="24"/>
          <w:szCs w:val="24"/>
        </w:rPr>
        <w:t xml:space="preserve">devices should have </w:t>
      </w:r>
      <w:r w:rsidR="00F03331">
        <w:rPr>
          <w:rFonts w:cs="Arial"/>
          <w:sz w:val="24"/>
          <w:szCs w:val="24"/>
        </w:rPr>
        <w:t>a basic input output system (</w:t>
      </w:r>
      <w:r w:rsidR="009973F0">
        <w:rPr>
          <w:rFonts w:cs="Arial"/>
          <w:sz w:val="24"/>
          <w:szCs w:val="24"/>
        </w:rPr>
        <w:t>B</w:t>
      </w:r>
      <w:r w:rsidR="00F03331">
        <w:rPr>
          <w:rFonts w:cs="Arial"/>
          <w:sz w:val="24"/>
          <w:szCs w:val="24"/>
        </w:rPr>
        <w:t>IOS)</w:t>
      </w:r>
      <w:r w:rsidR="003C5E99">
        <w:rPr>
          <w:rFonts w:cs="Arial"/>
          <w:sz w:val="24"/>
          <w:szCs w:val="24"/>
        </w:rPr>
        <w:t xml:space="preserve"> </w:t>
      </w:r>
      <w:r w:rsidR="009973F0">
        <w:rPr>
          <w:rFonts w:cs="Arial"/>
          <w:sz w:val="24"/>
          <w:szCs w:val="24"/>
        </w:rPr>
        <w:t xml:space="preserve">passwords and </w:t>
      </w:r>
      <w:r w:rsidR="00F03331">
        <w:rPr>
          <w:rFonts w:cs="Arial"/>
          <w:sz w:val="24"/>
          <w:szCs w:val="24"/>
        </w:rPr>
        <w:t xml:space="preserve">time appropriate </w:t>
      </w:r>
      <w:r w:rsidRPr="00842286">
        <w:rPr>
          <w:rFonts w:cs="Arial"/>
          <w:sz w:val="24"/>
          <w:szCs w:val="24"/>
        </w:rPr>
        <w:t xml:space="preserve">automatic screen locking enabled </w:t>
      </w:r>
      <w:r w:rsidR="00053CB9" w:rsidRPr="00842286">
        <w:rPr>
          <w:rFonts w:cs="Arial"/>
          <w:sz w:val="24"/>
          <w:szCs w:val="24"/>
        </w:rPr>
        <w:t xml:space="preserve">of keyboard or mouse inactivity </w:t>
      </w:r>
      <w:r w:rsidR="00053CB9">
        <w:rPr>
          <w:rFonts w:cs="Arial"/>
          <w:sz w:val="24"/>
          <w:szCs w:val="24"/>
        </w:rPr>
        <w:t xml:space="preserve">appropriate </w:t>
      </w:r>
      <w:r w:rsidR="00F03331">
        <w:rPr>
          <w:rFonts w:cs="Arial"/>
          <w:sz w:val="24"/>
          <w:szCs w:val="24"/>
        </w:rPr>
        <w:t xml:space="preserve">for different users </w:t>
      </w:r>
      <w:r w:rsidR="00053CB9">
        <w:rPr>
          <w:rFonts w:cs="Arial"/>
          <w:sz w:val="24"/>
          <w:szCs w:val="24"/>
        </w:rPr>
        <w:t xml:space="preserve">in according with the Trust’s </w:t>
      </w:r>
      <w:r w:rsidR="00713BDA">
        <w:rPr>
          <w:rFonts w:cs="Arial"/>
          <w:sz w:val="24"/>
          <w:szCs w:val="24"/>
        </w:rPr>
        <w:t xml:space="preserve">IT </w:t>
      </w:r>
      <w:r w:rsidR="00053CB9">
        <w:rPr>
          <w:rFonts w:cs="Arial"/>
          <w:sz w:val="24"/>
          <w:szCs w:val="24"/>
        </w:rPr>
        <w:t xml:space="preserve">Standards. A </w:t>
      </w:r>
      <w:r w:rsidRPr="00842286">
        <w:rPr>
          <w:rFonts w:cs="Arial"/>
          <w:sz w:val="24"/>
          <w:szCs w:val="24"/>
        </w:rPr>
        <w:t>user</w:t>
      </w:r>
      <w:r>
        <w:rPr>
          <w:rFonts w:cs="Arial"/>
          <w:sz w:val="24"/>
          <w:szCs w:val="24"/>
        </w:rPr>
        <w:t>’s</w:t>
      </w:r>
      <w:r w:rsidRPr="00842286">
        <w:rPr>
          <w:rFonts w:cs="Arial"/>
          <w:sz w:val="24"/>
          <w:szCs w:val="24"/>
        </w:rPr>
        <w:t xml:space="preserve"> password </w:t>
      </w:r>
      <w:r w:rsidR="00053CB9">
        <w:rPr>
          <w:rFonts w:cs="Arial"/>
          <w:sz w:val="24"/>
          <w:szCs w:val="24"/>
        </w:rPr>
        <w:t xml:space="preserve">will be required </w:t>
      </w:r>
      <w:r w:rsidRPr="00842286">
        <w:rPr>
          <w:rFonts w:cs="Arial"/>
          <w:sz w:val="24"/>
          <w:szCs w:val="24"/>
        </w:rPr>
        <w:t>to unlock the scree</w:t>
      </w:r>
      <w:r>
        <w:rPr>
          <w:rFonts w:cs="Arial"/>
          <w:sz w:val="24"/>
          <w:szCs w:val="24"/>
        </w:rPr>
        <w:t>n.</w:t>
      </w:r>
      <w:r w:rsidR="00053CB9">
        <w:rPr>
          <w:rFonts w:cs="Arial"/>
          <w:sz w:val="24"/>
          <w:szCs w:val="24"/>
        </w:rPr>
        <w:t xml:space="preserve"> </w:t>
      </w:r>
    </w:p>
    <w:p w14:paraId="2972F909" w14:textId="77777777" w:rsidR="00053CB9" w:rsidRPr="00053CB9" w:rsidRDefault="00053CB9" w:rsidP="007D4ED3">
      <w:pPr>
        <w:pStyle w:val="ListParagraph"/>
        <w:spacing w:after="0"/>
        <w:rPr>
          <w:rFonts w:cs="Arial"/>
          <w:sz w:val="24"/>
          <w:szCs w:val="24"/>
        </w:rPr>
      </w:pPr>
    </w:p>
    <w:p w14:paraId="609E06AD" w14:textId="33F3B863" w:rsidR="00053CB9" w:rsidRDefault="00053CB9" w:rsidP="007D4ED3">
      <w:pPr>
        <w:pStyle w:val="ListParagraph"/>
        <w:numPr>
          <w:ilvl w:val="2"/>
          <w:numId w:val="16"/>
        </w:numPr>
        <w:spacing w:after="0"/>
        <w:rPr>
          <w:rFonts w:cs="Arial"/>
          <w:sz w:val="24"/>
          <w:szCs w:val="24"/>
        </w:rPr>
      </w:pPr>
      <w:r>
        <w:rPr>
          <w:rFonts w:cs="Arial"/>
          <w:sz w:val="24"/>
          <w:szCs w:val="24"/>
        </w:rPr>
        <w:t>Staff must ensure that all desktop</w:t>
      </w:r>
      <w:r w:rsidR="003C5E99">
        <w:rPr>
          <w:rFonts w:cs="Arial"/>
          <w:sz w:val="24"/>
          <w:szCs w:val="24"/>
        </w:rPr>
        <w:t xml:space="preserve">, </w:t>
      </w:r>
      <w:r>
        <w:rPr>
          <w:rFonts w:cs="Arial"/>
          <w:sz w:val="24"/>
          <w:szCs w:val="24"/>
        </w:rPr>
        <w:t xml:space="preserve">portable </w:t>
      </w:r>
      <w:r w:rsidR="0005779E">
        <w:rPr>
          <w:rFonts w:cs="Arial"/>
          <w:sz w:val="24"/>
          <w:szCs w:val="24"/>
        </w:rPr>
        <w:t xml:space="preserve">and mobile </w:t>
      </w:r>
      <w:r>
        <w:rPr>
          <w:rFonts w:cs="Arial"/>
          <w:sz w:val="24"/>
          <w:szCs w:val="24"/>
        </w:rPr>
        <w:t>devices are locked pr</w:t>
      </w:r>
      <w:r w:rsidR="00635AF2">
        <w:rPr>
          <w:rFonts w:cs="Arial"/>
          <w:sz w:val="24"/>
          <w:szCs w:val="24"/>
        </w:rPr>
        <w:t>ior to leaving them unattended.</w:t>
      </w:r>
    </w:p>
    <w:p w14:paraId="497DC29B" w14:textId="77777777" w:rsidR="00635AF2" w:rsidRDefault="00635AF2" w:rsidP="007D4ED3">
      <w:pPr>
        <w:pStyle w:val="ListParagraph"/>
        <w:spacing w:after="0"/>
        <w:rPr>
          <w:rFonts w:cs="Arial"/>
          <w:sz w:val="24"/>
          <w:szCs w:val="24"/>
        </w:rPr>
      </w:pPr>
    </w:p>
    <w:p w14:paraId="7887229D" w14:textId="4DFD2BB1" w:rsidR="00490AF1" w:rsidRDefault="00713BDA" w:rsidP="007D4ED3">
      <w:pPr>
        <w:pStyle w:val="Style1"/>
        <w:numPr>
          <w:ilvl w:val="2"/>
          <w:numId w:val="16"/>
        </w:numPr>
        <w:spacing w:line="240" w:lineRule="auto"/>
        <w:ind w:left="709" w:hanging="709"/>
      </w:pPr>
      <w:r>
        <w:t xml:space="preserve">Staff </w:t>
      </w:r>
      <w:r w:rsidR="00842286">
        <w:t xml:space="preserve">who set-up scripts and icons for convenient log ons must not pre-code them with user names or passwords. </w:t>
      </w:r>
      <w:r w:rsidR="00B3689D">
        <w:t xml:space="preserve"> Generic passwords issued by manufacturers must be changed immediately.</w:t>
      </w:r>
    </w:p>
    <w:p w14:paraId="592A067A" w14:textId="77777777" w:rsidR="008C2C36" w:rsidRDefault="008C2C36" w:rsidP="007D4ED3">
      <w:pPr>
        <w:pStyle w:val="Style1"/>
        <w:numPr>
          <w:ilvl w:val="0"/>
          <w:numId w:val="0"/>
        </w:numPr>
        <w:spacing w:line="240" w:lineRule="auto"/>
      </w:pPr>
    </w:p>
    <w:p w14:paraId="033C6BF8" w14:textId="360EA85B" w:rsidR="00795334" w:rsidRPr="00E87E91" w:rsidRDefault="00490AF1" w:rsidP="007D4ED3">
      <w:pPr>
        <w:pStyle w:val="Style1"/>
        <w:numPr>
          <w:ilvl w:val="2"/>
          <w:numId w:val="16"/>
        </w:numPr>
        <w:spacing w:line="240" w:lineRule="auto"/>
        <w:ind w:left="709" w:hanging="709"/>
      </w:pPr>
      <w:r>
        <w:t>All software media</w:t>
      </w:r>
      <w:r w:rsidR="009973F0">
        <w:t>, backups and data</w:t>
      </w:r>
      <w:r>
        <w:t xml:space="preserve"> should </w:t>
      </w:r>
      <w:r w:rsidR="00795334">
        <w:t xml:space="preserve">ideally </w:t>
      </w:r>
      <w:r>
        <w:t>be stored securely in a</w:t>
      </w:r>
      <w:r w:rsidR="00053CB9">
        <w:t xml:space="preserve"> </w:t>
      </w:r>
      <w:r>
        <w:t xml:space="preserve">fire </w:t>
      </w:r>
      <w:r w:rsidR="00A54029">
        <w:t xml:space="preserve">proof </w:t>
      </w:r>
      <w:r>
        <w:t>safe.</w:t>
      </w:r>
    </w:p>
    <w:p w14:paraId="5F76E7F3" w14:textId="77777777" w:rsidR="00795334" w:rsidRPr="00842286" w:rsidRDefault="00795334" w:rsidP="007D4ED3">
      <w:pPr>
        <w:spacing w:after="0" w:line="240" w:lineRule="auto"/>
        <w:rPr>
          <w:rFonts w:cs="Arial"/>
          <w:sz w:val="24"/>
          <w:szCs w:val="24"/>
        </w:rPr>
      </w:pPr>
    </w:p>
    <w:p w14:paraId="12B87002" w14:textId="1C81B4F4" w:rsidR="00E84760" w:rsidRPr="008A384A" w:rsidRDefault="00635AF2" w:rsidP="007D4ED3">
      <w:pPr>
        <w:pStyle w:val="ListParagraph"/>
        <w:numPr>
          <w:ilvl w:val="1"/>
          <w:numId w:val="16"/>
        </w:numPr>
        <w:spacing w:after="0"/>
        <w:ind w:left="709" w:hanging="709"/>
        <w:rPr>
          <w:rFonts w:cs="Arial"/>
          <w:b/>
          <w:sz w:val="24"/>
          <w:szCs w:val="24"/>
        </w:rPr>
      </w:pPr>
      <w:r>
        <w:rPr>
          <w:rFonts w:cs="Arial"/>
          <w:b/>
          <w:sz w:val="24"/>
          <w:szCs w:val="24"/>
        </w:rPr>
        <w:t>Power Supplies</w:t>
      </w:r>
    </w:p>
    <w:p w14:paraId="6EAE5511" w14:textId="3102557A" w:rsidR="00E84760" w:rsidRDefault="00E84760" w:rsidP="007D4ED3">
      <w:pPr>
        <w:spacing w:after="0" w:line="240" w:lineRule="auto"/>
        <w:rPr>
          <w:rFonts w:cs="Arial"/>
          <w:b/>
          <w:sz w:val="24"/>
          <w:szCs w:val="24"/>
        </w:rPr>
      </w:pPr>
    </w:p>
    <w:p w14:paraId="211446F5" w14:textId="0481F82D" w:rsidR="00053CB9" w:rsidRPr="003C5E99" w:rsidRDefault="00846B1E" w:rsidP="007D4ED3">
      <w:pPr>
        <w:pStyle w:val="ListParagraph"/>
        <w:numPr>
          <w:ilvl w:val="2"/>
          <w:numId w:val="17"/>
        </w:numPr>
        <w:spacing w:after="0"/>
        <w:rPr>
          <w:rFonts w:cs="Arial"/>
          <w:b/>
          <w:sz w:val="24"/>
          <w:szCs w:val="24"/>
        </w:rPr>
      </w:pPr>
      <w:r w:rsidRPr="009973F0">
        <w:rPr>
          <w:rFonts w:eastAsia="Calibri" w:cs="Arial"/>
          <w:sz w:val="24"/>
          <w:szCs w:val="24"/>
        </w:rPr>
        <w:t xml:space="preserve">Critical hardware such as servers and communications equipment </w:t>
      </w:r>
      <w:r w:rsidR="00053CB9">
        <w:rPr>
          <w:rFonts w:eastAsia="Calibri" w:cs="Arial"/>
          <w:sz w:val="24"/>
          <w:szCs w:val="24"/>
        </w:rPr>
        <w:t xml:space="preserve">should be </w:t>
      </w:r>
      <w:r w:rsidRPr="009973F0">
        <w:rPr>
          <w:rFonts w:eastAsia="Calibri" w:cs="Arial"/>
          <w:sz w:val="24"/>
          <w:szCs w:val="24"/>
        </w:rPr>
        <w:t>protected from power supply failure by the use of uninterruptible power supplies (UPS) which off</w:t>
      </w:r>
      <w:r w:rsidR="00635AF2">
        <w:rPr>
          <w:rFonts w:eastAsia="Calibri" w:cs="Arial"/>
          <w:sz w:val="24"/>
          <w:szCs w:val="24"/>
        </w:rPr>
        <w:t>er battery-based backup power.</w:t>
      </w:r>
    </w:p>
    <w:p w14:paraId="0147403B" w14:textId="77777777" w:rsidR="00053CB9" w:rsidRDefault="00053CB9" w:rsidP="007D4ED3">
      <w:pPr>
        <w:spacing w:after="0" w:line="240" w:lineRule="auto"/>
        <w:rPr>
          <w:rFonts w:cs="Arial"/>
          <w:b/>
          <w:sz w:val="24"/>
          <w:szCs w:val="24"/>
        </w:rPr>
      </w:pPr>
    </w:p>
    <w:p w14:paraId="01388754" w14:textId="6291EC1C" w:rsidR="00C65FFD" w:rsidRPr="007C37B3" w:rsidRDefault="00C65FFD" w:rsidP="007D4ED3">
      <w:pPr>
        <w:spacing w:after="0" w:line="240" w:lineRule="auto"/>
        <w:rPr>
          <w:rFonts w:ascii="Arial" w:hAnsi="Arial" w:cs="Arial"/>
          <w:b/>
          <w:sz w:val="24"/>
          <w:szCs w:val="24"/>
        </w:rPr>
      </w:pPr>
      <w:r w:rsidRPr="00BE67C0">
        <w:rPr>
          <w:rFonts w:ascii="Arial" w:hAnsi="Arial" w:cs="Arial"/>
          <w:sz w:val="24"/>
          <w:szCs w:val="24"/>
        </w:rPr>
        <w:t>7.</w:t>
      </w:r>
      <w:r w:rsidR="00C46A6C" w:rsidRPr="00BE67C0">
        <w:rPr>
          <w:rFonts w:ascii="Arial" w:hAnsi="Arial" w:cs="Arial"/>
          <w:sz w:val="24"/>
          <w:szCs w:val="24"/>
        </w:rPr>
        <w:t>3</w:t>
      </w:r>
      <w:r w:rsidR="00635AF2">
        <w:rPr>
          <w:rFonts w:ascii="Arial" w:hAnsi="Arial" w:cs="Arial"/>
          <w:b/>
          <w:sz w:val="24"/>
          <w:szCs w:val="24"/>
        </w:rPr>
        <w:t xml:space="preserve"> </w:t>
      </w:r>
      <w:r w:rsidR="00635AF2">
        <w:rPr>
          <w:rFonts w:ascii="Arial" w:hAnsi="Arial" w:cs="Arial"/>
          <w:b/>
          <w:sz w:val="24"/>
          <w:szCs w:val="24"/>
        </w:rPr>
        <w:tab/>
        <w:t>Clock Synchronisation</w:t>
      </w:r>
    </w:p>
    <w:p w14:paraId="70AC5C1B" w14:textId="77777777" w:rsidR="00C65FFD" w:rsidRDefault="00C65FFD" w:rsidP="007D4ED3">
      <w:pPr>
        <w:spacing w:after="0" w:line="240" w:lineRule="auto"/>
        <w:ind w:left="720" w:hanging="720"/>
        <w:jc w:val="both"/>
        <w:rPr>
          <w:rFonts w:ascii="Arial" w:hAnsi="Arial" w:cs="Arial"/>
          <w:sz w:val="24"/>
          <w:szCs w:val="24"/>
        </w:rPr>
      </w:pPr>
    </w:p>
    <w:p w14:paraId="1F5679AA" w14:textId="679F93FA" w:rsidR="00C65FFD" w:rsidRDefault="00C65FFD" w:rsidP="007D4ED3">
      <w:pPr>
        <w:spacing w:after="0" w:line="240" w:lineRule="auto"/>
        <w:ind w:left="720" w:hanging="720"/>
        <w:jc w:val="both"/>
        <w:rPr>
          <w:rFonts w:ascii="Arial" w:hAnsi="Arial" w:cs="Arial"/>
          <w:sz w:val="24"/>
          <w:szCs w:val="24"/>
        </w:rPr>
      </w:pPr>
      <w:r>
        <w:rPr>
          <w:rFonts w:ascii="Arial" w:hAnsi="Arial" w:cs="Arial"/>
          <w:sz w:val="24"/>
          <w:szCs w:val="24"/>
        </w:rPr>
        <w:t>7.</w:t>
      </w:r>
      <w:r w:rsidR="00C46A6C">
        <w:rPr>
          <w:rFonts w:ascii="Arial" w:hAnsi="Arial" w:cs="Arial"/>
          <w:sz w:val="24"/>
          <w:szCs w:val="24"/>
        </w:rPr>
        <w:t>3</w:t>
      </w:r>
      <w:r>
        <w:rPr>
          <w:rFonts w:ascii="Arial" w:hAnsi="Arial" w:cs="Arial"/>
          <w:sz w:val="24"/>
          <w:szCs w:val="24"/>
        </w:rPr>
        <w:t xml:space="preserve">.1 </w:t>
      </w:r>
      <w:r>
        <w:rPr>
          <w:rFonts w:ascii="Arial" w:hAnsi="Arial" w:cs="Arial"/>
          <w:sz w:val="24"/>
          <w:szCs w:val="24"/>
        </w:rPr>
        <w:tab/>
        <w:t>In order to ensure th</w:t>
      </w:r>
      <w:r w:rsidR="00B3689D">
        <w:rPr>
          <w:rFonts w:ascii="Arial" w:hAnsi="Arial" w:cs="Arial"/>
          <w:sz w:val="24"/>
          <w:szCs w:val="24"/>
        </w:rPr>
        <w:t>e</w:t>
      </w:r>
      <w:r>
        <w:rPr>
          <w:rFonts w:ascii="Arial" w:hAnsi="Arial" w:cs="Arial"/>
          <w:sz w:val="24"/>
          <w:szCs w:val="24"/>
        </w:rPr>
        <w:t xml:space="preserve"> accuracy of any logging or monitoring information, the </w:t>
      </w:r>
      <w:r w:rsidR="00713BDA">
        <w:rPr>
          <w:rFonts w:ascii="Arial" w:hAnsi="Arial" w:cs="Arial"/>
          <w:sz w:val="24"/>
          <w:szCs w:val="24"/>
        </w:rPr>
        <w:t xml:space="preserve">time clocks on the </w:t>
      </w:r>
      <w:r>
        <w:rPr>
          <w:rFonts w:ascii="Arial" w:hAnsi="Arial" w:cs="Arial"/>
          <w:sz w:val="24"/>
          <w:szCs w:val="24"/>
        </w:rPr>
        <w:t xml:space="preserve">Trust’s servers and </w:t>
      </w:r>
      <w:r w:rsidR="003C5E99">
        <w:rPr>
          <w:rFonts w:ascii="Arial" w:hAnsi="Arial" w:cs="Arial"/>
          <w:sz w:val="24"/>
          <w:szCs w:val="24"/>
        </w:rPr>
        <w:t xml:space="preserve">ICT devices </w:t>
      </w:r>
      <w:r w:rsidR="00C46A6C">
        <w:rPr>
          <w:rFonts w:ascii="Arial" w:hAnsi="Arial" w:cs="Arial"/>
          <w:sz w:val="24"/>
          <w:szCs w:val="24"/>
        </w:rPr>
        <w:t xml:space="preserve">should be </w:t>
      </w:r>
      <w:r>
        <w:rPr>
          <w:rFonts w:ascii="Arial" w:hAnsi="Arial" w:cs="Arial"/>
          <w:sz w:val="24"/>
          <w:szCs w:val="24"/>
        </w:rPr>
        <w:t>synchronised</w:t>
      </w:r>
      <w:r w:rsidR="00C46A6C">
        <w:rPr>
          <w:rFonts w:ascii="Arial" w:hAnsi="Arial" w:cs="Arial"/>
          <w:sz w:val="24"/>
          <w:szCs w:val="24"/>
        </w:rPr>
        <w:t xml:space="preserve"> to a </w:t>
      </w:r>
      <w:r w:rsidR="00053CB9">
        <w:rPr>
          <w:rFonts w:ascii="Arial" w:hAnsi="Arial" w:cs="Arial"/>
          <w:sz w:val="24"/>
          <w:szCs w:val="24"/>
        </w:rPr>
        <w:t>Network Time Protocol (</w:t>
      </w:r>
      <w:r w:rsidR="00C46A6C">
        <w:rPr>
          <w:rFonts w:ascii="Arial" w:hAnsi="Arial" w:cs="Arial"/>
          <w:sz w:val="24"/>
          <w:szCs w:val="24"/>
        </w:rPr>
        <w:t>NTP</w:t>
      </w:r>
      <w:r w:rsidR="00053CB9">
        <w:rPr>
          <w:rFonts w:ascii="Arial" w:hAnsi="Arial" w:cs="Arial"/>
          <w:sz w:val="24"/>
          <w:szCs w:val="24"/>
        </w:rPr>
        <w:t>)</w:t>
      </w:r>
      <w:r w:rsidR="00C46A6C">
        <w:rPr>
          <w:rFonts w:ascii="Arial" w:hAnsi="Arial" w:cs="Arial"/>
          <w:sz w:val="24"/>
          <w:szCs w:val="24"/>
        </w:rPr>
        <w:t xml:space="preserve"> source.</w:t>
      </w:r>
    </w:p>
    <w:p w14:paraId="275FB7BD" w14:textId="3D1CB6F6" w:rsidR="008A384A" w:rsidRDefault="008A384A" w:rsidP="007D4ED3">
      <w:pPr>
        <w:spacing w:after="0" w:line="240" w:lineRule="auto"/>
        <w:rPr>
          <w:rFonts w:ascii="Arial" w:hAnsi="Arial" w:cs="Arial"/>
          <w:sz w:val="24"/>
          <w:szCs w:val="24"/>
        </w:rPr>
      </w:pPr>
    </w:p>
    <w:p w14:paraId="3F516567" w14:textId="77777777" w:rsidR="00635AF2" w:rsidRPr="008A384A" w:rsidRDefault="00635AF2" w:rsidP="007D4ED3">
      <w:pPr>
        <w:spacing w:after="0" w:line="240" w:lineRule="auto"/>
        <w:rPr>
          <w:rFonts w:ascii="Arial" w:hAnsi="Arial" w:cs="Arial"/>
          <w:sz w:val="24"/>
          <w:szCs w:val="24"/>
        </w:rPr>
      </w:pPr>
    </w:p>
    <w:p w14:paraId="011993D6" w14:textId="306F77BD" w:rsidR="00C65FFD" w:rsidRPr="00C65FFD" w:rsidRDefault="00C65FFD" w:rsidP="00B60399">
      <w:pPr>
        <w:pStyle w:val="ListParagraph"/>
        <w:numPr>
          <w:ilvl w:val="0"/>
          <w:numId w:val="3"/>
        </w:numPr>
        <w:spacing w:after="0"/>
        <w:ind w:hanging="720"/>
        <w:rPr>
          <w:rFonts w:cs="Arial"/>
          <w:b/>
          <w:sz w:val="24"/>
          <w:szCs w:val="24"/>
        </w:rPr>
      </w:pPr>
      <w:r w:rsidRPr="00C65FFD">
        <w:rPr>
          <w:rFonts w:cs="Arial"/>
          <w:b/>
          <w:sz w:val="24"/>
          <w:szCs w:val="24"/>
        </w:rPr>
        <w:t>A</w:t>
      </w:r>
      <w:r>
        <w:rPr>
          <w:rFonts w:cs="Arial"/>
          <w:b/>
          <w:sz w:val="24"/>
          <w:szCs w:val="24"/>
        </w:rPr>
        <w:t>NTI VIRUS SOFTWARE</w:t>
      </w:r>
    </w:p>
    <w:p w14:paraId="4D49227A" w14:textId="77777777" w:rsidR="00C65FFD" w:rsidRPr="00297D49" w:rsidRDefault="00C65FFD" w:rsidP="007D4ED3">
      <w:pPr>
        <w:pStyle w:val="ListParagraph"/>
        <w:spacing w:after="0"/>
        <w:rPr>
          <w:rFonts w:cs="Arial"/>
          <w:sz w:val="24"/>
          <w:szCs w:val="24"/>
        </w:rPr>
      </w:pPr>
    </w:p>
    <w:p w14:paraId="23A75BE5" w14:textId="4EF4BB6F" w:rsidR="000A1C8A" w:rsidRPr="008369AC" w:rsidRDefault="00BE67C0" w:rsidP="00B60399">
      <w:pPr>
        <w:pStyle w:val="ListParagraph"/>
        <w:numPr>
          <w:ilvl w:val="1"/>
          <w:numId w:val="3"/>
        </w:numPr>
        <w:spacing w:after="0"/>
        <w:rPr>
          <w:rFonts w:cs="Arial"/>
          <w:sz w:val="24"/>
          <w:szCs w:val="24"/>
        </w:rPr>
      </w:pPr>
      <w:bookmarkStart w:id="5" w:name="_Hlk514139965"/>
      <w:r w:rsidRPr="00182CB2">
        <w:rPr>
          <w:rFonts w:cs="Arial"/>
          <w:sz w:val="24"/>
          <w:szCs w:val="24"/>
        </w:rPr>
        <w:t>A</w:t>
      </w:r>
      <w:r w:rsidR="00C65FFD" w:rsidRPr="00182CB2">
        <w:rPr>
          <w:rFonts w:cs="Arial"/>
          <w:sz w:val="24"/>
          <w:szCs w:val="24"/>
        </w:rPr>
        <w:t>nti-virus software</w:t>
      </w:r>
      <w:r w:rsidRPr="00182CB2">
        <w:rPr>
          <w:rFonts w:cs="Arial"/>
          <w:sz w:val="24"/>
          <w:szCs w:val="24"/>
        </w:rPr>
        <w:t xml:space="preserve"> </w:t>
      </w:r>
      <w:r w:rsidR="00C65FFD" w:rsidRPr="00182CB2">
        <w:rPr>
          <w:rFonts w:cs="Arial"/>
          <w:sz w:val="24"/>
          <w:szCs w:val="24"/>
        </w:rPr>
        <w:t xml:space="preserve">is installed </w:t>
      </w:r>
      <w:r w:rsidR="000A1C8A" w:rsidRPr="00182CB2">
        <w:rPr>
          <w:iCs/>
          <w:sz w:val="24"/>
          <w:szCs w:val="24"/>
        </w:rPr>
        <w:t>onto servers and each networked device. Client devices are configured to automatically check and instal</w:t>
      </w:r>
      <w:r w:rsidR="00635AF2">
        <w:rPr>
          <w:iCs/>
          <w:sz w:val="24"/>
          <w:szCs w:val="24"/>
        </w:rPr>
        <w:t>l updates at regular intervals.</w:t>
      </w:r>
    </w:p>
    <w:p w14:paraId="5ACE40C3" w14:textId="77777777" w:rsidR="008369AC" w:rsidRPr="00182CB2" w:rsidRDefault="008369AC" w:rsidP="008369AC">
      <w:pPr>
        <w:pStyle w:val="ListParagraph"/>
        <w:spacing w:after="0"/>
        <w:rPr>
          <w:rFonts w:cs="Arial"/>
          <w:sz w:val="24"/>
          <w:szCs w:val="24"/>
        </w:rPr>
      </w:pPr>
    </w:p>
    <w:bookmarkEnd w:id="5"/>
    <w:p w14:paraId="7713531E" w14:textId="08D6BFDF" w:rsidR="00D864A0" w:rsidRDefault="00D864A0" w:rsidP="00B60399">
      <w:pPr>
        <w:pStyle w:val="Style1"/>
        <w:numPr>
          <w:ilvl w:val="1"/>
          <w:numId w:val="3"/>
        </w:numPr>
        <w:spacing w:line="240" w:lineRule="auto"/>
      </w:pPr>
      <w:r w:rsidRPr="0094109A">
        <w:t xml:space="preserve">Any </w:t>
      </w:r>
      <w:r w:rsidR="003C5E99">
        <w:t xml:space="preserve">Trust </w:t>
      </w:r>
      <w:r w:rsidRPr="0094109A">
        <w:t xml:space="preserve">owned </w:t>
      </w:r>
      <w:r w:rsidR="003C5E99">
        <w:t xml:space="preserve">portable and mobile </w:t>
      </w:r>
      <w:r w:rsidRPr="0094109A">
        <w:t xml:space="preserve">ICT devices connected to the </w:t>
      </w:r>
      <w:r>
        <w:t>I</w:t>
      </w:r>
      <w:r w:rsidRPr="0094109A">
        <w:t xml:space="preserve">nternet must be allowed to install automated virus definition and </w:t>
      </w:r>
      <w:r w:rsidR="00635AF2">
        <w:t>windows security patch updates.</w:t>
      </w:r>
    </w:p>
    <w:p w14:paraId="52EE3F4D" w14:textId="77777777" w:rsidR="008369AC" w:rsidRDefault="008369AC" w:rsidP="008369AC">
      <w:pPr>
        <w:pStyle w:val="Style1"/>
        <w:numPr>
          <w:ilvl w:val="0"/>
          <w:numId w:val="0"/>
        </w:numPr>
        <w:spacing w:line="240" w:lineRule="auto"/>
        <w:ind w:left="720"/>
      </w:pPr>
    </w:p>
    <w:p w14:paraId="3560AFCE" w14:textId="4E191F6C" w:rsidR="00D864A0" w:rsidRPr="00D864A0" w:rsidRDefault="00D864A0" w:rsidP="00B60399">
      <w:pPr>
        <w:pStyle w:val="ListParagraph"/>
        <w:numPr>
          <w:ilvl w:val="1"/>
          <w:numId w:val="3"/>
        </w:numPr>
        <w:spacing w:after="0"/>
        <w:rPr>
          <w:rFonts w:cs="Arial"/>
          <w:sz w:val="24"/>
          <w:szCs w:val="24"/>
        </w:rPr>
      </w:pPr>
      <w:r w:rsidRPr="00D864A0">
        <w:rPr>
          <w:rFonts w:cs="Arial"/>
          <w:sz w:val="24"/>
          <w:szCs w:val="24"/>
        </w:rPr>
        <w:t>Non</w:t>
      </w:r>
      <w:r>
        <w:rPr>
          <w:rFonts w:cs="Arial"/>
          <w:sz w:val="24"/>
          <w:szCs w:val="24"/>
        </w:rPr>
        <w:t xml:space="preserve"> </w:t>
      </w:r>
      <w:r w:rsidRPr="00D864A0">
        <w:rPr>
          <w:rFonts w:cs="Arial"/>
          <w:sz w:val="24"/>
          <w:szCs w:val="24"/>
        </w:rPr>
        <w:t xml:space="preserve">networked ICT equipment </w:t>
      </w:r>
      <w:r>
        <w:rPr>
          <w:rFonts w:cs="Arial"/>
          <w:sz w:val="24"/>
          <w:szCs w:val="24"/>
        </w:rPr>
        <w:t xml:space="preserve">e.g. laptops </w:t>
      </w:r>
      <w:r w:rsidRPr="00D864A0">
        <w:rPr>
          <w:rFonts w:cs="Arial"/>
          <w:sz w:val="24"/>
          <w:szCs w:val="24"/>
        </w:rPr>
        <w:t>are installed with a standalone copy of anti-virus software which automatically displays a warning message once the virus definition is out of date. Users are required to contact a school’s ICT service to arrange regular u</w:t>
      </w:r>
      <w:r w:rsidR="00635AF2">
        <w:rPr>
          <w:rFonts w:cs="Arial"/>
          <w:sz w:val="24"/>
          <w:szCs w:val="24"/>
        </w:rPr>
        <w:t xml:space="preserve">pdates of anti-virus software. </w:t>
      </w:r>
      <w:r w:rsidRPr="00D864A0">
        <w:rPr>
          <w:rFonts w:cs="Arial"/>
          <w:sz w:val="24"/>
          <w:szCs w:val="24"/>
        </w:rPr>
        <w:t xml:space="preserve"> </w:t>
      </w:r>
      <w:r w:rsidRPr="00D864A0">
        <w:rPr>
          <w:sz w:val="24"/>
          <w:szCs w:val="24"/>
        </w:rPr>
        <w:t>Laptops must be connected to the school network at least once every 90 days.</w:t>
      </w:r>
    </w:p>
    <w:p w14:paraId="2C282BD9" w14:textId="157C66DC" w:rsidR="00D864A0" w:rsidRDefault="00D864A0" w:rsidP="007D4ED3">
      <w:pPr>
        <w:pStyle w:val="ListParagraph"/>
        <w:spacing w:after="0"/>
        <w:rPr>
          <w:rFonts w:cs="Arial"/>
          <w:sz w:val="24"/>
          <w:szCs w:val="24"/>
        </w:rPr>
      </w:pPr>
    </w:p>
    <w:p w14:paraId="03B76391" w14:textId="40E7B996" w:rsidR="003C5E99" w:rsidRPr="003C5E99" w:rsidRDefault="00517C6C" w:rsidP="00B60399">
      <w:pPr>
        <w:pStyle w:val="ListParagraph"/>
        <w:numPr>
          <w:ilvl w:val="1"/>
          <w:numId w:val="3"/>
        </w:numPr>
        <w:spacing w:after="0"/>
      </w:pPr>
      <w:r w:rsidRPr="00D864A0">
        <w:rPr>
          <w:rFonts w:eastAsia="Calibri" w:cs="Arial"/>
          <w:sz w:val="24"/>
          <w:szCs w:val="24"/>
        </w:rPr>
        <w:t xml:space="preserve">Any information taken from the Internet will be scanned for viruses by anti-virus software before it is received on </w:t>
      </w:r>
      <w:r w:rsidR="00635AF2">
        <w:rPr>
          <w:rFonts w:eastAsia="Calibri" w:cs="Arial"/>
          <w:sz w:val="24"/>
          <w:szCs w:val="24"/>
        </w:rPr>
        <w:t>a school’s local area network.</w:t>
      </w:r>
    </w:p>
    <w:p w14:paraId="2D7352B8" w14:textId="77777777" w:rsidR="003C5E99" w:rsidRPr="003C5E99" w:rsidRDefault="003C5E99" w:rsidP="007D4ED3">
      <w:pPr>
        <w:pStyle w:val="ListParagraph"/>
        <w:spacing w:after="0"/>
        <w:rPr>
          <w:rFonts w:cs="Arial"/>
          <w:sz w:val="24"/>
          <w:szCs w:val="24"/>
        </w:rPr>
      </w:pPr>
    </w:p>
    <w:p w14:paraId="15F4C2DA" w14:textId="5308E256" w:rsidR="00517C6C" w:rsidRPr="00517C6C" w:rsidRDefault="00517C6C" w:rsidP="00B60399">
      <w:pPr>
        <w:pStyle w:val="ListParagraph"/>
        <w:numPr>
          <w:ilvl w:val="1"/>
          <w:numId w:val="3"/>
        </w:numPr>
        <w:spacing w:after="0"/>
      </w:pPr>
      <w:r w:rsidRPr="00517C6C">
        <w:rPr>
          <w:rFonts w:cs="Arial"/>
          <w:sz w:val="24"/>
          <w:szCs w:val="24"/>
        </w:rPr>
        <w:t xml:space="preserve">Network devices or software designed to capture and/or analyse network traffic must not be installed on school networks without appropriate authorisation from </w:t>
      </w:r>
      <w:r w:rsidR="003C5E99">
        <w:rPr>
          <w:rFonts w:cs="Arial"/>
          <w:sz w:val="24"/>
          <w:szCs w:val="24"/>
        </w:rPr>
        <w:t xml:space="preserve">a school’s </w:t>
      </w:r>
      <w:r w:rsidRPr="00517C6C">
        <w:rPr>
          <w:rFonts w:cs="Arial"/>
          <w:sz w:val="24"/>
          <w:szCs w:val="24"/>
        </w:rPr>
        <w:t>ICT service.</w:t>
      </w:r>
    </w:p>
    <w:p w14:paraId="6082D365" w14:textId="77777777" w:rsidR="00517C6C" w:rsidRPr="00D864A0" w:rsidRDefault="00517C6C" w:rsidP="007D4ED3">
      <w:pPr>
        <w:pStyle w:val="ListParagraph"/>
        <w:spacing w:after="0"/>
        <w:rPr>
          <w:rFonts w:cs="Arial"/>
          <w:sz w:val="24"/>
          <w:szCs w:val="24"/>
        </w:rPr>
      </w:pPr>
    </w:p>
    <w:p w14:paraId="2E6CC75E" w14:textId="77B2F465" w:rsidR="00D864A0" w:rsidRPr="00635AF2" w:rsidRDefault="00D864A0" w:rsidP="00B60399">
      <w:pPr>
        <w:pStyle w:val="ListParagraph"/>
        <w:numPr>
          <w:ilvl w:val="1"/>
          <w:numId w:val="3"/>
        </w:numPr>
        <w:spacing w:after="0"/>
        <w:rPr>
          <w:rFonts w:cs="Arial"/>
          <w:sz w:val="24"/>
          <w:szCs w:val="24"/>
        </w:rPr>
      </w:pPr>
      <w:r w:rsidRPr="00092AD9">
        <w:rPr>
          <w:sz w:val="24"/>
          <w:szCs w:val="24"/>
        </w:rPr>
        <w:t xml:space="preserve">If </w:t>
      </w:r>
      <w:r w:rsidR="00B709A7">
        <w:rPr>
          <w:sz w:val="24"/>
          <w:szCs w:val="24"/>
        </w:rPr>
        <w:t xml:space="preserve">personal storage devices (e.g. </w:t>
      </w:r>
      <w:r w:rsidRPr="00092AD9">
        <w:rPr>
          <w:sz w:val="24"/>
          <w:szCs w:val="24"/>
        </w:rPr>
        <w:t>USB</w:t>
      </w:r>
      <w:r w:rsidR="00BD2B82">
        <w:rPr>
          <w:sz w:val="24"/>
          <w:szCs w:val="24"/>
        </w:rPr>
        <w:t xml:space="preserve"> </w:t>
      </w:r>
      <w:r w:rsidR="00B709A7">
        <w:rPr>
          <w:sz w:val="24"/>
          <w:szCs w:val="24"/>
        </w:rPr>
        <w:t>memory sticks)</w:t>
      </w:r>
      <w:r w:rsidRPr="00092AD9">
        <w:rPr>
          <w:sz w:val="24"/>
          <w:szCs w:val="24"/>
        </w:rPr>
        <w:t xml:space="preserve"> are permitted to be used at a school they must be checked for viruses before data is uploaded to a school network.</w:t>
      </w:r>
    </w:p>
    <w:p w14:paraId="23F36BBB" w14:textId="77777777" w:rsidR="00635AF2" w:rsidRPr="00092AD9" w:rsidRDefault="00635AF2" w:rsidP="007D4ED3">
      <w:pPr>
        <w:pStyle w:val="ListParagraph"/>
        <w:spacing w:after="0"/>
        <w:rPr>
          <w:rFonts w:cs="Arial"/>
          <w:sz w:val="24"/>
          <w:szCs w:val="24"/>
        </w:rPr>
      </w:pPr>
    </w:p>
    <w:p w14:paraId="6634A32B" w14:textId="6884DFEE" w:rsidR="00D864A0" w:rsidRPr="00635AF2" w:rsidRDefault="00D864A0" w:rsidP="00B60399">
      <w:pPr>
        <w:pStyle w:val="Style1"/>
        <w:numPr>
          <w:ilvl w:val="1"/>
          <w:numId w:val="3"/>
        </w:numPr>
        <w:spacing w:line="240" w:lineRule="auto"/>
      </w:pPr>
      <w:r w:rsidRPr="00092AD9">
        <w:t xml:space="preserve">External email messages entering a school network </w:t>
      </w:r>
      <w:r w:rsidR="00517C6C">
        <w:t xml:space="preserve">must </w:t>
      </w:r>
      <w:r w:rsidRPr="00092AD9">
        <w:t>be automatically checked for malware (c</w:t>
      </w:r>
      <w:r w:rsidRPr="00092AD9">
        <w:rPr>
          <w:shd w:val="clear" w:color="auto" w:fill="FFFFFF"/>
        </w:rPr>
        <w:t>omputer viru</w:t>
      </w:r>
      <w:r w:rsidR="00635AF2">
        <w:rPr>
          <w:shd w:val="clear" w:color="auto" w:fill="FFFFFF"/>
        </w:rPr>
        <w:t xml:space="preserve">ses, trojan horses and worms). </w:t>
      </w:r>
      <w:r w:rsidRPr="00092AD9">
        <w:rPr>
          <w:shd w:val="clear" w:color="auto" w:fill="FFFFFF"/>
        </w:rPr>
        <w:t xml:space="preserve"> Messages containing malware will be retained for up to a month for administrative reasons. The</w:t>
      </w:r>
      <w:r w:rsidR="008369AC">
        <w:rPr>
          <w:shd w:val="clear" w:color="auto" w:fill="FFFFFF"/>
        </w:rPr>
        <w:t xml:space="preserve"> </w:t>
      </w:r>
      <w:r w:rsidRPr="00092AD9">
        <w:rPr>
          <w:rStyle w:val="Strong"/>
          <w:b w:val="0"/>
          <w:shd w:val="clear" w:color="auto" w:fill="FFFFFF"/>
        </w:rPr>
        <w:t>sender</w:t>
      </w:r>
      <w:r w:rsidR="008369AC" w:rsidRPr="008369AC">
        <w:rPr>
          <w:shd w:val="clear" w:color="auto" w:fill="FFFFFF"/>
        </w:rPr>
        <w:t xml:space="preserve"> </w:t>
      </w:r>
      <w:r w:rsidRPr="00092AD9">
        <w:rPr>
          <w:shd w:val="clear" w:color="auto" w:fill="FFFFFF"/>
        </w:rPr>
        <w:t>of such messages will be informed of th</w:t>
      </w:r>
      <w:r w:rsidR="00635AF2">
        <w:rPr>
          <w:shd w:val="clear" w:color="auto" w:fill="FFFFFF"/>
        </w:rPr>
        <w:t>e viral content of their email.</w:t>
      </w:r>
    </w:p>
    <w:p w14:paraId="4C789975" w14:textId="77777777" w:rsidR="00635AF2" w:rsidRPr="00517C6C" w:rsidRDefault="00635AF2" w:rsidP="007D4ED3">
      <w:pPr>
        <w:pStyle w:val="Style1"/>
        <w:numPr>
          <w:ilvl w:val="0"/>
          <w:numId w:val="0"/>
        </w:numPr>
        <w:spacing w:line="240" w:lineRule="auto"/>
        <w:ind w:left="720"/>
      </w:pPr>
    </w:p>
    <w:p w14:paraId="21A71C4A" w14:textId="55A3F7D3" w:rsidR="00092AD9" w:rsidRPr="00490AF1" w:rsidRDefault="00092AD9" w:rsidP="00B60399">
      <w:pPr>
        <w:pStyle w:val="ListParagraph"/>
        <w:numPr>
          <w:ilvl w:val="1"/>
          <w:numId w:val="3"/>
        </w:numPr>
        <w:spacing w:after="0"/>
        <w:rPr>
          <w:rFonts w:cs="Arial"/>
          <w:sz w:val="24"/>
          <w:szCs w:val="24"/>
        </w:rPr>
      </w:pPr>
      <w:r w:rsidRPr="00D54706">
        <w:rPr>
          <w:rFonts w:eastAsia="Calibri" w:cs="Arial"/>
          <w:sz w:val="24"/>
          <w:szCs w:val="24"/>
        </w:rPr>
        <w:t xml:space="preserve">Where a virus is detected this must be reported immediately to </w:t>
      </w:r>
      <w:r w:rsidR="000F1DAC">
        <w:rPr>
          <w:rFonts w:eastAsia="Calibri" w:cs="Arial"/>
          <w:sz w:val="24"/>
          <w:szCs w:val="24"/>
        </w:rPr>
        <w:t xml:space="preserve">a </w:t>
      </w:r>
      <w:r w:rsidR="003C5E99">
        <w:rPr>
          <w:rFonts w:eastAsia="Calibri" w:cs="Arial"/>
          <w:sz w:val="24"/>
          <w:szCs w:val="24"/>
        </w:rPr>
        <w:t xml:space="preserve">school’s </w:t>
      </w:r>
      <w:r w:rsidRPr="00D54706">
        <w:rPr>
          <w:rFonts w:eastAsia="Calibri" w:cs="Arial"/>
          <w:sz w:val="24"/>
          <w:szCs w:val="24"/>
        </w:rPr>
        <w:t xml:space="preserve">ICT </w:t>
      </w:r>
      <w:r w:rsidR="00D864A0">
        <w:rPr>
          <w:rFonts w:eastAsia="Calibri" w:cs="Arial"/>
          <w:sz w:val="24"/>
          <w:szCs w:val="24"/>
        </w:rPr>
        <w:t xml:space="preserve">service </w:t>
      </w:r>
      <w:r w:rsidRPr="00D54706">
        <w:rPr>
          <w:rFonts w:eastAsia="Calibri" w:cs="Arial"/>
          <w:sz w:val="24"/>
          <w:szCs w:val="24"/>
        </w:rPr>
        <w:t>wh</w:t>
      </w:r>
      <w:r w:rsidR="003C5E99">
        <w:rPr>
          <w:rFonts w:eastAsia="Calibri" w:cs="Arial"/>
          <w:sz w:val="24"/>
          <w:szCs w:val="24"/>
        </w:rPr>
        <w:t>ich</w:t>
      </w:r>
      <w:r w:rsidRPr="00D54706">
        <w:rPr>
          <w:rFonts w:eastAsia="Calibri" w:cs="Arial"/>
          <w:sz w:val="24"/>
          <w:szCs w:val="24"/>
        </w:rPr>
        <w:t xml:space="preserve"> will attempt to “clean” and rebuild the affected ICT device and update the anti-virus software. The virus scanning software will automatically notify the </w:t>
      </w:r>
      <w:r w:rsidR="000F1DAC">
        <w:rPr>
          <w:rFonts w:eastAsia="Calibri" w:cs="Arial"/>
          <w:sz w:val="24"/>
          <w:szCs w:val="24"/>
        </w:rPr>
        <w:t>U</w:t>
      </w:r>
      <w:r w:rsidRPr="00D54706">
        <w:rPr>
          <w:rFonts w:eastAsia="Calibri" w:cs="Arial"/>
          <w:sz w:val="24"/>
          <w:szCs w:val="24"/>
        </w:rPr>
        <w:t>ser of any virus detected.</w:t>
      </w:r>
    </w:p>
    <w:p w14:paraId="6D324394" w14:textId="77777777" w:rsidR="00490AF1" w:rsidRPr="00490AF1" w:rsidRDefault="00490AF1" w:rsidP="007D4ED3">
      <w:pPr>
        <w:pStyle w:val="ListParagraph"/>
        <w:spacing w:after="0"/>
        <w:rPr>
          <w:rFonts w:cs="Arial"/>
          <w:sz w:val="24"/>
          <w:szCs w:val="24"/>
        </w:rPr>
      </w:pPr>
    </w:p>
    <w:p w14:paraId="44946088" w14:textId="7D480455" w:rsidR="00D54706" w:rsidRPr="00AE4B9E" w:rsidRDefault="00490AF1" w:rsidP="00B60399">
      <w:pPr>
        <w:pStyle w:val="ListParagraph"/>
        <w:numPr>
          <w:ilvl w:val="1"/>
          <w:numId w:val="3"/>
        </w:numPr>
        <w:spacing w:after="0"/>
        <w:rPr>
          <w:rFonts w:cs="Arial"/>
          <w:sz w:val="24"/>
          <w:szCs w:val="24"/>
        </w:rPr>
      </w:pPr>
      <w:r w:rsidRPr="00D61F78">
        <w:rPr>
          <w:rFonts w:cs="Arial"/>
          <w:sz w:val="24"/>
          <w:szCs w:val="24"/>
        </w:rPr>
        <w:t>Users who install, store or use illegal, unapproved or copied software will be subject to appropriate disciplinary action.</w:t>
      </w:r>
    </w:p>
    <w:p w14:paraId="19974D9E" w14:textId="77777777" w:rsidR="00092AD9" w:rsidRDefault="00092AD9" w:rsidP="007D4ED3">
      <w:pPr>
        <w:spacing w:after="0" w:line="240" w:lineRule="auto"/>
        <w:rPr>
          <w:rFonts w:eastAsia="Calibri" w:cs="Arial"/>
          <w:sz w:val="24"/>
          <w:szCs w:val="24"/>
        </w:rPr>
      </w:pPr>
    </w:p>
    <w:p w14:paraId="30C726BF" w14:textId="351EBCAA" w:rsidR="00D54706" w:rsidRDefault="00D54706" w:rsidP="00B60399">
      <w:pPr>
        <w:pStyle w:val="ListParagraph"/>
        <w:numPr>
          <w:ilvl w:val="1"/>
          <w:numId w:val="3"/>
        </w:numPr>
        <w:spacing w:after="0"/>
        <w:rPr>
          <w:rFonts w:eastAsia="Calibri" w:cs="Arial"/>
          <w:sz w:val="24"/>
          <w:szCs w:val="24"/>
        </w:rPr>
      </w:pPr>
      <w:r w:rsidRPr="00092AD9">
        <w:rPr>
          <w:rFonts w:eastAsia="Calibri" w:cs="Arial"/>
          <w:sz w:val="24"/>
          <w:szCs w:val="24"/>
        </w:rPr>
        <w:t>Firewall protection must be utilised to prevent illeg</w:t>
      </w:r>
      <w:r w:rsidR="00635AF2">
        <w:rPr>
          <w:rFonts w:eastAsia="Calibri" w:cs="Arial"/>
          <w:sz w:val="24"/>
          <w:szCs w:val="24"/>
        </w:rPr>
        <w:t>al intrusion via the Internet.</w:t>
      </w:r>
    </w:p>
    <w:p w14:paraId="34F8DE03" w14:textId="77777777" w:rsidR="00795334" w:rsidRPr="00795334" w:rsidRDefault="00795334" w:rsidP="007D4ED3">
      <w:pPr>
        <w:pStyle w:val="ListParagraph"/>
        <w:spacing w:after="0"/>
        <w:rPr>
          <w:rFonts w:eastAsia="Calibri" w:cs="Arial"/>
          <w:sz w:val="24"/>
          <w:szCs w:val="24"/>
        </w:rPr>
      </w:pPr>
    </w:p>
    <w:p w14:paraId="65E0966F" w14:textId="77777777" w:rsidR="00795334" w:rsidRDefault="00795334" w:rsidP="007D4ED3">
      <w:pPr>
        <w:pStyle w:val="ListParagraph"/>
        <w:spacing w:after="0"/>
        <w:rPr>
          <w:rFonts w:cs="Arial"/>
          <w:b/>
          <w:sz w:val="24"/>
          <w:szCs w:val="24"/>
        </w:rPr>
      </w:pPr>
    </w:p>
    <w:p w14:paraId="7D8F7318" w14:textId="0E673E96" w:rsidR="003A3D32" w:rsidRPr="003A3D32" w:rsidRDefault="00635AF2" w:rsidP="00B60399">
      <w:pPr>
        <w:pStyle w:val="ListParagraph"/>
        <w:numPr>
          <w:ilvl w:val="0"/>
          <w:numId w:val="3"/>
        </w:numPr>
        <w:spacing w:after="0"/>
        <w:ind w:hanging="720"/>
        <w:rPr>
          <w:rFonts w:cs="Arial"/>
          <w:b/>
          <w:sz w:val="24"/>
          <w:szCs w:val="24"/>
        </w:rPr>
      </w:pPr>
      <w:r>
        <w:rPr>
          <w:rFonts w:cs="Arial"/>
          <w:b/>
          <w:sz w:val="24"/>
          <w:szCs w:val="24"/>
        </w:rPr>
        <w:t>INFORMATION BACK</w:t>
      </w:r>
      <w:r w:rsidR="000F1DAC">
        <w:rPr>
          <w:rFonts w:cs="Arial"/>
          <w:b/>
          <w:sz w:val="24"/>
          <w:szCs w:val="24"/>
        </w:rPr>
        <w:t>-</w:t>
      </w:r>
      <w:r>
        <w:rPr>
          <w:rFonts w:cs="Arial"/>
          <w:b/>
          <w:sz w:val="24"/>
          <w:szCs w:val="24"/>
        </w:rPr>
        <w:t>UP</w:t>
      </w:r>
    </w:p>
    <w:p w14:paraId="76E8F4D5" w14:textId="3E06F5A9" w:rsidR="003A3D32" w:rsidRPr="00635AF2" w:rsidRDefault="003A3D32" w:rsidP="007D4ED3">
      <w:pPr>
        <w:spacing w:after="0" w:line="240" w:lineRule="auto"/>
        <w:rPr>
          <w:rFonts w:ascii="Arial" w:hAnsi="Arial" w:cs="Arial"/>
          <w:sz w:val="24"/>
          <w:szCs w:val="24"/>
        </w:rPr>
      </w:pPr>
    </w:p>
    <w:p w14:paraId="3FE75F7E" w14:textId="29D8A74F" w:rsidR="00FA1726" w:rsidRPr="00C65FFD" w:rsidRDefault="00C65FFD" w:rsidP="00B60399">
      <w:pPr>
        <w:pStyle w:val="ListParagraph"/>
        <w:numPr>
          <w:ilvl w:val="1"/>
          <w:numId w:val="3"/>
        </w:numPr>
        <w:spacing w:after="0"/>
        <w:rPr>
          <w:rFonts w:cs="Arial"/>
          <w:sz w:val="24"/>
          <w:szCs w:val="24"/>
        </w:rPr>
      </w:pPr>
      <w:r w:rsidRPr="00195C5A">
        <w:rPr>
          <w:sz w:val="24"/>
          <w:szCs w:val="24"/>
        </w:rPr>
        <w:t>Data essential for the day to day running and management of a school should be stored on a school’s network</w:t>
      </w:r>
      <w:r w:rsidR="00C46A6C">
        <w:rPr>
          <w:sz w:val="24"/>
          <w:szCs w:val="24"/>
        </w:rPr>
        <w:t xml:space="preserve"> server</w:t>
      </w:r>
      <w:r w:rsidRPr="00195C5A">
        <w:rPr>
          <w:sz w:val="24"/>
          <w:szCs w:val="24"/>
        </w:rPr>
        <w:t xml:space="preserve">. </w:t>
      </w:r>
      <w:r>
        <w:rPr>
          <w:sz w:val="24"/>
          <w:szCs w:val="24"/>
        </w:rPr>
        <w:t xml:space="preserve"> </w:t>
      </w:r>
      <w:r w:rsidR="00C46A6C">
        <w:rPr>
          <w:sz w:val="24"/>
          <w:szCs w:val="24"/>
        </w:rPr>
        <w:t>B</w:t>
      </w:r>
      <w:r w:rsidR="003A3D32" w:rsidRPr="00C65FFD">
        <w:rPr>
          <w:rFonts w:cs="Arial"/>
          <w:sz w:val="24"/>
          <w:szCs w:val="24"/>
        </w:rPr>
        <w:t xml:space="preserve">ack-up copies of data </w:t>
      </w:r>
      <w:r w:rsidR="00FA1726" w:rsidRPr="00C65FFD">
        <w:rPr>
          <w:sz w:val="24"/>
          <w:szCs w:val="24"/>
        </w:rPr>
        <w:t xml:space="preserve">will be taken at regular intervals as determined by </w:t>
      </w:r>
      <w:r w:rsidR="00BD2B82">
        <w:rPr>
          <w:sz w:val="24"/>
          <w:szCs w:val="24"/>
        </w:rPr>
        <w:t xml:space="preserve">the Trust’s IT Standard </w:t>
      </w:r>
      <w:r w:rsidR="00517C6C">
        <w:rPr>
          <w:sz w:val="24"/>
          <w:szCs w:val="24"/>
        </w:rPr>
        <w:t>and should be taken before any patch is applied.</w:t>
      </w:r>
    </w:p>
    <w:p w14:paraId="359700CC" w14:textId="77777777" w:rsidR="00195C5A" w:rsidRPr="00195C5A" w:rsidRDefault="00195C5A" w:rsidP="007D4ED3">
      <w:pPr>
        <w:pStyle w:val="ListParagraph"/>
        <w:spacing w:after="0"/>
        <w:rPr>
          <w:sz w:val="24"/>
          <w:szCs w:val="24"/>
        </w:rPr>
      </w:pPr>
    </w:p>
    <w:p w14:paraId="4D27D919" w14:textId="7797389E" w:rsidR="00195C5A" w:rsidRPr="00195C5A" w:rsidRDefault="003A3D32" w:rsidP="00B60399">
      <w:pPr>
        <w:pStyle w:val="ListParagraph"/>
        <w:numPr>
          <w:ilvl w:val="1"/>
          <w:numId w:val="3"/>
        </w:numPr>
        <w:spacing w:after="0"/>
        <w:rPr>
          <w:rFonts w:cs="Arial"/>
          <w:sz w:val="24"/>
          <w:szCs w:val="24"/>
        </w:rPr>
      </w:pPr>
      <w:r w:rsidRPr="00195C5A">
        <w:rPr>
          <w:sz w:val="24"/>
          <w:szCs w:val="24"/>
        </w:rPr>
        <w:t>Back</w:t>
      </w:r>
      <w:r w:rsidR="000F1DAC">
        <w:rPr>
          <w:sz w:val="24"/>
          <w:szCs w:val="24"/>
        </w:rPr>
        <w:t>-</w:t>
      </w:r>
      <w:r w:rsidRPr="00195C5A">
        <w:rPr>
          <w:sz w:val="24"/>
          <w:szCs w:val="24"/>
        </w:rPr>
        <w:t>ups should be clearly marked as to what they are and when they were taken. They should be stored away from the system to which they relate in a restricted access fire</w:t>
      </w:r>
      <w:r w:rsidR="003C5E99">
        <w:rPr>
          <w:sz w:val="24"/>
          <w:szCs w:val="24"/>
        </w:rPr>
        <w:t xml:space="preserve"> </w:t>
      </w:r>
      <w:r w:rsidRPr="00195C5A">
        <w:rPr>
          <w:sz w:val="24"/>
          <w:szCs w:val="24"/>
        </w:rPr>
        <w:t>proof</w:t>
      </w:r>
      <w:r w:rsidR="00635AF2">
        <w:rPr>
          <w:sz w:val="24"/>
          <w:szCs w:val="24"/>
        </w:rPr>
        <w:t xml:space="preserve"> location, preferably off site.</w:t>
      </w:r>
    </w:p>
    <w:p w14:paraId="0CC07D82" w14:textId="77777777" w:rsidR="00195C5A" w:rsidRPr="00195C5A" w:rsidRDefault="00195C5A" w:rsidP="007D4ED3">
      <w:pPr>
        <w:pStyle w:val="ListParagraph"/>
        <w:spacing w:after="0"/>
        <w:rPr>
          <w:sz w:val="24"/>
          <w:szCs w:val="24"/>
        </w:rPr>
      </w:pPr>
    </w:p>
    <w:p w14:paraId="5ADA6882" w14:textId="51BDBB55" w:rsidR="00195C5A" w:rsidRPr="00195C5A" w:rsidRDefault="003A3D32" w:rsidP="00B60399">
      <w:pPr>
        <w:pStyle w:val="ListParagraph"/>
        <w:numPr>
          <w:ilvl w:val="1"/>
          <w:numId w:val="3"/>
        </w:numPr>
        <w:spacing w:after="0"/>
        <w:rPr>
          <w:rFonts w:cs="Arial"/>
          <w:sz w:val="24"/>
          <w:szCs w:val="24"/>
        </w:rPr>
      </w:pPr>
      <w:r w:rsidRPr="00195C5A">
        <w:rPr>
          <w:sz w:val="24"/>
          <w:szCs w:val="24"/>
        </w:rPr>
        <w:t>Instructions for re-installing data or files from back</w:t>
      </w:r>
      <w:r w:rsidR="000F1DAC">
        <w:rPr>
          <w:sz w:val="24"/>
          <w:szCs w:val="24"/>
        </w:rPr>
        <w:t>-</w:t>
      </w:r>
      <w:r w:rsidRPr="00195C5A">
        <w:rPr>
          <w:sz w:val="24"/>
          <w:szCs w:val="24"/>
        </w:rPr>
        <w:t>up should be fully documented and tested to ensure that they enable the systems/relevant file to be re-loaded in cases of system failure.</w:t>
      </w:r>
    </w:p>
    <w:p w14:paraId="07E816ED" w14:textId="77777777" w:rsidR="00195C5A" w:rsidRPr="00195C5A" w:rsidRDefault="00195C5A" w:rsidP="007D4ED3">
      <w:pPr>
        <w:pStyle w:val="ListParagraph"/>
        <w:spacing w:after="0"/>
        <w:rPr>
          <w:rFonts w:cs="Arial"/>
          <w:sz w:val="24"/>
          <w:szCs w:val="24"/>
        </w:rPr>
      </w:pPr>
    </w:p>
    <w:p w14:paraId="53B958F8" w14:textId="71316B7A" w:rsidR="00195C5A" w:rsidRDefault="003A3D32" w:rsidP="00B60399">
      <w:pPr>
        <w:pStyle w:val="ListParagraph"/>
        <w:numPr>
          <w:ilvl w:val="1"/>
          <w:numId w:val="3"/>
        </w:numPr>
        <w:spacing w:after="0"/>
        <w:rPr>
          <w:rFonts w:cs="Arial"/>
          <w:sz w:val="24"/>
          <w:szCs w:val="24"/>
        </w:rPr>
      </w:pPr>
      <w:r w:rsidRPr="00195C5A">
        <w:rPr>
          <w:rFonts w:cs="Arial"/>
          <w:sz w:val="24"/>
          <w:szCs w:val="24"/>
        </w:rPr>
        <w:t xml:space="preserve">Data should not be </w:t>
      </w:r>
      <w:r w:rsidR="008F2391">
        <w:rPr>
          <w:rFonts w:cs="Arial"/>
          <w:sz w:val="24"/>
          <w:szCs w:val="24"/>
        </w:rPr>
        <w:t xml:space="preserve">stored </w:t>
      </w:r>
      <w:r w:rsidRPr="00195C5A">
        <w:rPr>
          <w:rFonts w:cs="Arial"/>
          <w:sz w:val="24"/>
          <w:szCs w:val="24"/>
        </w:rPr>
        <w:t xml:space="preserve">on </w:t>
      </w:r>
      <w:r w:rsidR="008F2391">
        <w:rPr>
          <w:rFonts w:cs="Arial"/>
          <w:sz w:val="24"/>
          <w:szCs w:val="24"/>
        </w:rPr>
        <w:t xml:space="preserve">unencrypted </w:t>
      </w:r>
      <w:r w:rsidRPr="00195C5A">
        <w:rPr>
          <w:rFonts w:cs="Arial"/>
          <w:sz w:val="24"/>
          <w:szCs w:val="24"/>
        </w:rPr>
        <w:t>portable and mobile devices as these are not included in the automatic nightly b</w:t>
      </w:r>
      <w:r w:rsidR="00635AF2">
        <w:rPr>
          <w:rFonts w:cs="Arial"/>
          <w:sz w:val="24"/>
          <w:szCs w:val="24"/>
        </w:rPr>
        <w:t>ack</w:t>
      </w:r>
      <w:r w:rsidR="000F1DAC">
        <w:rPr>
          <w:rFonts w:cs="Arial"/>
          <w:sz w:val="24"/>
          <w:szCs w:val="24"/>
        </w:rPr>
        <w:t>-</w:t>
      </w:r>
      <w:r w:rsidR="00635AF2">
        <w:rPr>
          <w:rFonts w:cs="Arial"/>
          <w:sz w:val="24"/>
          <w:szCs w:val="24"/>
        </w:rPr>
        <w:t>up of the network servers.</w:t>
      </w:r>
    </w:p>
    <w:p w14:paraId="0BBBDFE5" w14:textId="77777777" w:rsidR="00517C6C" w:rsidRPr="00517C6C" w:rsidRDefault="00517C6C" w:rsidP="007D4ED3">
      <w:pPr>
        <w:spacing w:after="0" w:line="240" w:lineRule="auto"/>
        <w:rPr>
          <w:rFonts w:cs="Arial"/>
          <w:sz w:val="24"/>
          <w:szCs w:val="24"/>
        </w:rPr>
      </w:pPr>
    </w:p>
    <w:p w14:paraId="108B27E9" w14:textId="1FE23649" w:rsidR="003A3D32" w:rsidRPr="00195C5A" w:rsidRDefault="003A3D32" w:rsidP="00B60399">
      <w:pPr>
        <w:pStyle w:val="ListParagraph"/>
        <w:numPr>
          <w:ilvl w:val="1"/>
          <w:numId w:val="3"/>
        </w:numPr>
        <w:spacing w:after="0"/>
        <w:rPr>
          <w:rFonts w:cs="Arial"/>
          <w:sz w:val="24"/>
          <w:szCs w:val="24"/>
        </w:rPr>
      </w:pPr>
      <w:r w:rsidRPr="00195C5A">
        <w:rPr>
          <w:rFonts w:cs="Arial"/>
          <w:sz w:val="24"/>
          <w:szCs w:val="24"/>
        </w:rPr>
        <w:t>Copies of data stored on back</w:t>
      </w:r>
      <w:r w:rsidR="00635AF2">
        <w:rPr>
          <w:rFonts w:cs="Arial"/>
          <w:sz w:val="24"/>
          <w:szCs w:val="24"/>
        </w:rPr>
        <w:t>-</w:t>
      </w:r>
      <w:r w:rsidRPr="00195C5A">
        <w:rPr>
          <w:rFonts w:cs="Arial"/>
          <w:sz w:val="24"/>
          <w:szCs w:val="24"/>
        </w:rPr>
        <w:t xml:space="preserve">ups are deleted in accordance </w:t>
      </w:r>
      <w:r w:rsidR="003C5E99">
        <w:rPr>
          <w:rFonts w:cs="Arial"/>
          <w:sz w:val="24"/>
          <w:szCs w:val="24"/>
        </w:rPr>
        <w:t xml:space="preserve">with </w:t>
      </w:r>
      <w:r w:rsidRPr="00195C5A">
        <w:rPr>
          <w:rFonts w:cs="Arial"/>
          <w:sz w:val="24"/>
          <w:szCs w:val="24"/>
        </w:rPr>
        <w:t>the Trust’s Document Retention Policy.</w:t>
      </w:r>
    </w:p>
    <w:p w14:paraId="785037C1" w14:textId="34EE2F39" w:rsidR="0041625D" w:rsidRDefault="0041625D" w:rsidP="007D4ED3">
      <w:pPr>
        <w:pStyle w:val="Style1"/>
        <w:numPr>
          <w:ilvl w:val="0"/>
          <w:numId w:val="0"/>
        </w:numPr>
        <w:spacing w:line="240" w:lineRule="auto"/>
      </w:pPr>
    </w:p>
    <w:p w14:paraId="4C8F9CE1" w14:textId="77777777" w:rsidR="008369AC" w:rsidRDefault="008369AC" w:rsidP="007D4ED3">
      <w:pPr>
        <w:pStyle w:val="Style1"/>
        <w:numPr>
          <w:ilvl w:val="0"/>
          <w:numId w:val="0"/>
        </w:numPr>
        <w:spacing w:line="240" w:lineRule="auto"/>
      </w:pPr>
    </w:p>
    <w:p w14:paraId="3877CC44" w14:textId="6302DAC7" w:rsidR="0041625D" w:rsidRDefault="0041625D" w:rsidP="007D4ED3">
      <w:pPr>
        <w:pStyle w:val="Style1"/>
        <w:numPr>
          <w:ilvl w:val="0"/>
          <w:numId w:val="28"/>
        </w:numPr>
        <w:spacing w:line="240" w:lineRule="auto"/>
        <w:ind w:hanging="720"/>
        <w:rPr>
          <w:b/>
        </w:rPr>
      </w:pPr>
      <w:r w:rsidRPr="00E71C17">
        <w:rPr>
          <w:b/>
        </w:rPr>
        <w:t>A</w:t>
      </w:r>
      <w:r w:rsidR="00635AF2">
        <w:rPr>
          <w:b/>
        </w:rPr>
        <w:t>UTHORISATION</w:t>
      </w:r>
    </w:p>
    <w:p w14:paraId="722C1259" w14:textId="77777777" w:rsidR="00635AF2" w:rsidRDefault="00635AF2" w:rsidP="007D4ED3">
      <w:pPr>
        <w:pStyle w:val="Style1"/>
        <w:numPr>
          <w:ilvl w:val="0"/>
          <w:numId w:val="0"/>
        </w:numPr>
        <w:spacing w:line="240" w:lineRule="auto"/>
        <w:ind w:left="720"/>
        <w:rPr>
          <w:b/>
        </w:rPr>
      </w:pPr>
    </w:p>
    <w:p w14:paraId="66E42EEF" w14:textId="5F7BE57B" w:rsidR="0041625D" w:rsidRPr="0070466E" w:rsidRDefault="0041625D" w:rsidP="007D4ED3">
      <w:pPr>
        <w:spacing w:after="0" w:line="240" w:lineRule="auto"/>
        <w:ind w:left="720" w:hanging="720"/>
        <w:jc w:val="both"/>
        <w:rPr>
          <w:rFonts w:ascii="Arial" w:hAnsi="Arial" w:cs="Arial"/>
          <w:sz w:val="24"/>
          <w:szCs w:val="24"/>
        </w:rPr>
      </w:pPr>
      <w:r>
        <w:rPr>
          <w:rFonts w:ascii="Arial" w:hAnsi="Arial" w:cs="Arial"/>
          <w:sz w:val="24"/>
          <w:szCs w:val="24"/>
        </w:rPr>
        <w:t>1</w:t>
      </w:r>
      <w:r w:rsidR="00AE4B9E">
        <w:rPr>
          <w:rFonts w:ascii="Arial" w:hAnsi="Arial" w:cs="Arial"/>
          <w:sz w:val="24"/>
          <w:szCs w:val="24"/>
        </w:rPr>
        <w:t>0</w:t>
      </w:r>
      <w:r>
        <w:rPr>
          <w:rFonts w:ascii="Arial" w:hAnsi="Arial" w:cs="Arial"/>
          <w:sz w:val="24"/>
          <w:szCs w:val="24"/>
        </w:rPr>
        <w:t>.1</w:t>
      </w:r>
      <w:r>
        <w:rPr>
          <w:rFonts w:ascii="Arial" w:hAnsi="Arial" w:cs="Arial"/>
          <w:sz w:val="24"/>
          <w:szCs w:val="24"/>
        </w:rPr>
        <w:tab/>
      </w:r>
      <w:r w:rsidRPr="0070466E">
        <w:rPr>
          <w:rFonts w:ascii="Arial" w:hAnsi="Arial" w:cs="Arial"/>
          <w:sz w:val="24"/>
          <w:szCs w:val="24"/>
        </w:rPr>
        <w:t xml:space="preserve">Only persons authorised by </w:t>
      </w:r>
      <w:r w:rsidR="008F2391">
        <w:rPr>
          <w:rFonts w:ascii="Arial" w:hAnsi="Arial" w:cs="Arial"/>
          <w:sz w:val="24"/>
          <w:szCs w:val="24"/>
        </w:rPr>
        <w:t xml:space="preserve">the Trust’s Chief Executive/ Executive Headteacher/ </w:t>
      </w:r>
      <w:r w:rsidRPr="0070466E">
        <w:rPr>
          <w:rFonts w:ascii="Arial" w:hAnsi="Arial" w:cs="Arial"/>
          <w:sz w:val="24"/>
          <w:szCs w:val="24"/>
        </w:rPr>
        <w:t>Headteacher</w:t>
      </w:r>
      <w:r>
        <w:rPr>
          <w:rFonts w:ascii="Arial" w:hAnsi="Arial" w:cs="Arial"/>
          <w:sz w:val="24"/>
          <w:szCs w:val="24"/>
        </w:rPr>
        <w:t xml:space="preserve"> </w:t>
      </w:r>
      <w:r w:rsidRPr="0070466E">
        <w:rPr>
          <w:rFonts w:ascii="Arial" w:hAnsi="Arial" w:cs="Arial"/>
          <w:sz w:val="24"/>
          <w:szCs w:val="24"/>
        </w:rPr>
        <w:t xml:space="preserve">are allowed to use a school’s ICT systems. The </w:t>
      </w:r>
      <w:r w:rsidR="00795334">
        <w:rPr>
          <w:rFonts w:ascii="Arial" w:hAnsi="Arial" w:cs="Arial"/>
          <w:sz w:val="24"/>
          <w:szCs w:val="24"/>
        </w:rPr>
        <w:t xml:space="preserve">school’s </w:t>
      </w:r>
      <w:r w:rsidRPr="0070466E">
        <w:rPr>
          <w:rFonts w:ascii="Arial" w:hAnsi="Arial" w:cs="Arial"/>
          <w:sz w:val="24"/>
          <w:szCs w:val="24"/>
        </w:rPr>
        <w:t xml:space="preserve">ICT service will ensure a User is fully aware of the extent to which they may make use of an ICT </w:t>
      </w:r>
      <w:r w:rsidR="00517C6C">
        <w:rPr>
          <w:rFonts w:ascii="Arial" w:hAnsi="Arial" w:cs="Arial"/>
          <w:sz w:val="24"/>
          <w:szCs w:val="24"/>
        </w:rPr>
        <w:t>s</w:t>
      </w:r>
      <w:r w:rsidR="00635AF2">
        <w:rPr>
          <w:rFonts w:ascii="Arial" w:hAnsi="Arial" w:cs="Arial"/>
          <w:sz w:val="24"/>
          <w:szCs w:val="24"/>
        </w:rPr>
        <w:t>ystem.</w:t>
      </w:r>
    </w:p>
    <w:p w14:paraId="68CCB231" w14:textId="0FDCE2B0" w:rsidR="00AE4B9E" w:rsidRDefault="00AE4B9E" w:rsidP="007D4ED3">
      <w:pPr>
        <w:spacing w:after="0" w:line="240" w:lineRule="auto"/>
        <w:rPr>
          <w:rFonts w:ascii="Arial" w:eastAsia="Calibri" w:hAnsi="Arial" w:cs="Arial"/>
          <w:sz w:val="24"/>
          <w:szCs w:val="24"/>
        </w:rPr>
      </w:pPr>
    </w:p>
    <w:p w14:paraId="3C824166" w14:textId="153F58F8" w:rsidR="008369AC" w:rsidRDefault="008369AC" w:rsidP="007D4ED3">
      <w:pPr>
        <w:spacing w:after="0" w:line="240" w:lineRule="auto"/>
        <w:rPr>
          <w:rFonts w:ascii="Arial" w:eastAsia="Calibri" w:hAnsi="Arial" w:cs="Arial"/>
          <w:sz w:val="24"/>
          <w:szCs w:val="24"/>
        </w:rPr>
      </w:pPr>
    </w:p>
    <w:p w14:paraId="3A44CC94" w14:textId="7C69233A" w:rsidR="008B142C" w:rsidRDefault="008B142C" w:rsidP="007D4ED3">
      <w:pPr>
        <w:spacing w:after="0" w:line="240" w:lineRule="auto"/>
        <w:rPr>
          <w:rFonts w:ascii="Arial" w:eastAsia="Calibri" w:hAnsi="Arial" w:cs="Arial"/>
          <w:sz w:val="24"/>
          <w:szCs w:val="24"/>
        </w:rPr>
      </w:pPr>
    </w:p>
    <w:p w14:paraId="687963A0" w14:textId="13EFDF33" w:rsidR="008B142C" w:rsidRDefault="008B142C" w:rsidP="007D4ED3">
      <w:pPr>
        <w:spacing w:after="0" w:line="240" w:lineRule="auto"/>
        <w:rPr>
          <w:rFonts w:ascii="Arial" w:eastAsia="Calibri" w:hAnsi="Arial" w:cs="Arial"/>
          <w:sz w:val="24"/>
          <w:szCs w:val="24"/>
        </w:rPr>
      </w:pPr>
    </w:p>
    <w:p w14:paraId="7452547B" w14:textId="77777777" w:rsidR="008B142C" w:rsidRDefault="008B142C" w:rsidP="007D4ED3">
      <w:pPr>
        <w:spacing w:after="0" w:line="240" w:lineRule="auto"/>
        <w:rPr>
          <w:rFonts w:ascii="Arial" w:eastAsia="Calibri" w:hAnsi="Arial" w:cs="Arial"/>
          <w:sz w:val="24"/>
          <w:szCs w:val="24"/>
        </w:rPr>
      </w:pPr>
    </w:p>
    <w:p w14:paraId="1C62C433" w14:textId="77218CEB" w:rsidR="0041625D" w:rsidRPr="00635AF2" w:rsidRDefault="00635AF2" w:rsidP="007D4ED3">
      <w:pPr>
        <w:pStyle w:val="ListParagraph"/>
        <w:numPr>
          <w:ilvl w:val="0"/>
          <w:numId w:val="28"/>
        </w:numPr>
        <w:spacing w:after="0"/>
        <w:ind w:hanging="720"/>
        <w:rPr>
          <w:rFonts w:cs="Arial"/>
          <w:b/>
          <w:sz w:val="24"/>
          <w:szCs w:val="24"/>
        </w:rPr>
      </w:pPr>
      <w:r>
        <w:rPr>
          <w:rFonts w:cs="Arial"/>
          <w:b/>
          <w:sz w:val="24"/>
          <w:szCs w:val="24"/>
        </w:rPr>
        <w:t>USER PRIVILEGE MANAGEMENT</w:t>
      </w:r>
    </w:p>
    <w:p w14:paraId="140DAA47" w14:textId="77777777" w:rsidR="0041625D" w:rsidRPr="00635AF2" w:rsidRDefault="0041625D" w:rsidP="007D4ED3">
      <w:pPr>
        <w:spacing w:after="0" w:line="240" w:lineRule="auto"/>
        <w:rPr>
          <w:rFonts w:ascii="Arial" w:hAnsi="Arial" w:cs="Arial"/>
          <w:sz w:val="24"/>
          <w:szCs w:val="24"/>
        </w:rPr>
      </w:pPr>
    </w:p>
    <w:p w14:paraId="49CC4454" w14:textId="5F6A0393" w:rsidR="00517C6C" w:rsidRPr="004C41FC" w:rsidRDefault="0041625D" w:rsidP="007D4ED3">
      <w:pPr>
        <w:pStyle w:val="ListParagraph"/>
        <w:numPr>
          <w:ilvl w:val="1"/>
          <w:numId w:val="18"/>
        </w:numPr>
        <w:spacing w:after="0"/>
        <w:ind w:left="709" w:hanging="709"/>
        <w:rPr>
          <w:rFonts w:eastAsia="Calibri" w:cs="Arial"/>
          <w:sz w:val="24"/>
          <w:szCs w:val="24"/>
        </w:rPr>
      </w:pPr>
      <w:r w:rsidRPr="00AE4B9E">
        <w:rPr>
          <w:rFonts w:cs="Arial"/>
          <w:sz w:val="24"/>
          <w:szCs w:val="24"/>
        </w:rPr>
        <w:t xml:space="preserve">Each system should permit access to a User only on entry of a legitimate unique name (User ID) and password. </w:t>
      </w:r>
      <w:r w:rsidR="00517C6C">
        <w:rPr>
          <w:rFonts w:cs="Arial"/>
          <w:sz w:val="24"/>
          <w:szCs w:val="24"/>
        </w:rPr>
        <w:t xml:space="preserve"> </w:t>
      </w:r>
      <w:r w:rsidR="004C41FC" w:rsidRPr="00AE4B9E">
        <w:rPr>
          <w:rFonts w:eastAsia="Calibri" w:cs="Arial"/>
          <w:sz w:val="24"/>
          <w:szCs w:val="24"/>
        </w:rPr>
        <w:t xml:space="preserve">Users must only use their own unique user </w:t>
      </w:r>
      <w:r w:rsidR="000F1DAC">
        <w:rPr>
          <w:rFonts w:eastAsia="Calibri" w:cs="Arial"/>
          <w:sz w:val="24"/>
          <w:szCs w:val="24"/>
        </w:rPr>
        <w:t xml:space="preserve">name (User ID) </w:t>
      </w:r>
      <w:r w:rsidR="004C41FC" w:rsidRPr="00AE4B9E">
        <w:rPr>
          <w:rFonts w:eastAsia="Calibri" w:cs="Arial"/>
          <w:sz w:val="24"/>
          <w:szCs w:val="24"/>
        </w:rPr>
        <w:t>and password to access a school network.</w:t>
      </w:r>
      <w:r w:rsidR="004C41FC">
        <w:rPr>
          <w:rFonts w:eastAsia="Calibri" w:cs="Arial"/>
          <w:sz w:val="24"/>
          <w:szCs w:val="24"/>
        </w:rPr>
        <w:t xml:space="preserve"> </w:t>
      </w:r>
      <w:r w:rsidR="00517C6C" w:rsidRPr="004C41FC">
        <w:rPr>
          <w:rFonts w:cs="Arial"/>
          <w:sz w:val="24"/>
          <w:szCs w:val="24"/>
        </w:rPr>
        <w:t xml:space="preserve">A standard user profile can be produced for particular grades/staff types. </w:t>
      </w:r>
      <w:r w:rsidR="000F1DAC">
        <w:rPr>
          <w:rFonts w:cs="Arial"/>
          <w:sz w:val="24"/>
          <w:szCs w:val="24"/>
        </w:rPr>
        <w:t>User p</w:t>
      </w:r>
      <w:r w:rsidR="00517C6C" w:rsidRPr="004C41FC">
        <w:rPr>
          <w:rFonts w:cs="Arial"/>
          <w:sz w:val="24"/>
          <w:szCs w:val="24"/>
        </w:rPr>
        <w:t>rofiles should be agreed with the Headteacher.</w:t>
      </w:r>
    </w:p>
    <w:p w14:paraId="7FA221B3" w14:textId="77777777" w:rsidR="00D02D41" w:rsidRPr="000620F6" w:rsidRDefault="00D02D41" w:rsidP="007D4ED3">
      <w:pPr>
        <w:pStyle w:val="ListParagraph"/>
        <w:spacing w:after="0"/>
        <w:rPr>
          <w:rFonts w:eastAsia="Calibri" w:cs="Arial"/>
          <w:sz w:val="24"/>
          <w:szCs w:val="24"/>
        </w:rPr>
      </w:pPr>
    </w:p>
    <w:p w14:paraId="3E41A312" w14:textId="5D5C5A70" w:rsidR="00AE4B9E" w:rsidRPr="00227F14" w:rsidRDefault="00D02D41" w:rsidP="007D4ED3">
      <w:pPr>
        <w:pStyle w:val="ListParagraph"/>
        <w:numPr>
          <w:ilvl w:val="1"/>
          <w:numId w:val="18"/>
        </w:numPr>
        <w:spacing w:after="0"/>
        <w:ind w:left="709" w:hanging="709"/>
        <w:rPr>
          <w:rFonts w:eastAsia="Calibri" w:cs="Arial"/>
          <w:sz w:val="24"/>
          <w:szCs w:val="24"/>
        </w:rPr>
      </w:pPr>
      <w:r w:rsidRPr="00227F14">
        <w:rPr>
          <w:rFonts w:eastAsia="Calibri" w:cs="Arial"/>
          <w:sz w:val="24"/>
          <w:szCs w:val="24"/>
        </w:rPr>
        <w:t xml:space="preserve">Only </w:t>
      </w:r>
      <w:r w:rsidR="000F1DAC">
        <w:rPr>
          <w:rFonts w:eastAsia="Calibri" w:cs="Arial"/>
          <w:sz w:val="24"/>
          <w:szCs w:val="24"/>
        </w:rPr>
        <w:t xml:space="preserve">a </w:t>
      </w:r>
      <w:r w:rsidR="00795334">
        <w:rPr>
          <w:rFonts w:eastAsia="Calibri" w:cs="Arial"/>
          <w:sz w:val="24"/>
          <w:szCs w:val="24"/>
        </w:rPr>
        <w:t xml:space="preserve">school’s </w:t>
      </w:r>
      <w:r w:rsidRPr="00227F14">
        <w:rPr>
          <w:rFonts w:eastAsia="Calibri" w:cs="Arial"/>
          <w:sz w:val="24"/>
          <w:szCs w:val="24"/>
        </w:rPr>
        <w:t xml:space="preserve">ICT service has administrative privileges on desktop and server systems. </w:t>
      </w:r>
      <w:r w:rsidRPr="00227F14">
        <w:rPr>
          <w:sz w:val="24"/>
          <w:szCs w:val="24"/>
        </w:rPr>
        <w:t xml:space="preserve">ICT </w:t>
      </w:r>
      <w:r w:rsidR="00227F14" w:rsidRPr="00227F14">
        <w:rPr>
          <w:sz w:val="24"/>
          <w:szCs w:val="24"/>
        </w:rPr>
        <w:t xml:space="preserve">Technical </w:t>
      </w:r>
      <w:r w:rsidRPr="00227F14">
        <w:rPr>
          <w:sz w:val="24"/>
          <w:szCs w:val="24"/>
        </w:rPr>
        <w:t xml:space="preserve">staff should have two logins, one </w:t>
      </w:r>
      <w:r w:rsidR="000F1DAC">
        <w:rPr>
          <w:sz w:val="24"/>
          <w:szCs w:val="24"/>
        </w:rPr>
        <w:t>S</w:t>
      </w:r>
      <w:r w:rsidR="00227F14" w:rsidRPr="00227F14">
        <w:rPr>
          <w:sz w:val="24"/>
          <w:szCs w:val="24"/>
        </w:rPr>
        <w:t xml:space="preserve">tandard </w:t>
      </w:r>
      <w:r w:rsidR="000F1DAC">
        <w:rPr>
          <w:sz w:val="24"/>
          <w:szCs w:val="24"/>
        </w:rPr>
        <w:t>U</w:t>
      </w:r>
      <w:r w:rsidR="00227F14" w:rsidRPr="00227F14">
        <w:rPr>
          <w:sz w:val="24"/>
          <w:szCs w:val="24"/>
        </w:rPr>
        <w:t xml:space="preserve">ser </w:t>
      </w:r>
      <w:r w:rsidR="000F1DAC">
        <w:rPr>
          <w:sz w:val="24"/>
          <w:szCs w:val="24"/>
        </w:rPr>
        <w:t>Ac</w:t>
      </w:r>
      <w:r w:rsidR="00227F14" w:rsidRPr="00227F14">
        <w:rPr>
          <w:sz w:val="24"/>
          <w:szCs w:val="24"/>
        </w:rPr>
        <w:t>count and one with Domain Admin privileges which must only be used when necessary.</w:t>
      </w:r>
    </w:p>
    <w:p w14:paraId="1D53525A" w14:textId="77777777" w:rsidR="00227F14" w:rsidRPr="00227F14" w:rsidRDefault="00227F14" w:rsidP="007D4ED3">
      <w:pPr>
        <w:spacing w:after="0" w:line="240" w:lineRule="auto"/>
        <w:rPr>
          <w:rFonts w:eastAsia="Calibri" w:cs="Arial"/>
          <w:sz w:val="24"/>
          <w:szCs w:val="24"/>
        </w:rPr>
      </w:pPr>
    </w:p>
    <w:p w14:paraId="22C768C5" w14:textId="2296B3DC" w:rsidR="00AE4B9E" w:rsidRDefault="000F1DAC" w:rsidP="007D4ED3">
      <w:pPr>
        <w:pStyle w:val="ListParagraph"/>
        <w:numPr>
          <w:ilvl w:val="1"/>
          <w:numId w:val="18"/>
        </w:numPr>
        <w:spacing w:after="0"/>
        <w:ind w:left="709" w:hanging="709"/>
        <w:rPr>
          <w:rFonts w:eastAsia="Calibri" w:cs="Arial"/>
          <w:sz w:val="24"/>
          <w:szCs w:val="24"/>
        </w:rPr>
      </w:pPr>
      <w:r>
        <w:rPr>
          <w:rFonts w:cs="Arial"/>
          <w:sz w:val="24"/>
          <w:szCs w:val="24"/>
        </w:rPr>
        <w:t xml:space="preserve">A </w:t>
      </w:r>
      <w:r w:rsidR="00795334">
        <w:rPr>
          <w:rFonts w:cs="Arial"/>
          <w:sz w:val="24"/>
          <w:szCs w:val="24"/>
        </w:rPr>
        <w:t xml:space="preserve">school’s </w:t>
      </w:r>
      <w:r w:rsidR="0041625D" w:rsidRPr="00AE4B9E">
        <w:rPr>
          <w:rFonts w:cs="Arial"/>
          <w:sz w:val="24"/>
          <w:szCs w:val="24"/>
        </w:rPr>
        <w:t xml:space="preserve">ICT service restricts user access e.g. to different parts of systems or to view only, view and update or view, update and delete.  It also </w:t>
      </w:r>
      <w:r w:rsidR="0041625D" w:rsidRPr="00AE4B9E">
        <w:rPr>
          <w:rFonts w:eastAsia="Calibri" w:cs="Arial"/>
          <w:sz w:val="24"/>
          <w:szCs w:val="24"/>
        </w:rPr>
        <w:t>adds or disables user accounts an</w:t>
      </w:r>
      <w:r w:rsidR="00635AF2">
        <w:rPr>
          <w:rFonts w:eastAsia="Calibri" w:cs="Arial"/>
          <w:sz w:val="24"/>
          <w:szCs w:val="24"/>
        </w:rPr>
        <w:t>d sets up/amends user profiles.</w:t>
      </w:r>
    </w:p>
    <w:p w14:paraId="570B132C" w14:textId="77777777" w:rsidR="00AE4B9E" w:rsidRPr="00AE4B9E" w:rsidRDefault="00AE4B9E" w:rsidP="007D4ED3">
      <w:pPr>
        <w:pStyle w:val="ListParagraph"/>
        <w:spacing w:after="0"/>
        <w:rPr>
          <w:rFonts w:cs="Arial"/>
          <w:sz w:val="24"/>
          <w:szCs w:val="24"/>
        </w:rPr>
      </w:pPr>
    </w:p>
    <w:p w14:paraId="21A1E22C" w14:textId="6A4A2271" w:rsidR="00AE4B9E" w:rsidRPr="00DF1428" w:rsidRDefault="0041625D" w:rsidP="007D4ED3">
      <w:pPr>
        <w:pStyle w:val="ListParagraph"/>
        <w:numPr>
          <w:ilvl w:val="1"/>
          <w:numId w:val="18"/>
        </w:numPr>
        <w:spacing w:after="0"/>
        <w:ind w:left="709" w:hanging="709"/>
        <w:rPr>
          <w:rFonts w:eastAsia="Calibri" w:cs="Arial"/>
          <w:sz w:val="24"/>
          <w:szCs w:val="24"/>
        </w:rPr>
      </w:pPr>
      <w:r w:rsidRPr="00AE4B9E">
        <w:rPr>
          <w:rFonts w:cs="Arial"/>
          <w:sz w:val="24"/>
          <w:szCs w:val="24"/>
        </w:rPr>
        <w:t>Users must only be supplied with the level of access/least privilege required to perform their work duties and in which they have been trained, throughout a school’s network. Users must not attempt to gain access beyond</w:t>
      </w:r>
      <w:r w:rsidR="00635AF2">
        <w:rPr>
          <w:rFonts w:cs="Arial"/>
          <w:sz w:val="24"/>
          <w:szCs w:val="24"/>
        </w:rPr>
        <w:t xml:space="preserve"> their given access privileges.</w:t>
      </w:r>
    </w:p>
    <w:p w14:paraId="7309FC6E" w14:textId="77777777" w:rsidR="00DF1428" w:rsidRPr="00DF1428" w:rsidRDefault="00DF1428" w:rsidP="00DF1428">
      <w:pPr>
        <w:pStyle w:val="ListParagraph"/>
        <w:rPr>
          <w:rFonts w:eastAsia="Calibri" w:cs="Arial"/>
          <w:sz w:val="24"/>
          <w:szCs w:val="24"/>
        </w:rPr>
      </w:pPr>
    </w:p>
    <w:p w14:paraId="39184489" w14:textId="5BB21974" w:rsidR="00DF1428" w:rsidRPr="00DF1428" w:rsidRDefault="00DF1428" w:rsidP="00DF1428">
      <w:pPr>
        <w:pStyle w:val="ListParagraph"/>
        <w:numPr>
          <w:ilvl w:val="1"/>
          <w:numId w:val="18"/>
        </w:numPr>
        <w:ind w:left="709" w:hanging="709"/>
        <w:rPr>
          <w:bCs/>
          <w:sz w:val="24"/>
          <w:szCs w:val="24"/>
        </w:rPr>
      </w:pPr>
      <w:r w:rsidRPr="00DF1428">
        <w:rPr>
          <w:bCs/>
          <w:sz w:val="24"/>
          <w:szCs w:val="24"/>
        </w:rPr>
        <w:t>Third parties are provided with accounts that solely provide access to the systems and / or data they are contracted to handle, in accordance with least privilege and need to know principles. The accounts will be removed at the end of the contract or when no longer required. Unless operationally necessary (and explicitly recorded in the system documentation as such) third party accounts will be disabled when not in use.</w:t>
      </w:r>
    </w:p>
    <w:p w14:paraId="5A6E896D" w14:textId="77777777" w:rsidR="00AE4B9E" w:rsidRPr="00AE4B9E" w:rsidRDefault="00AE4B9E" w:rsidP="007D4ED3">
      <w:pPr>
        <w:pStyle w:val="ListParagraph"/>
        <w:spacing w:after="0"/>
        <w:rPr>
          <w:rFonts w:eastAsia="Calibri" w:cs="Arial"/>
          <w:sz w:val="24"/>
          <w:szCs w:val="24"/>
        </w:rPr>
      </w:pPr>
    </w:p>
    <w:p w14:paraId="322A06FC" w14:textId="164B6710" w:rsidR="00AE4B9E" w:rsidRDefault="0041625D" w:rsidP="007D4ED3">
      <w:pPr>
        <w:pStyle w:val="ListParagraph"/>
        <w:numPr>
          <w:ilvl w:val="1"/>
          <w:numId w:val="18"/>
        </w:numPr>
        <w:spacing w:after="0"/>
        <w:ind w:left="709" w:hanging="709"/>
        <w:rPr>
          <w:rFonts w:eastAsia="Calibri" w:cs="Arial"/>
          <w:sz w:val="24"/>
          <w:szCs w:val="24"/>
        </w:rPr>
      </w:pPr>
      <w:r w:rsidRPr="00AE4B9E">
        <w:rPr>
          <w:rFonts w:eastAsia="Calibri" w:cs="Arial"/>
          <w:sz w:val="24"/>
          <w:szCs w:val="24"/>
        </w:rPr>
        <w:t xml:space="preserve">After entering their unique </w:t>
      </w:r>
      <w:r w:rsidR="000F1DAC">
        <w:rPr>
          <w:rFonts w:eastAsia="Calibri" w:cs="Arial"/>
          <w:sz w:val="24"/>
          <w:szCs w:val="24"/>
        </w:rPr>
        <w:t>name (User ID)</w:t>
      </w:r>
      <w:r w:rsidRPr="00AE4B9E">
        <w:rPr>
          <w:rFonts w:eastAsia="Calibri" w:cs="Arial"/>
          <w:sz w:val="24"/>
          <w:szCs w:val="24"/>
        </w:rPr>
        <w:t xml:space="preserve"> and password to enter a school ICT system, </w:t>
      </w:r>
      <w:r w:rsidR="00DF1428">
        <w:rPr>
          <w:rFonts w:eastAsia="Calibri" w:cs="Arial"/>
          <w:sz w:val="24"/>
          <w:szCs w:val="24"/>
        </w:rPr>
        <w:t>U</w:t>
      </w:r>
      <w:r w:rsidRPr="00AE4B9E">
        <w:rPr>
          <w:rFonts w:eastAsia="Calibri" w:cs="Arial"/>
          <w:sz w:val="24"/>
          <w:szCs w:val="24"/>
        </w:rPr>
        <w:t>sers will be reminded of their security responsibilities which they must agree to before being able to enter a school network.</w:t>
      </w:r>
    </w:p>
    <w:p w14:paraId="115AC35F" w14:textId="77777777" w:rsidR="00AE4B9E" w:rsidRPr="00AE4B9E" w:rsidRDefault="00AE4B9E" w:rsidP="007D4ED3">
      <w:pPr>
        <w:pStyle w:val="ListParagraph"/>
        <w:spacing w:after="0"/>
        <w:rPr>
          <w:rFonts w:cs="Arial"/>
          <w:sz w:val="24"/>
          <w:szCs w:val="24"/>
        </w:rPr>
      </w:pPr>
    </w:p>
    <w:p w14:paraId="19E5D456" w14:textId="18508157" w:rsidR="000620F6" w:rsidRPr="000620F6" w:rsidRDefault="000F1DAC" w:rsidP="007D4ED3">
      <w:pPr>
        <w:pStyle w:val="ListParagraph"/>
        <w:numPr>
          <w:ilvl w:val="1"/>
          <w:numId w:val="18"/>
        </w:numPr>
        <w:spacing w:after="0"/>
        <w:ind w:left="709" w:hanging="709"/>
        <w:rPr>
          <w:rFonts w:eastAsia="Calibri" w:cs="Arial"/>
          <w:sz w:val="24"/>
          <w:szCs w:val="24"/>
        </w:rPr>
      </w:pPr>
      <w:r>
        <w:rPr>
          <w:rFonts w:cs="Arial"/>
          <w:sz w:val="24"/>
          <w:szCs w:val="24"/>
        </w:rPr>
        <w:t xml:space="preserve">A </w:t>
      </w:r>
      <w:r w:rsidR="00795334">
        <w:rPr>
          <w:rFonts w:cs="Arial"/>
          <w:sz w:val="24"/>
          <w:szCs w:val="24"/>
        </w:rPr>
        <w:t xml:space="preserve">school’s </w:t>
      </w:r>
      <w:r w:rsidR="0041625D" w:rsidRPr="000620F6">
        <w:rPr>
          <w:rFonts w:cs="Arial"/>
          <w:sz w:val="24"/>
          <w:szCs w:val="24"/>
        </w:rPr>
        <w:t>ICT service should hold a log which records all persons who have been allocated a User account. The log should contain the user name, designation, department, contact details and the user profile. The user profile should provide details of authorised access levels given/ removed and reviews undertaken</w:t>
      </w:r>
      <w:r w:rsidR="00635AF2">
        <w:rPr>
          <w:rFonts w:cs="Arial"/>
          <w:sz w:val="24"/>
          <w:szCs w:val="24"/>
        </w:rPr>
        <w:t>, together with relevant dates.</w:t>
      </w:r>
    </w:p>
    <w:p w14:paraId="210FB8FE" w14:textId="77777777" w:rsidR="000620F6" w:rsidRPr="000620F6" w:rsidRDefault="000620F6" w:rsidP="007D4ED3">
      <w:pPr>
        <w:pStyle w:val="ListParagraph"/>
        <w:spacing w:after="0"/>
        <w:rPr>
          <w:rFonts w:cs="Arial"/>
          <w:sz w:val="24"/>
          <w:szCs w:val="24"/>
        </w:rPr>
      </w:pPr>
    </w:p>
    <w:p w14:paraId="0B486C86" w14:textId="188719F2" w:rsidR="000620F6" w:rsidRPr="000620F6" w:rsidRDefault="008B142C" w:rsidP="007D4ED3">
      <w:pPr>
        <w:pStyle w:val="ListParagraph"/>
        <w:numPr>
          <w:ilvl w:val="1"/>
          <w:numId w:val="18"/>
        </w:numPr>
        <w:spacing w:after="0"/>
        <w:ind w:left="709" w:hanging="709"/>
        <w:rPr>
          <w:rFonts w:eastAsia="Calibri" w:cs="Arial"/>
          <w:sz w:val="24"/>
          <w:szCs w:val="24"/>
        </w:rPr>
      </w:pPr>
      <w:r>
        <w:rPr>
          <w:rFonts w:cs="Arial"/>
          <w:sz w:val="24"/>
          <w:szCs w:val="24"/>
        </w:rPr>
        <w:t xml:space="preserve">A school’s </w:t>
      </w:r>
      <w:r w:rsidR="0041625D" w:rsidRPr="000620F6">
        <w:rPr>
          <w:rFonts w:cs="Arial"/>
          <w:sz w:val="24"/>
          <w:szCs w:val="24"/>
        </w:rPr>
        <w:t xml:space="preserve">ICT service should undertake a systematic review of </w:t>
      </w:r>
      <w:r w:rsidR="000F1DAC">
        <w:rPr>
          <w:rFonts w:cs="Arial"/>
          <w:sz w:val="24"/>
          <w:szCs w:val="24"/>
        </w:rPr>
        <w:t>U</w:t>
      </w:r>
      <w:r w:rsidR="0041625D" w:rsidRPr="000620F6">
        <w:rPr>
          <w:rFonts w:cs="Arial"/>
          <w:sz w:val="24"/>
          <w:szCs w:val="24"/>
        </w:rPr>
        <w:t xml:space="preserve">ser profiles on a regular basis, at least annually, to ensure that current access levels are still appropriate. </w:t>
      </w:r>
    </w:p>
    <w:p w14:paraId="7477F577" w14:textId="77777777" w:rsidR="000620F6" w:rsidRPr="000620F6" w:rsidRDefault="000620F6" w:rsidP="007D4ED3">
      <w:pPr>
        <w:pStyle w:val="ListParagraph"/>
        <w:spacing w:after="0"/>
        <w:rPr>
          <w:rFonts w:cs="Arial"/>
          <w:sz w:val="24"/>
          <w:szCs w:val="24"/>
        </w:rPr>
      </w:pPr>
    </w:p>
    <w:p w14:paraId="7A465C3C" w14:textId="2D354E4E" w:rsidR="000620F6" w:rsidRPr="000620F6" w:rsidRDefault="0041625D" w:rsidP="007D4ED3">
      <w:pPr>
        <w:pStyle w:val="ListParagraph"/>
        <w:numPr>
          <w:ilvl w:val="1"/>
          <w:numId w:val="18"/>
        </w:numPr>
        <w:spacing w:after="0"/>
        <w:ind w:left="709" w:hanging="709"/>
        <w:rPr>
          <w:rFonts w:eastAsia="Calibri" w:cs="Arial"/>
          <w:sz w:val="24"/>
          <w:szCs w:val="24"/>
        </w:rPr>
      </w:pPr>
      <w:r w:rsidRPr="000620F6">
        <w:rPr>
          <w:rFonts w:cs="Arial"/>
          <w:sz w:val="24"/>
          <w:szCs w:val="24"/>
        </w:rPr>
        <w:t xml:space="preserve">Failed log in attempts </w:t>
      </w:r>
      <w:r w:rsidR="00BD2B82">
        <w:rPr>
          <w:rFonts w:cs="Arial"/>
          <w:sz w:val="24"/>
          <w:szCs w:val="24"/>
        </w:rPr>
        <w:t xml:space="preserve">will be </w:t>
      </w:r>
      <w:r w:rsidR="00635AF2">
        <w:rPr>
          <w:rFonts w:cs="Arial"/>
          <w:sz w:val="24"/>
          <w:szCs w:val="24"/>
        </w:rPr>
        <w:t>monitored.</w:t>
      </w:r>
    </w:p>
    <w:p w14:paraId="784D759C" w14:textId="77777777" w:rsidR="000620F6" w:rsidRPr="000620F6" w:rsidRDefault="000620F6" w:rsidP="007D4ED3">
      <w:pPr>
        <w:pStyle w:val="ListParagraph"/>
        <w:spacing w:after="0"/>
        <w:rPr>
          <w:rFonts w:cs="Arial"/>
          <w:sz w:val="24"/>
          <w:szCs w:val="24"/>
        </w:rPr>
      </w:pPr>
    </w:p>
    <w:p w14:paraId="789C4BC8" w14:textId="65BD8CD4" w:rsidR="000620F6" w:rsidRPr="00DF1428" w:rsidRDefault="0041625D" w:rsidP="007D4ED3">
      <w:pPr>
        <w:pStyle w:val="ListParagraph"/>
        <w:numPr>
          <w:ilvl w:val="1"/>
          <w:numId w:val="18"/>
        </w:numPr>
        <w:spacing w:after="0"/>
        <w:ind w:left="709" w:hanging="709"/>
        <w:rPr>
          <w:rFonts w:eastAsia="Calibri" w:cs="Arial"/>
          <w:sz w:val="24"/>
          <w:szCs w:val="24"/>
        </w:rPr>
      </w:pPr>
      <w:r w:rsidRPr="000620F6">
        <w:rPr>
          <w:rFonts w:cs="Arial"/>
          <w:sz w:val="24"/>
          <w:szCs w:val="24"/>
        </w:rPr>
        <w:t xml:space="preserve">Personal User IDs must not be shared between people and any group User IDs must not be shared with people outside the approved group of users. All </w:t>
      </w:r>
      <w:r w:rsidR="000F1DAC">
        <w:rPr>
          <w:rFonts w:cs="Arial"/>
          <w:sz w:val="24"/>
          <w:szCs w:val="24"/>
        </w:rPr>
        <w:t>U</w:t>
      </w:r>
      <w:r w:rsidRPr="000620F6">
        <w:rPr>
          <w:rFonts w:cs="Arial"/>
          <w:sz w:val="24"/>
          <w:szCs w:val="24"/>
        </w:rPr>
        <w:t xml:space="preserve">sers will be accountable for any actions undertaken by their personal </w:t>
      </w:r>
      <w:r w:rsidR="004C41FC" w:rsidRPr="000620F6">
        <w:rPr>
          <w:rFonts w:cs="Arial"/>
          <w:sz w:val="24"/>
          <w:szCs w:val="24"/>
        </w:rPr>
        <w:t>User ID</w:t>
      </w:r>
      <w:r w:rsidRPr="000620F6">
        <w:rPr>
          <w:rFonts w:cs="Arial"/>
          <w:sz w:val="24"/>
          <w:szCs w:val="24"/>
        </w:rPr>
        <w:t>.</w:t>
      </w:r>
    </w:p>
    <w:p w14:paraId="62DD3482" w14:textId="77777777" w:rsidR="00DF1428" w:rsidRPr="00DF1428" w:rsidRDefault="00DF1428" w:rsidP="00DF1428">
      <w:pPr>
        <w:pStyle w:val="ListParagraph"/>
        <w:ind w:hanging="720"/>
        <w:rPr>
          <w:rFonts w:eastAsia="Calibri" w:cs="Arial"/>
          <w:sz w:val="24"/>
          <w:szCs w:val="24"/>
        </w:rPr>
      </w:pPr>
    </w:p>
    <w:p w14:paraId="62FE628E" w14:textId="6C65EB4A" w:rsidR="00DF1428" w:rsidRPr="00DF1428" w:rsidRDefault="00DF1428" w:rsidP="00DF1428">
      <w:pPr>
        <w:pStyle w:val="ListParagraph"/>
        <w:numPr>
          <w:ilvl w:val="1"/>
          <w:numId w:val="18"/>
        </w:numPr>
        <w:ind w:left="709" w:hanging="709"/>
        <w:rPr>
          <w:bCs/>
          <w:sz w:val="24"/>
          <w:szCs w:val="24"/>
        </w:rPr>
      </w:pPr>
      <w:r w:rsidRPr="00DF1428">
        <w:rPr>
          <w:bCs/>
          <w:sz w:val="24"/>
          <w:szCs w:val="24"/>
        </w:rPr>
        <w:t xml:space="preserve">Access to ‘Confidential’ and ‘Restricted’ information will be limited to authorised persons whose role require it, as determined by law, contractual agreement or the </w:t>
      </w:r>
      <w:r>
        <w:rPr>
          <w:bCs/>
          <w:sz w:val="24"/>
          <w:szCs w:val="24"/>
        </w:rPr>
        <w:t xml:space="preserve">Trust’s </w:t>
      </w:r>
      <w:r w:rsidRPr="00DF1428">
        <w:rPr>
          <w:bCs/>
          <w:sz w:val="24"/>
          <w:szCs w:val="24"/>
        </w:rPr>
        <w:t xml:space="preserve">ICT Security Policy. </w:t>
      </w:r>
    </w:p>
    <w:p w14:paraId="33D08DD0" w14:textId="77777777" w:rsidR="00DF1428" w:rsidRPr="000620F6" w:rsidRDefault="00DF1428" w:rsidP="00DF1428">
      <w:pPr>
        <w:pStyle w:val="ListParagraph"/>
        <w:spacing w:after="0"/>
        <w:ind w:left="709"/>
        <w:rPr>
          <w:rFonts w:eastAsia="Calibri" w:cs="Arial"/>
          <w:sz w:val="24"/>
          <w:szCs w:val="24"/>
        </w:rPr>
      </w:pPr>
    </w:p>
    <w:p w14:paraId="1F143C5B" w14:textId="77777777" w:rsidR="000620F6" w:rsidRPr="000620F6" w:rsidRDefault="000620F6" w:rsidP="007D4ED3">
      <w:pPr>
        <w:pStyle w:val="ListParagraph"/>
        <w:spacing w:after="0"/>
        <w:rPr>
          <w:sz w:val="24"/>
          <w:szCs w:val="24"/>
        </w:rPr>
      </w:pPr>
    </w:p>
    <w:p w14:paraId="1265FA0B" w14:textId="77777777" w:rsidR="000620F6" w:rsidRPr="000620F6" w:rsidRDefault="0041625D" w:rsidP="007D4ED3">
      <w:pPr>
        <w:pStyle w:val="ListParagraph"/>
        <w:numPr>
          <w:ilvl w:val="1"/>
          <w:numId w:val="18"/>
        </w:numPr>
        <w:spacing w:after="0"/>
        <w:ind w:left="709" w:hanging="709"/>
        <w:rPr>
          <w:rFonts w:eastAsia="Calibri" w:cs="Arial"/>
          <w:sz w:val="24"/>
          <w:szCs w:val="24"/>
        </w:rPr>
      </w:pPr>
      <w:r w:rsidRPr="000620F6">
        <w:rPr>
          <w:sz w:val="24"/>
          <w:szCs w:val="24"/>
        </w:rPr>
        <w:t>Users who have resigned or terminated their contracts or ceased duties must be assessed as to their ongoing need for access to the information systems or facilities. Access can only continue with the permission of the Headteacher.</w:t>
      </w:r>
      <w:r w:rsidR="00C46A6C" w:rsidRPr="000620F6">
        <w:rPr>
          <w:sz w:val="24"/>
          <w:szCs w:val="24"/>
        </w:rPr>
        <w:t xml:space="preserve">  ICT equipment must be returned.</w:t>
      </w:r>
    </w:p>
    <w:p w14:paraId="6D362CF8" w14:textId="77777777" w:rsidR="000620F6" w:rsidRPr="000620F6" w:rsidRDefault="000620F6" w:rsidP="007D4ED3">
      <w:pPr>
        <w:pStyle w:val="ListParagraph"/>
        <w:spacing w:after="0"/>
        <w:rPr>
          <w:rFonts w:cs="Arial"/>
          <w:sz w:val="24"/>
          <w:szCs w:val="24"/>
        </w:rPr>
      </w:pPr>
    </w:p>
    <w:p w14:paraId="67C3A23D" w14:textId="7CEC9446" w:rsidR="008B142C" w:rsidRPr="00DF1428" w:rsidRDefault="0041625D" w:rsidP="00DF1428">
      <w:pPr>
        <w:pStyle w:val="ListParagraph"/>
        <w:numPr>
          <w:ilvl w:val="1"/>
          <w:numId w:val="18"/>
        </w:numPr>
        <w:spacing w:after="0"/>
        <w:ind w:left="709" w:hanging="709"/>
        <w:rPr>
          <w:rFonts w:eastAsia="Calibri" w:cs="Arial"/>
          <w:sz w:val="24"/>
          <w:szCs w:val="24"/>
        </w:rPr>
      </w:pPr>
      <w:r w:rsidRPr="000620F6">
        <w:rPr>
          <w:rFonts w:cs="Arial"/>
          <w:sz w:val="24"/>
          <w:szCs w:val="24"/>
        </w:rPr>
        <w:t xml:space="preserve">Users who have been dismissed or subject to disciplinary action or criminal charges which may compromise the security of information systems must not have access to </w:t>
      </w:r>
      <w:r w:rsidR="000F1DAC">
        <w:rPr>
          <w:rFonts w:cs="Arial"/>
          <w:sz w:val="24"/>
          <w:szCs w:val="24"/>
        </w:rPr>
        <w:t xml:space="preserve">a </w:t>
      </w:r>
      <w:r w:rsidRPr="000620F6">
        <w:rPr>
          <w:rFonts w:cs="Arial"/>
          <w:sz w:val="24"/>
          <w:szCs w:val="24"/>
        </w:rPr>
        <w:t>school</w:t>
      </w:r>
      <w:r w:rsidR="000F1DAC">
        <w:rPr>
          <w:rFonts w:cs="Arial"/>
          <w:sz w:val="24"/>
          <w:szCs w:val="24"/>
        </w:rPr>
        <w:t>’s</w:t>
      </w:r>
      <w:r w:rsidRPr="000620F6">
        <w:rPr>
          <w:rFonts w:cs="Arial"/>
          <w:sz w:val="24"/>
          <w:szCs w:val="24"/>
        </w:rPr>
        <w:t xml:space="preserve"> ICT environment, systems or facilities except with the express permission of the Headteacher.</w:t>
      </w:r>
    </w:p>
    <w:p w14:paraId="7E1165B7" w14:textId="77777777" w:rsidR="008B142C" w:rsidRPr="000620F6" w:rsidRDefault="008B142C" w:rsidP="007D4ED3">
      <w:pPr>
        <w:pStyle w:val="ListParagraph"/>
        <w:spacing w:after="0"/>
        <w:rPr>
          <w:rFonts w:eastAsia="Calibri" w:cs="Arial"/>
          <w:sz w:val="24"/>
          <w:szCs w:val="24"/>
        </w:rPr>
      </w:pPr>
    </w:p>
    <w:p w14:paraId="49B4E1F3" w14:textId="3961A1C7" w:rsidR="00D54706" w:rsidRPr="00635AF2" w:rsidRDefault="00D54706" w:rsidP="007D4ED3">
      <w:pPr>
        <w:pStyle w:val="ListParagraph"/>
        <w:numPr>
          <w:ilvl w:val="0"/>
          <w:numId w:val="28"/>
        </w:numPr>
        <w:spacing w:after="0"/>
        <w:ind w:hanging="720"/>
        <w:rPr>
          <w:rFonts w:eastAsia="Calibri" w:cs="Arial"/>
          <w:b/>
          <w:sz w:val="24"/>
          <w:szCs w:val="24"/>
        </w:rPr>
      </w:pPr>
      <w:r w:rsidRPr="00635AF2">
        <w:rPr>
          <w:rFonts w:eastAsia="Calibri" w:cs="Arial"/>
          <w:b/>
          <w:sz w:val="24"/>
          <w:szCs w:val="24"/>
        </w:rPr>
        <w:t>PASSWORDS</w:t>
      </w:r>
    </w:p>
    <w:p w14:paraId="13D3B913" w14:textId="77777777" w:rsidR="0067368D" w:rsidRPr="00635AF2" w:rsidRDefault="0067368D" w:rsidP="007D4ED3">
      <w:pPr>
        <w:spacing w:after="0" w:line="240" w:lineRule="auto"/>
        <w:rPr>
          <w:rFonts w:ascii="Arial" w:eastAsia="Calibri" w:hAnsi="Arial" w:cs="Arial"/>
          <w:sz w:val="24"/>
          <w:szCs w:val="24"/>
        </w:rPr>
      </w:pPr>
    </w:p>
    <w:p w14:paraId="6FDBEE65" w14:textId="23375C24" w:rsidR="00D54706" w:rsidRPr="0067368D" w:rsidRDefault="00D54706" w:rsidP="007D4ED3">
      <w:pPr>
        <w:pStyle w:val="ListParagraph"/>
        <w:numPr>
          <w:ilvl w:val="1"/>
          <w:numId w:val="24"/>
        </w:numPr>
        <w:spacing w:after="0"/>
        <w:ind w:left="709" w:hanging="709"/>
        <w:rPr>
          <w:rFonts w:eastAsia="Calibri" w:cs="Arial"/>
          <w:sz w:val="24"/>
          <w:szCs w:val="24"/>
        </w:rPr>
      </w:pPr>
      <w:r w:rsidRPr="0067368D">
        <w:rPr>
          <w:rFonts w:eastAsia="Calibri" w:cs="Arial"/>
          <w:sz w:val="24"/>
          <w:szCs w:val="24"/>
        </w:rPr>
        <w:t xml:space="preserve">Passwords should be strong and </w:t>
      </w:r>
      <w:r w:rsidR="0067368D" w:rsidRPr="0067368D">
        <w:rPr>
          <w:rFonts w:eastAsia="Calibri" w:cs="Arial"/>
          <w:sz w:val="24"/>
          <w:szCs w:val="24"/>
        </w:rPr>
        <w:t>b</w:t>
      </w:r>
      <w:r w:rsidRPr="0067368D">
        <w:rPr>
          <w:rFonts w:eastAsia="Calibri" w:cs="Arial"/>
          <w:sz w:val="24"/>
          <w:szCs w:val="24"/>
        </w:rPr>
        <w:t>e at least 8 characters long</w:t>
      </w:r>
      <w:r w:rsidR="0067368D" w:rsidRPr="0067368D">
        <w:rPr>
          <w:rFonts w:eastAsia="Calibri" w:cs="Arial"/>
          <w:sz w:val="24"/>
          <w:szCs w:val="24"/>
        </w:rPr>
        <w:t>, c</w:t>
      </w:r>
      <w:r w:rsidRPr="0067368D">
        <w:rPr>
          <w:rFonts w:eastAsia="Calibri" w:cs="Arial"/>
          <w:sz w:val="24"/>
          <w:szCs w:val="24"/>
        </w:rPr>
        <w:t>ontain letters, numbers and special characters</w:t>
      </w:r>
      <w:r w:rsidR="0067368D" w:rsidRPr="0067368D">
        <w:rPr>
          <w:rFonts w:eastAsia="Calibri" w:cs="Arial"/>
          <w:sz w:val="24"/>
          <w:szCs w:val="24"/>
        </w:rPr>
        <w:t>, i</w:t>
      </w:r>
      <w:r w:rsidRPr="0067368D">
        <w:rPr>
          <w:rFonts w:eastAsia="Calibri" w:cs="Arial"/>
          <w:sz w:val="24"/>
          <w:szCs w:val="24"/>
        </w:rPr>
        <w:t>nclude upper and lower-case letters</w:t>
      </w:r>
      <w:r w:rsidR="0067368D" w:rsidRPr="0067368D">
        <w:rPr>
          <w:rFonts w:eastAsia="Calibri" w:cs="Arial"/>
          <w:sz w:val="24"/>
          <w:szCs w:val="24"/>
        </w:rPr>
        <w:t xml:space="preserve">, </w:t>
      </w:r>
      <w:r w:rsidRPr="0067368D">
        <w:rPr>
          <w:rFonts w:eastAsia="Calibri" w:cs="Arial"/>
          <w:sz w:val="24"/>
          <w:szCs w:val="24"/>
        </w:rPr>
        <w:t>wholly different from previous passwords used</w:t>
      </w:r>
      <w:r w:rsidR="0067368D" w:rsidRPr="0067368D">
        <w:rPr>
          <w:rFonts w:eastAsia="Calibri" w:cs="Arial"/>
          <w:sz w:val="24"/>
          <w:szCs w:val="24"/>
        </w:rPr>
        <w:t xml:space="preserve">, </w:t>
      </w:r>
      <w:r w:rsidRPr="0067368D">
        <w:rPr>
          <w:rFonts w:eastAsia="Calibri" w:cs="Arial"/>
          <w:sz w:val="24"/>
          <w:szCs w:val="24"/>
        </w:rPr>
        <w:t xml:space="preserve">user </w:t>
      </w:r>
      <w:r w:rsidR="0067368D">
        <w:rPr>
          <w:rFonts w:eastAsia="Calibri" w:cs="Arial"/>
          <w:sz w:val="24"/>
          <w:szCs w:val="24"/>
        </w:rPr>
        <w:t xml:space="preserve">rather than system </w:t>
      </w:r>
      <w:r w:rsidRPr="0067368D">
        <w:rPr>
          <w:rFonts w:eastAsia="Calibri" w:cs="Arial"/>
          <w:sz w:val="24"/>
          <w:szCs w:val="24"/>
        </w:rPr>
        <w:t>generated</w:t>
      </w:r>
      <w:r w:rsidR="0067368D">
        <w:rPr>
          <w:rFonts w:eastAsia="Calibri" w:cs="Arial"/>
          <w:sz w:val="24"/>
          <w:szCs w:val="24"/>
        </w:rPr>
        <w:t xml:space="preserve"> </w:t>
      </w:r>
      <w:r w:rsidR="0067368D" w:rsidRPr="0067368D">
        <w:rPr>
          <w:rFonts w:eastAsia="Calibri" w:cs="Arial"/>
          <w:sz w:val="24"/>
          <w:szCs w:val="24"/>
        </w:rPr>
        <w:t xml:space="preserve">and </w:t>
      </w:r>
      <w:r w:rsidRPr="0067368D">
        <w:rPr>
          <w:rFonts w:eastAsia="Calibri" w:cs="Arial"/>
          <w:sz w:val="24"/>
          <w:szCs w:val="24"/>
        </w:rPr>
        <w:t xml:space="preserve">different to the </w:t>
      </w:r>
      <w:r w:rsidR="000F1DAC">
        <w:rPr>
          <w:rFonts w:eastAsia="Calibri" w:cs="Arial"/>
          <w:sz w:val="24"/>
          <w:szCs w:val="24"/>
        </w:rPr>
        <w:t>U</w:t>
      </w:r>
      <w:r w:rsidRPr="0067368D">
        <w:rPr>
          <w:rFonts w:eastAsia="Calibri" w:cs="Arial"/>
          <w:sz w:val="24"/>
          <w:szCs w:val="24"/>
        </w:rPr>
        <w:t>ser ID</w:t>
      </w:r>
      <w:r w:rsidR="0067368D" w:rsidRPr="0067368D">
        <w:rPr>
          <w:rFonts w:eastAsia="Calibri" w:cs="Arial"/>
          <w:sz w:val="24"/>
          <w:szCs w:val="24"/>
        </w:rPr>
        <w:t>.</w:t>
      </w:r>
    </w:p>
    <w:p w14:paraId="63559AB1" w14:textId="77777777" w:rsidR="00D54706" w:rsidRPr="00CB5C54" w:rsidRDefault="00D54706" w:rsidP="007D4ED3">
      <w:pPr>
        <w:spacing w:after="0" w:line="240" w:lineRule="auto"/>
        <w:jc w:val="both"/>
        <w:rPr>
          <w:rFonts w:ascii="Arial" w:eastAsia="Calibri" w:hAnsi="Arial" w:cs="Arial"/>
          <w:sz w:val="24"/>
          <w:szCs w:val="24"/>
        </w:rPr>
      </w:pPr>
    </w:p>
    <w:p w14:paraId="7964B2BB" w14:textId="37B5FE3E" w:rsidR="004C41FC" w:rsidRDefault="00D54706" w:rsidP="007D4ED3">
      <w:pPr>
        <w:pStyle w:val="ListParagraph"/>
        <w:numPr>
          <w:ilvl w:val="1"/>
          <w:numId w:val="24"/>
        </w:numPr>
        <w:spacing w:after="0"/>
        <w:ind w:left="709" w:hanging="709"/>
        <w:rPr>
          <w:rFonts w:eastAsia="Calibri" w:cs="Arial"/>
          <w:sz w:val="24"/>
          <w:szCs w:val="24"/>
        </w:rPr>
      </w:pPr>
      <w:r w:rsidRPr="004C41FC">
        <w:rPr>
          <w:rFonts w:eastAsia="Calibri" w:cs="Arial"/>
          <w:sz w:val="24"/>
          <w:szCs w:val="24"/>
        </w:rPr>
        <w:tab/>
        <w:t xml:space="preserve">Passwords should be changed once as a minimum every </w:t>
      </w:r>
      <w:r w:rsidR="00A54029">
        <w:rPr>
          <w:rFonts w:eastAsia="Calibri" w:cs="Arial"/>
          <w:sz w:val="24"/>
          <w:szCs w:val="24"/>
        </w:rPr>
        <w:t>45</w:t>
      </w:r>
      <w:r w:rsidRPr="004C41FC">
        <w:rPr>
          <w:rFonts w:eastAsia="Calibri" w:cs="Arial"/>
          <w:sz w:val="24"/>
          <w:szCs w:val="24"/>
        </w:rPr>
        <w:t xml:space="preserve"> days;</w:t>
      </w:r>
      <w:r w:rsidR="000620F6" w:rsidRPr="004C41FC">
        <w:rPr>
          <w:rFonts w:eastAsia="Calibri" w:cs="Arial"/>
          <w:sz w:val="24"/>
          <w:szCs w:val="24"/>
        </w:rPr>
        <w:t xml:space="preserve"> </w:t>
      </w:r>
      <w:r w:rsidRPr="004C41FC">
        <w:rPr>
          <w:rFonts w:eastAsia="Calibri" w:cs="Arial"/>
          <w:sz w:val="24"/>
          <w:szCs w:val="24"/>
        </w:rPr>
        <w:t>enforced password ageing should be implemented to necessitate password changes.</w:t>
      </w:r>
    </w:p>
    <w:p w14:paraId="2729A25A" w14:textId="77777777" w:rsidR="004C41FC" w:rsidRPr="004C41FC" w:rsidRDefault="004C41FC" w:rsidP="007D4ED3">
      <w:pPr>
        <w:pStyle w:val="ListParagraph"/>
        <w:spacing w:after="0"/>
        <w:rPr>
          <w:rFonts w:eastAsia="Calibri" w:cs="Arial"/>
          <w:sz w:val="24"/>
          <w:szCs w:val="24"/>
        </w:rPr>
      </w:pPr>
    </w:p>
    <w:p w14:paraId="0EF9C5FA" w14:textId="4E8793CE" w:rsidR="00795334" w:rsidRPr="000F1DAC" w:rsidRDefault="00D54706" w:rsidP="007D4ED3">
      <w:pPr>
        <w:pStyle w:val="ListParagraph"/>
        <w:numPr>
          <w:ilvl w:val="1"/>
          <w:numId w:val="24"/>
        </w:numPr>
        <w:spacing w:after="0"/>
        <w:ind w:left="709" w:hanging="709"/>
        <w:rPr>
          <w:rFonts w:eastAsia="Calibri" w:cs="Arial"/>
          <w:sz w:val="24"/>
          <w:szCs w:val="24"/>
        </w:rPr>
      </w:pPr>
      <w:r w:rsidRPr="004C41FC">
        <w:rPr>
          <w:rFonts w:eastAsia="Calibri" w:cs="Arial"/>
          <w:sz w:val="24"/>
          <w:szCs w:val="24"/>
        </w:rPr>
        <w:t>Users should keep passwords secure and not store them on a</w:t>
      </w:r>
      <w:r w:rsidR="00795334">
        <w:rPr>
          <w:rFonts w:eastAsia="Calibri" w:cs="Arial"/>
          <w:sz w:val="24"/>
          <w:szCs w:val="24"/>
        </w:rPr>
        <w:t>n IC</w:t>
      </w:r>
      <w:r w:rsidR="000F1DAC">
        <w:rPr>
          <w:rFonts w:eastAsia="Calibri" w:cs="Arial"/>
          <w:sz w:val="24"/>
          <w:szCs w:val="24"/>
        </w:rPr>
        <w:t>T</w:t>
      </w:r>
      <w:r w:rsidR="00795334">
        <w:rPr>
          <w:rFonts w:eastAsia="Calibri" w:cs="Arial"/>
          <w:sz w:val="24"/>
          <w:szCs w:val="24"/>
        </w:rPr>
        <w:t xml:space="preserve"> device</w:t>
      </w:r>
      <w:r w:rsidRPr="004C41FC">
        <w:rPr>
          <w:rFonts w:cs="Arial"/>
          <w:sz w:val="24"/>
          <w:szCs w:val="24"/>
        </w:rPr>
        <w:t>. The "save my pass</w:t>
      </w:r>
      <w:r w:rsidR="00635AF2">
        <w:rPr>
          <w:rFonts w:cs="Arial"/>
          <w:sz w:val="24"/>
          <w:szCs w:val="24"/>
        </w:rPr>
        <w:t>word" feature must not be used.</w:t>
      </w:r>
    </w:p>
    <w:p w14:paraId="1F2CAF9C" w14:textId="77777777" w:rsidR="00795334" w:rsidRPr="00795334" w:rsidRDefault="00795334" w:rsidP="007D4ED3">
      <w:pPr>
        <w:pStyle w:val="ListParagraph"/>
        <w:spacing w:after="0"/>
        <w:rPr>
          <w:rFonts w:cs="Arial"/>
          <w:sz w:val="24"/>
          <w:szCs w:val="24"/>
        </w:rPr>
      </w:pPr>
    </w:p>
    <w:p w14:paraId="314105B3" w14:textId="2A03A148" w:rsidR="00D54706" w:rsidRDefault="00D54706" w:rsidP="007D4ED3">
      <w:pPr>
        <w:pStyle w:val="ListParagraph"/>
        <w:numPr>
          <w:ilvl w:val="1"/>
          <w:numId w:val="24"/>
        </w:numPr>
        <w:spacing w:after="0"/>
        <w:ind w:left="709" w:hanging="709"/>
        <w:rPr>
          <w:rFonts w:eastAsia="Calibri" w:cs="Arial"/>
          <w:sz w:val="24"/>
          <w:szCs w:val="24"/>
        </w:rPr>
      </w:pPr>
      <w:r w:rsidRPr="004C41FC">
        <w:rPr>
          <w:rFonts w:cs="Arial"/>
          <w:sz w:val="24"/>
          <w:szCs w:val="24"/>
        </w:rPr>
        <w:t xml:space="preserve">Users should not </w:t>
      </w:r>
      <w:r w:rsidRPr="004C41FC">
        <w:rPr>
          <w:rFonts w:eastAsia="Calibri" w:cs="Arial"/>
          <w:sz w:val="24"/>
          <w:szCs w:val="24"/>
        </w:rPr>
        <w:t>disclose passwords to anyone</w:t>
      </w:r>
      <w:r w:rsidR="0067368D" w:rsidRPr="004C41FC">
        <w:rPr>
          <w:rFonts w:eastAsia="Calibri" w:cs="Arial"/>
          <w:sz w:val="24"/>
          <w:szCs w:val="24"/>
        </w:rPr>
        <w:t xml:space="preserve">. </w:t>
      </w:r>
      <w:r w:rsidRPr="004C41FC">
        <w:rPr>
          <w:rFonts w:eastAsia="Calibri" w:cs="Arial"/>
          <w:sz w:val="24"/>
          <w:szCs w:val="24"/>
        </w:rPr>
        <w:t xml:space="preserve">System administrator passwords are however to be recorded in hard copy by </w:t>
      </w:r>
      <w:r w:rsidR="000F1DAC">
        <w:rPr>
          <w:rFonts w:eastAsia="Calibri" w:cs="Arial"/>
          <w:sz w:val="24"/>
          <w:szCs w:val="24"/>
        </w:rPr>
        <w:t xml:space="preserve">a </w:t>
      </w:r>
      <w:r w:rsidR="00795334">
        <w:rPr>
          <w:rFonts w:eastAsia="Calibri" w:cs="Arial"/>
          <w:sz w:val="24"/>
          <w:szCs w:val="24"/>
        </w:rPr>
        <w:t xml:space="preserve">school’s </w:t>
      </w:r>
      <w:r w:rsidRPr="004C41FC">
        <w:rPr>
          <w:rFonts w:eastAsia="Calibri" w:cs="Arial"/>
          <w:sz w:val="24"/>
          <w:szCs w:val="24"/>
        </w:rPr>
        <w:t>ICT</w:t>
      </w:r>
      <w:r w:rsidR="0067368D" w:rsidRPr="004C41FC">
        <w:rPr>
          <w:rFonts w:eastAsia="Calibri" w:cs="Arial"/>
          <w:sz w:val="24"/>
          <w:szCs w:val="24"/>
        </w:rPr>
        <w:t xml:space="preserve"> service</w:t>
      </w:r>
      <w:r w:rsidRPr="004C41FC">
        <w:rPr>
          <w:rFonts w:eastAsia="Calibri" w:cs="Arial"/>
          <w:sz w:val="24"/>
          <w:szCs w:val="24"/>
        </w:rPr>
        <w:t xml:space="preserve"> and kept securely in a safe. These should immediately be changed when a member </w:t>
      </w:r>
      <w:r w:rsidR="0067368D" w:rsidRPr="004C41FC">
        <w:rPr>
          <w:rFonts w:eastAsia="Calibri" w:cs="Arial"/>
          <w:sz w:val="24"/>
          <w:szCs w:val="24"/>
        </w:rPr>
        <w:t xml:space="preserve">of </w:t>
      </w:r>
      <w:r w:rsidR="000F1DAC">
        <w:rPr>
          <w:rFonts w:eastAsia="Calibri" w:cs="Arial"/>
          <w:sz w:val="24"/>
          <w:szCs w:val="24"/>
        </w:rPr>
        <w:t xml:space="preserve">a </w:t>
      </w:r>
      <w:r w:rsidR="00795334">
        <w:rPr>
          <w:rFonts w:eastAsia="Calibri" w:cs="Arial"/>
          <w:sz w:val="24"/>
          <w:szCs w:val="24"/>
        </w:rPr>
        <w:t xml:space="preserve">school’s </w:t>
      </w:r>
      <w:r w:rsidRPr="004C41FC">
        <w:rPr>
          <w:rFonts w:eastAsia="Calibri" w:cs="Arial"/>
          <w:sz w:val="24"/>
          <w:szCs w:val="24"/>
        </w:rPr>
        <w:t xml:space="preserve">ICT </w:t>
      </w:r>
      <w:r w:rsidR="0067368D" w:rsidRPr="004C41FC">
        <w:rPr>
          <w:rFonts w:eastAsia="Calibri" w:cs="Arial"/>
          <w:sz w:val="24"/>
          <w:szCs w:val="24"/>
        </w:rPr>
        <w:t>service l</w:t>
      </w:r>
      <w:r w:rsidRPr="004C41FC">
        <w:rPr>
          <w:rFonts w:eastAsia="Calibri" w:cs="Arial"/>
          <w:sz w:val="24"/>
          <w:szCs w:val="24"/>
        </w:rPr>
        <w:t>eaves a school.</w:t>
      </w:r>
    </w:p>
    <w:p w14:paraId="30FF2795" w14:textId="77777777" w:rsidR="00BD2B82" w:rsidRPr="00BD2B82" w:rsidRDefault="00BD2B82" w:rsidP="007D4ED3">
      <w:pPr>
        <w:pStyle w:val="ListParagraph"/>
        <w:spacing w:after="0"/>
        <w:rPr>
          <w:rFonts w:eastAsia="Calibri" w:cs="Arial"/>
          <w:sz w:val="24"/>
          <w:szCs w:val="24"/>
        </w:rPr>
      </w:pPr>
    </w:p>
    <w:p w14:paraId="36A9F3EA" w14:textId="1DD69EB5" w:rsidR="00BD2B82" w:rsidRDefault="00BD2B82" w:rsidP="007D4ED3">
      <w:pPr>
        <w:pStyle w:val="ListParagraph"/>
        <w:numPr>
          <w:ilvl w:val="1"/>
          <w:numId w:val="24"/>
        </w:numPr>
        <w:spacing w:after="0"/>
        <w:ind w:left="709" w:hanging="709"/>
        <w:rPr>
          <w:rFonts w:eastAsia="Calibri" w:cs="Arial"/>
          <w:sz w:val="24"/>
          <w:szCs w:val="24"/>
        </w:rPr>
      </w:pPr>
      <w:r>
        <w:rPr>
          <w:rFonts w:eastAsia="Calibri" w:cs="Arial"/>
          <w:sz w:val="24"/>
          <w:szCs w:val="24"/>
        </w:rPr>
        <w:t>If documents are received via email and a password is required to open such documents, the password must not be saved.</w:t>
      </w:r>
    </w:p>
    <w:p w14:paraId="4D93401F" w14:textId="77777777" w:rsidR="000F1DAC" w:rsidRPr="000F1DAC" w:rsidRDefault="000F1DAC" w:rsidP="000F1DAC">
      <w:pPr>
        <w:spacing w:after="0"/>
        <w:rPr>
          <w:rFonts w:eastAsia="Calibri" w:cs="Arial"/>
          <w:sz w:val="24"/>
          <w:szCs w:val="24"/>
        </w:rPr>
      </w:pPr>
    </w:p>
    <w:p w14:paraId="1E0F8661" w14:textId="7D5BA1C0" w:rsidR="004C41FC" w:rsidRPr="004C41FC" w:rsidRDefault="004C41FC" w:rsidP="007D4ED3">
      <w:pPr>
        <w:spacing w:after="0" w:line="240" w:lineRule="auto"/>
        <w:ind w:left="709" w:hanging="709"/>
        <w:jc w:val="both"/>
        <w:rPr>
          <w:rFonts w:ascii="Arial" w:eastAsia="Calibri" w:hAnsi="Arial" w:cs="Arial"/>
          <w:sz w:val="24"/>
          <w:szCs w:val="24"/>
        </w:rPr>
      </w:pPr>
      <w:r w:rsidRPr="004C41FC">
        <w:rPr>
          <w:rFonts w:ascii="Arial" w:eastAsia="Calibri" w:hAnsi="Arial" w:cs="Arial"/>
          <w:sz w:val="24"/>
          <w:szCs w:val="24"/>
        </w:rPr>
        <w:t>12.</w:t>
      </w:r>
      <w:r w:rsidR="00E87E91">
        <w:rPr>
          <w:rFonts w:ascii="Arial" w:eastAsia="Calibri" w:hAnsi="Arial" w:cs="Arial"/>
          <w:sz w:val="24"/>
          <w:szCs w:val="24"/>
        </w:rPr>
        <w:t>6</w:t>
      </w:r>
      <w:r w:rsidRPr="004C41FC">
        <w:rPr>
          <w:rFonts w:ascii="Arial" w:eastAsia="Calibri" w:hAnsi="Arial" w:cs="Arial"/>
          <w:sz w:val="24"/>
          <w:szCs w:val="24"/>
        </w:rPr>
        <w:t xml:space="preserve"> </w:t>
      </w:r>
      <w:r w:rsidRPr="004C41FC">
        <w:rPr>
          <w:rFonts w:ascii="Arial" w:eastAsia="Calibri" w:hAnsi="Arial" w:cs="Arial"/>
          <w:sz w:val="24"/>
          <w:szCs w:val="24"/>
        </w:rPr>
        <w:tab/>
        <w:t xml:space="preserve">Mobile phones must be accessible only by passwords or a combination of password and facial/finger print recognition. </w:t>
      </w:r>
    </w:p>
    <w:p w14:paraId="3324AAEA" w14:textId="0D0BB396" w:rsidR="00635AF2" w:rsidRDefault="00635AF2" w:rsidP="007D4ED3">
      <w:pPr>
        <w:pStyle w:val="Style1"/>
        <w:numPr>
          <w:ilvl w:val="0"/>
          <w:numId w:val="0"/>
        </w:numPr>
        <w:spacing w:line="240" w:lineRule="auto"/>
      </w:pPr>
    </w:p>
    <w:p w14:paraId="14F54036" w14:textId="77777777" w:rsidR="00635AF2" w:rsidRDefault="00635AF2" w:rsidP="007D4ED3">
      <w:pPr>
        <w:pStyle w:val="Style1"/>
        <w:numPr>
          <w:ilvl w:val="0"/>
          <w:numId w:val="0"/>
        </w:numPr>
        <w:spacing w:line="240" w:lineRule="auto"/>
      </w:pPr>
    </w:p>
    <w:p w14:paraId="41470101" w14:textId="2D183EDE" w:rsidR="00D54706" w:rsidRDefault="00635AF2" w:rsidP="007D4ED3">
      <w:pPr>
        <w:pStyle w:val="Style1"/>
        <w:numPr>
          <w:ilvl w:val="0"/>
          <w:numId w:val="28"/>
        </w:numPr>
        <w:spacing w:line="240" w:lineRule="auto"/>
        <w:ind w:hanging="720"/>
        <w:rPr>
          <w:b/>
        </w:rPr>
      </w:pPr>
      <w:r>
        <w:rPr>
          <w:b/>
        </w:rPr>
        <w:t>CRYPTOGRPAHIC CONTROLS</w:t>
      </w:r>
    </w:p>
    <w:p w14:paraId="5BFE60A6" w14:textId="77777777" w:rsidR="00D54706" w:rsidRDefault="00D54706" w:rsidP="007D4ED3">
      <w:pPr>
        <w:pStyle w:val="Style1"/>
        <w:numPr>
          <w:ilvl w:val="0"/>
          <w:numId w:val="0"/>
        </w:numPr>
        <w:spacing w:line="240" w:lineRule="auto"/>
        <w:rPr>
          <w:b/>
        </w:rPr>
      </w:pPr>
    </w:p>
    <w:p w14:paraId="1B65A284" w14:textId="7A741C14" w:rsidR="005B62FD" w:rsidRPr="008F1FAE" w:rsidRDefault="00D54706" w:rsidP="007D4ED3">
      <w:pPr>
        <w:pStyle w:val="Style1"/>
        <w:numPr>
          <w:ilvl w:val="0"/>
          <w:numId w:val="0"/>
        </w:numPr>
        <w:spacing w:line="240" w:lineRule="auto"/>
        <w:ind w:left="709" w:hanging="709"/>
        <w:rPr>
          <w:b/>
        </w:rPr>
      </w:pPr>
      <w:r w:rsidRPr="000D4952">
        <w:t>1</w:t>
      </w:r>
      <w:r w:rsidR="000620F6">
        <w:t>3</w:t>
      </w:r>
      <w:r w:rsidRPr="000D4952">
        <w:t>.1</w:t>
      </w:r>
      <w:r w:rsidR="00635AF2">
        <w:tab/>
      </w:r>
      <w:r>
        <w:t xml:space="preserve">All </w:t>
      </w:r>
      <w:r w:rsidR="00A54029">
        <w:t xml:space="preserve">staff </w:t>
      </w:r>
      <w:r>
        <w:t>laptops must have fully encrypted hard drives</w:t>
      </w:r>
      <w:r w:rsidR="00DD06FF">
        <w:t xml:space="preserve"> and personal storage devices e.g. </w:t>
      </w:r>
      <w:r>
        <w:t>USB</w:t>
      </w:r>
      <w:r w:rsidR="00D8597E">
        <w:t xml:space="preserve"> </w:t>
      </w:r>
      <w:r w:rsidR="00DD06FF">
        <w:t>memory sticks</w:t>
      </w:r>
      <w:r>
        <w:t>, where permitted, must be fully encrypted</w:t>
      </w:r>
      <w:r w:rsidR="008F1FAE">
        <w:t>;</w:t>
      </w:r>
      <w:r>
        <w:t xml:space="preserve"> </w:t>
      </w:r>
      <w:r w:rsidR="008F1FAE">
        <w:t>en</w:t>
      </w:r>
      <w:r w:rsidR="005B62FD">
        <w:t>cryption software must be stored on desktops</w:t>
      </w:r>
      <w:r w:rsidR="008F1FAE">
        <w:t>.</w:t>
      </w:r>
    </w:p>
    <w:p w14:paraId="0B4EC8CB" w14:textId="35CF4BA2" w:rsidR="005B62FD" w:rsidRDefault="005B62FD" w:rsidP="007D4ED3">
      <w:pPr>
        <w:pStyle w:val="Style1"/>
        <w:numPr>
          <w:ilvl w:val="0"/>
          <w:numId w:val="0"/>
        </w:numPr>
        <w:spacing w:line="240" w:lineRule="auto"/>
      </w:pPr>
    </w:p>
    <w:p w14:paraId="7B6C8CD3" w14:textId="47881110" w:rsidR="00D54706" w:rsidRDefault="00D54706" w:rsidP="00D8597E">
      <w:pPr>
        <w:pStyle w:val="Style1"/>
        <w:numPr>
          <w:ilvl w:val="1"/>
          <w:numId w:val="28"/>
        </w:numPr>
        <w:spacing w:line="240" w:lineRule="auto"/>
        <w:ind w:left="709" w:hanging="709"/>
      </w:pPr>
      <w:r>
        <w:t xml:space="preserve">Where technology prevents the use of encryption (e.g. </w:t>
      </w:r>
      <w:r w:rsidR="005B62FD">
        <w:t>m</w:t>
      </w:r>
      <w:r>
        <w:t xml:space="preserve">emory </w:t>
      </w:r>
      <w:r w:rsidR="005B62FD">
        <w:t>c</w:t>
      </w:r>
      <w:r>
        <w:t xml:space="preserve">ards used in Digital Cameras) any personal data must not be stored on these devices. </w:t>
      </w:r>
    </w:p>
    <w:p w14:paraId="60118856" w14:textId="77777777" w:rsidR="00D8597E" w:rsidRDefault="00D8597E" w:rsidP="00D8597E">
      <w:pPr>
        <w:pStyle w:val="Style1"/>
        <w:numPr>
          <w:ilvl w:val="0"/>
          <w:numId w:val="0"/>
        </w:numPr>
        <w:spacing w:line="240" w:lineRule="auto"/>
        <w:ind w:left="1068"/>
      </w:pPr>
    </w:p>
    <w:p w14:paraId="2381695D" w14:textId="5ED5A2D2" w:rsidR="00A54029" w:rsidRDefault="00D54706" w:rsidP="007D4ED3">
      <w:pPr>
        <w:spacing w:after="0" w:line="240" w:lineRule="auto"/>
        <w:ind w:left="709" w:hanging="720"/>
        <w:jc w:val="both"/>
        <w:rPr>
          <w:rFonts w:ascii="Arial" w:eastAsia="Calibri" w:hAnsi="Arial" w:cs="Arial"/>
          <w:sz w:val="24"/>
          <w:szCs w:val="24"/>
        </w:rPr>
      </w:pPr>
      <w:r>
        <w:rPr>
          <w:rFonts w:ascii="Arial" w:eastAsia="Calibri" w:hAnsi="Arial" w:cs="Arial"/>
          <w:sz w:val="24"/>
          <w:szCs w:val="24"/>
        </w:rPr>
        <w:t>1</w:t>
      </w:r>
      <w:r w:rsidR="000620F6">
        <w:rPr>
          <w:rFonts w:ascii="Arial" w:eastAsia="Calibri" w:hAnsi="Arial" w:cs="Arial"/>
          <w:sz w:val="24"/>
          <w:szCs w:val="24"/>
        </w:rPr>
        <w:t>3</w:t>
      </w:r>
      <w:r>
        <w:rPr>
          <w:rFonts w:ascii="Arial" w:eastAsia="Calibri" w:hAnsi="Arial" w:cs="Arial"/>
          <w:sz w:val="24"/>
          <w:szCs w:val="24"/>
        </w:rPr>
        <w:t>.3</w:t>
      </w:r>
      <w:r w:rsidR="00635AF2">
        <w:rPr>
          <w:rFonts w:ascii="Arial" w:eastAsia="Calibri" w:hAnsi="Arial" w:cs="Arial"/>
          <w:sz w:val="24"/>
          <w:szCs w:val="24"/>
        </w:rPr>
        <w:tab/>
      </w:r>
      <w:r>
        <w:rPr>
          <w:rFonts w:ascii="Arial" w:eastAsia="Calibri" w:hAnsi="Arial" w:cs="Arial"/>
          <w:sz w:val="24"/>
          <w:szCs w:val="24"/>
        </w:rPr>
        <w:t xml:space="preserve">Emails sent outside the school network </w:t>
      </w:r>
      <w:r w:rsidR="00A54029">
        <w:rPr>
          <w:rFonts w:ascii="Arial" w:eastAsia="Calibri" w:hAnsi="Arial" w:cs="Arial"/>
          <w:sz w:val="24"/>
          <w:szCs w:val="24"/>
        </w:rPr>
        <w:t xml:space="preserve">(with the exception of the Local Authority/DfE where data is transferred through a secure portal), </w:t>
      </w:r>
      <w:r>
        <w:rPr>
          <w:rFonts w:ascii="Arial" w:eastAsia="Calibri" w:hAnsi="Arial" w:cs="Arial"/>
          <w:sz w:val="24"/>
          <w:szCs w:val="24"/>
        </w:rPr>
        <w:t xml:space="preserve">must be encrypted if personal data is being sent. </w:t>
      </w:r>
      <w:bookmarkStart w:id="6" w:name="_Hlk515798930"/>
      <w:r>
        <w:rPr>
          <w:rFonts w:ascii="Arial" w:eastAsia="Calibri" w:hAnsi="Arial" w:cs="Arial"/>
          <w:sz w:val="24"/>
          <w:szCs w:val="24"/>
        </w:rPr>
        <w:t xml:space="preserve">The </w:t>
      </w:r>
      <w:r w:rsidR="00FE132E">
        <w:rPr>
          <w:rFonts w:ascii="Arial" w:eastAsia="Calibri" w:hAnsi="Arial" w:cs="Arial"/>
          <w:sz w:val="24"/>
          <w:szCs w:val="24"/>
        </w:rPr>
        <w:t>d</w:t>
      </w:r>
      <w:r>
        <w:rPr>
          <w:rFonts w:ascii="Arial" w:eastAsia="Calibri" w:hAnsi="Arial" w:cs="Arial"/>
          <w:sz w:val="24"/>
          <w:szCs w:val="24"/>
        </w:rPr>
        <w:t>e-encryption key must not be sent via the same medium as the encrypted data.</w:t>
      </w:r>
    </w:p>
    <w:p w14:paraId="0E4C6DFB" w14:textId="77777777" w:rsidR="00795334" w:rsidRDefault="00795334" w:rsidP="007D4ED3">
      <w:pPr>
        <w:spacing w:after="0" w:line="240" w:lineRule="auto"/>
        <w:ind w:left="709" w:hanging="720"/>
        <w:jc w:val="both"/>
        <w:rPr>
          <w:rFonts w:ascii="Arial" w:eastAsia="Calibri" w:hAnsi="Arial" w:cs="Arial"/>
          <w:sz w:val="24"/>
          <w:szCs w:val="24"/>
        </w:rPr>
      </w:pPr>
    </w:p>
    <w:bookmarkEnd w:id="6"/>
    <w:p w14:paraId="6B3B5AEA" w14:textId="4D004280" w:rsidR="00092AD9" w:rsidRPr="00A54029" w:rsidRDefault="00A54029" w:rsidP="007D4ED3">
      <w:pPr>
        <w:spacing w:after="0" w:line="240" w:lineRule="auto"/>
        <w:ind w:left="709" w:hanging="720"/>
        <w:jc w:val="both"/>
        <w:rPr>
          <w:rFonts w:ascii="Arial" w:eastAsia="Calibri" w:hAnsi="Arial" w:cs="Arial"/>
          <w:sz w:val="24"/>
          <w:szCs w:val="24"/>
        </w:rPr>
      </w:pPr>
      <w:r>
        <w:rPr>
          <w:rFonts w:ascii="Arial" w:hAnsi="Arial" w:cs="Arial"/>
          <w:sz w:val="24"/>
          <w:szCs w:val="24"/>
        </w:rPr>
        <w:t>13.4</w:t>
      </w:r>
      <w:r w:rsidR="00635AF2">
        <w:rPr>
          <w:rFonts w:ascii="Arial" w:hAnsi="Arial" w:cs="Arial"/>
          <w:sz w:val="24"/>
          <w:szCs w:val="24"/>
        </w:rPr>
        <w:tab/>
      </w:r>
      <w:r w:rsidR="00092AD9" w:rsidRPr="00092AD9">
        <w:rPr>
          <w:rFonts w:ascii="Arial" w:hAnsi="Arial" w:cs="Arial"/>
          <w:sz w:val="24"/>
          <w:szCs w:val="24"/>
        </w:rPr>
        <w:t xml:space="preserve">Encryption is applied to wireless networks, encryption keys should be kept secure and remain the property of the system manger and must not be shared without written permission. </w:t>
      </w:r>
    </w:p>
    <w:p w14:paraId="5D4B02BD" w14:textId="77777777" w:rsidR="00D54706" w:rsidRDefault="00D54706" w:rsidP="007D4ED3">
      <w:pPr>
        <w:spacing w:after="0" w:line="240" w:lineRule="auto"/>
        <w:ind w:left="709" w:hanging="709"/>
        <w:jc w:val="both"/>
        <w:rPr>
          <w:rFonts w:ascii="Arial" w:hAnsi="Arial" w:cs="Arial"/>
          <w:b/>
          <w:sz w:val="24"/>
          <w:szCs w:val="24"/>
        </w:rPr>
      </w:pPr>
    </w:p>
    <w:p w14:paraId="154A95A7" w14:textId="79183C6D" w:rsidR="00D54706" w:rsidRPr="00635AF2" w:rsidRDefault="00635AF2" w:rsidP="007D4ED3">
      <w:pPr>
        <w:pStyle w:val="ListParagraph"/>
        <w:numPr>
          <w:ilvl w:val="0"/>
          <w:numId w:val="28"/>
        </w:numPr>
        <w:spacing w:after="0"/>
        <w:ind w:hanging="720"/>
        <w:rPr>
          <w:rFonts w:cs="Arial"/>
          <w:b/>
          <w:sz w:val="24"/>
          <w:szCs w:val="24"/>
        </w:rPr>
      </w:pPr>
      <w:r>
        <w:rPr>
          <w:rFonts w:cs="Arial"/>
          <w:b/>
          <w:sz w:val="24"/>
          <w:szCs w:val="24"/>
        </w:rPr>
        <w:t>OPERATING SYSTEM PATCHING</w:t>
      </w:r>
    </w:p>
    <w:p w14:paraId="10C474D1" w14:textId="77777777" w:rsidR="00D54706" w:rsidRPr="00FA1CA5" w:rsidRDefault="00D54706" w:rsidP="007D4ED3">
      <w:pPr>
        <w:spacing w:after="0" w:line="240" w:lineRule="auto"/>
        <w:jc w:val="both"/>
        <w:rPr>
          <w:rFonts w:ascii="Arial" w:hAnsi="Arial" w:cs="Arial"/>
          <w:sz w:val="24"/>
          <w:szCs w:val="24"/>
        </w:rPr>
      </w:pPr>
    </w:p>
    <w:p w14:paraId="53BA8661" w14:textId="57B0227F" w:rsidR="00795334" w:rsidRDefault="008053A2" w:rsidP="007D4ED3">
      <w:pPr>
        <w:spacing w:after="0" w:line="240" w:lineRule="auto"/>
        <w:ind w:left="709" w:hanging="709"/>
        <w:jc w:val="both"/>
        <w:rPr>
          <w:rFonts w:ascii="Arial" w:hAnsi="Arial" w:cs="Arial"/>
          <w:sz w:val="24"/>
          <w:szCs w:val="24"/>
        </w:rPr>
      </w:pPr>
      <w:r>
        <w:rPr>
          <w:rFonts w:ascii="Arial" w:eastAsia="Calibri" w:hAnsi="Arial" w:cs="Arial"/>
          <w:sz w:val="24"/>
          <w:szCs w:val="24"/>
        </w:rPr>
        <w:t>14.1</w:t>
      </w:r>
      <w:r w:rsidR="007C20CB">
        <w:rPr>
          <w:rFonts w:ascii="Arial" w:eastAsia="Calibri" w:hAnsi="Arial" w:cs="Arial"/>
          <w:sz w:val="24"/>
          <w:szCs w:val="24"/>
        </w:rPr>
        <w:tab/>
      </w:r>
      <w:r>
        <w:rPr>
          <w:rFonts w:ascii="Arial" w:eastAsia="Calibri" w:hAnsi="Arial" w:cs="Arial"/>
          <w:sz w:val="24"/>
          <w:szCs w:val="24"/>
        </w:rPr>
        <w:t>N</w:t>
      </w:r>
      <w:r w:rsidR="00D54706">
        <w:rPr>
          <w:rFonts w:ascii="Arial" w:eastAsia="Calibri" w:hAnsi="Arial" w:cs="Arial"/>
          <w:sz w:val="24"/>
          <w:szCs w:val="24"/>
        </w:rPr>
        <w:t>etwork security vulnerabilities, missing patches and updates</w:t>
      </w:r>
      <w:r>
        <w:rPr>
          <w:rFonts w:ascii="Arial" w:eastAsia="Calibri" w:hAnsi="Arial" w:cs="Arial"/>
          <w:sz w:val="24"/>
          <w:szCs w:val="24"/>
        </w:rPr>
        <w:t xml:space="preserve"> will be monitored by a</w:t>
      </w:r>
      <w:r w:rsidR="00D8597E">
        <w:rPr>
          <w:rFonts w:ascii="Arial" w:eastAsia="Calibri" w:hAnsi="Arial" w:cs="Arial"/>
          <w:sz w:val="24"/>
          <w:szCs w:val="24"/>
        </w:rPr>
        <w:t xml:space="preserve"> school’s</w:t>
      </w:r>
      <w:r>
        <w:rPr>
          <w:rFonts w:ascii="Arial" w:eastAsia="Calibri" w:hAnsi="Arial" w:cs="Arial"/>
          <w:sz w:val="24"/>
          <w:szCs w:val="24"/>
        </w:rPr>
        <w:t xml:space="preserve"> ICT service</w:t>
      </w:r>
      <w:r w:rsidR="00D54706">
        <w:rPr>
          <w:rFonts w:ascii="Arial" w:eastAsia="Calibri" w:hAnsi="Arial" w:cs="Arial"/>
          <w:sz w:val="24"/>
          <w:szCs w:val="24"/>
        </w:rPr>
        <w:t xml:space="preserve">. </w:t>
      </w:r>
      <w:r w:rsidR="00D54706">
        <w:rPr>
          <w:rFonts w:ascii="Arial" w:hAnsi="Arial" w:cs="Arial"/>
          <w:sz w:val="24"/>
          <w:szCs w:val="24"/>
        </w:rPr>
        <w:t>When it is known that a vulnerability is being actively exploited</w:t>
      </w:r>
      <w:r>
        <w:rPr>
          <w:rFonts w:ascii="Arial" w:hAnsi="Arial" w:cs="Arial"/>
          <w:sz w:val="24"/>
          <w:szCs w:val="24"/>
        </w:rPr>
        <w:t xml:space="preserve"> a </w:t>
      </w:r>
      <w:r w:rsidR="00D54706">
        <w:rPr>
          <w:rFonts w:ascii="Arial" w:hAnsi="Arial" w:cs="Arial"/>
          <w:sz w:val="24"/>
          <w:szCs w:val="24"/>
        </w:rPr>
        <w:t xml:space="preserve">patch </w:t>
      </w:r>
      <w:r>
        <w:rPr>
          <w:rFonts w:ascii="Arial" w:hAnsi="Arial" w:cs="Arial"/>
          <w:sz w:val="24"/>
          <w:szCs w:val="24"/>
        </w:rPr>
        <w:t xml:space="preserve">must be </w:t>
      </w:r>
      <w:r w:rsidR="00D54706">
        <w:rPr>
          <w:rFonts w:ascii="Arial" w:hAnsi="Arial" w:cs="Arial"/>
          <w:sz w:val="24"/>
          <w:szCs w:val="24"/>
        </w:rPr>
        <w:t xml:space="preserve">applied immediately. </w:t>
      </w:r>
    </w:p>
    <w:p w14:paraId="74129B89" w14:textId="77777777" w:rsidR="00795334" w:rsidRDefault="00795334" w:rsidP="007D4ED3">
      <w:pPr>
        <w:spacing w:after="0" w:line="240" w:lineRule="auto"/>
        <w:ind w:left="709" w:hanging="709"/>
        <w:jc w:val="both"/>
        <w:rPr>
          <w:rFonts w:ascii="Arial" w:hAnsi="Arial" w:cs="Arial"/>
          <w:sz w:val="24"/>
          <w:szCs w:val="24"/>
        </w:rPr>
      </w:pPr>
    </w:p>
    <w:p w14:paraId="5BC23790" w14:textId="6E31CA08" w:rsidR="00D54706" w:rsidRDefault="00795334" w:rsidP="007D4ED3">
      <w:pPr>
        <w:spacing w:after="0" w:line="240" w:lineRule="auto"/>
        <w:ind w:left="709" w:hanging="709"/>
        <w:jc w:val="both"/>
        <w:rPr>
          <w:rFonts w:ascii="Arial" w:hAnsi="Arial" w:cs="Arial"/>
          <w:sz w:val="24"/>
          <w:szCs w:val="24"/>
        </w:rPr>
      </w:pPr>
      <w:r>
        <w:rPr>
          <w:rFonts w:ascii="Arial" w:hAnsi="Arial" w:cs="Arial"/>
          <w:sz w:val="24"/>
          <w:szCs w:val="24"/>
        </w:rPr>
        <w:t>14.2</w:t>
      </w:r>
      <w:r w:rsidR="00AA4744">
        <w:rPr>
          <w:rFonts w:ascii="Arial" w:hAnsi="Arial" w:cs="Arial"/>
          <w:sz w:val="24"/>
          <w:szCs w:val="24"/>
        </w:rPr>
        <w:tab/>
      </w:r>
      <w:r w:rsidR="008053A2">
        <w:rPr>
          <w:rFonts w:ascii="Arial" w:hAnsi="Arial" w:cs="Arial"/>
          <w:sz w:val="24"/>
          <w:szCs w:val="24"/>
        </w:rPr>
        <w:t xml:space="preserve">Operating systems </w:t>
      </w:r>
      <w:r>
        <w:rPr>
          <w:rFonts w:ascii="Arial" w:hAnsi="Arial" w:cs="Arial"/>
          <w:sz w:val="24"/>
          <w:szCs w:val="24"/>
        </w:rPr>
        <w:t xml:space="preserve">must </w:t>
      </w:r>
      <w:r w:rsidR="008053A2">
        <w:rPr>
          <w:rFonts w:ascii="Arial" w:hAnsi="Arial" w:cs="Arial"/>
          <w:sz w:val="24"/>
          <w:szCs w:val="24"/>
        </w:rPr>
        <w:t xml:space="preserve">be </w:t>
      </w:r>
      <w:r w:rsidR="008053A2" w:rsidRPr="00FA1CA5">
        <w:rPr>
          <w:rFonts w:ascii="Arial" w:hAnsi="Arial" w:cs="Arial"/>
          <w:sz w:val="24"/>
          <w:szCs w:val="24"/>
        </w:rPr>
        <w:t xml:space="preserve">patched up to date </w:t>
      </w:r>
      <w:r w:rsidR="008053A2">
        <w:rPr>
          <w:rFonts w:ascii="Arial" w:hAnsi="Arial" w:cs="Arial"/>
          <w:sz w:val="24"/>
          <w:szCs w:val="24"/>
        </w:rPr>
        <w:t xml:space="preserve">with patch releases that are issued from an appropriate manufacturer/supplier within </w:t>
      </w:r>
      <w:r w:rsidR="00D54706" w:rsidRPr="00503EF2">
        <w:rPr>
          <w:rFonts w:ascii="Arial" w:hAnsi="Arial" w:cs="Arial"/>
          <w:sz w:val="24"/>
          <w:szCs w:val="24"/>
        </w:rPr>
        <w:t>10 working days.</w:t>
      </w:r>
    </w:p>
    <w:p w14:paraId="44DA6DA6" w14:textId="77777777" w:rsidR="00D54706" w:rsidRDefault="00D54706" w:rsidP="007D4ED3">
      <w:pPr>
        <w:spacing w:after="0" w:line="240" w:lineRule="auto"/>
        <w:jc w:val="both"/>
        <w:rPr>
          <w:rFonts w:ascii="Arial" w:hAnsi="Arial" w:cs="Arial"/>
          <w:sz w:val="24"/>
          <w:szCs w:val="24"/>
        </w:rPr>
      </w:pPr>
    </w:p>
    <w:p w14:paraId="0AAD4715" w14:textId="530B2907" w:rsidR="00D54706" w:rsidRDefault="00D54706" w:rsidP="007D4ED3">
      <w:pPr>
        <w:spacing w:after="0" w:line="240" w:lineRule="auto"/>
        <w:ind w:left="709" w:hanging="709"/>
        <w:jc w:val="both"/>
        <w:rPr>
          <w:rFonts w:ascii="Arial" w:hAnsi="Arial" w:cs="Arial"/>
          <w:sz w:val="24"/>
          <w:szCs w:val="24"/>
        </w:rPr>
      </w:pPr>
      <w:r>
        <w:rPr>
          <w:rFonts w:ascii="Arial" w:hAnsi="Arial" w:cs="Arial"/>
          <w:sz w:val="24"/>
          <w:szCs w:val="24"/>
        </w:rPr>
        <w:t>1</w:t>
      </w:r>
      <w:r w:rsidR="000620F6">
        <w:rPr>
          <w:rFonts w:ascii="Arial" w:hAnsi="Arial" w:cs="Arial"/>
          <w:sz w:val="24"/>
          <w:szCs w:val="24"/>
        </w:rPr>
        <w:t>4</w:t>
      </w:r>
      <w:r>
        <w:rPr>
          <w:rFonts w:ascii="Arial" w:hAnsi="Arial" w:cs="Arial"/>
          <w:sz w:val="24"/>
          <w:szCs w:val="24"/>
        </w:rPr>
        <w:t>.</w:t>
      </w:r>
      <w:r w:rsidR="00E87E91">
        <w:rPr>
          <w:rFonts w:ascii="Arial" w:hAnsi="Arial" w:cs="Arial"/>
          <w:sz w:val="24"/>
          <w:szCs w:val="24"/>
        </w:rPr>
        <w:t>3</w:t>
      </w:r>
      <w:r>
        <w:rPr>
          <w:rFonts w:ascii="Arial" w:hAnsi="Arial" w:cs="Arial"/>
          <w:sz w:val="24"/>
          <w:szCs w:val="24"/>
        </w:rPr>
        <w:tab/>
        <w:t>If a patch is not available or deployed within the timescale in point 1</w:t>
      </w:r>
      <w:r w:rsidR="008053A2">
        <w:rPr>
          <w:rFonts w:ascii="Arial" w:hAnsi="Arial" w:cs="Arial"/>
          <w:sz w:val="24"/>
          <w:szCs w:val="24"/>
        </w:rPr>
        <w:t>4.</w:t>
      </w:r>
      <w:r w:rsidR="00795334">
        <w:rPr>
          <w:rFonts w:ascii="Arial" w:hAnsi="Arial" w:cs="Arial"/>
          <w:sz w:val="24"/>
          <w:szCs w:val="24"/>
        </w:rPr>
        <w:t>2</w:t>
      </w:r>
      <w:r w:rsidR="008053A2">
        <w:rPr>
          <w:rFonts w:ascii="Arial" w:hAnsi="Arial" w:cs="Arial"/>
          <w:sz w:val="24"/>
          <w:szCs w:val="24"/>
        </w:rPr>
        <w:t xml:space="preserve"> </w:t>
      </w:r>
      <w:r>
        <w:rPr>
          <w:rFonts w:ascii="Arial" w:hAnsi="Arial" w:cs="Arial"/>
          <w:sz w:val="24"/>
          <w:szCs w:val="24"/>
        </w:rPr>
        <w:t>above, then alternative mitigating action must be taken such as disabling or reducing access to the vulnerable service.</w:t>
      </w:r>
    </w:p>
    <w:p w14:paraId="250552AE" w14:textId="77777777" w:rsidR="00D54706" w:rsidRDefault="00D54706" w:rsidP="007D4ED3">
      <w:pPr>
        <w:spacing w:after="0" w:line="240" w:lineRule="auto"/>
        <w:jc w:val="both"/>
        <w:rPr>
          <w:rFonts w:ascii="Arial" w:hAnsi="Arial" w:cs="Arial"/>
          <w:sz w:val="24"/>
          <w:szCs w:val="24"/>
        </w:rPr>
      </w:pPr>
    </w:p>
    <w:p w14:paraId="5841A07F" w14:textId="4EED1E83" w:rsidR="00D54706" w:rsidRDefault="00D54706" w:rsidP="007D4ED3">
      <w:pPr>
        <w:spacing w:after="0" w:line="240" w:lineRule="auto"/>
        <w:ind w:left="709" w:hanging="709"/>
        <w:jc w:val="both"/>
        <w:rPr>
          <w:rFonts w:ascii="Arial" w:hAnsi="Arial" w:cs="Arial"/>
          <w:sz w:val="24"/>
          <w:szCs w:val="24"/>
        </w:rPr>
      </w:pPr>
      <w:r>
        <w:rPr>
          <w:rFonts w:ascii="Arial" w:hAnsi="Arial" w:cs="Arial"/>
          <w:sz w:val="24"/>
          <w:szCs w:val="24"/>
        </w:rPr>
        <w:t>1</w:t>
      </w:r>
      <w:r w:rsidR="000620F6">
        <w:rPr>
          <w:rFonts w:ascii="Arial" w:hAnsi="Arial" w:cs="Arial"/>
          <w:sz w:val="24"/>
          <w:szCs w:val="24"/>
        </w:rPr>
        <w:t>4</w:t>
      </w:r>
      <w:r>
        <w:rPr>
          <w:rFonts w:ascii="Arial" w:hAnsi="Arial" w:cs="Arial"/>
          <w:sz w:val="24"/>
          <w:szCs w:val="24"/>
        </w:rPr>
        <w:t>.</w:t>
      </w:r>
      <w:r w:rsidR="00E87E91">
        <w:rPr>
          <w:rFonts w:ascii="Arial" w:hAnsi="Arial" w:cs="Arial"/>
          <w:sz w:val="24"/>
          <w:szCs w:val="24"/>
        </w:rPr>
        <w:t>4</w:t>
      </w:r>
      <w:r>
        <w:rPr>
          <w:rFonts w:ascii="Arial" w:hAnsi="Arial" w:cs="Arial"/>
          <w:sz w:val="24"/>
          <w:szCs w:val="24"/>
        </w:rPr>
        <w:tab/>
        <w:t>Where legacy applications are in use that run on unpatchable software, an upgrade p</w:t>
      </w:r>
      <w:r w:rsidR="000D6044">
        <w:rPr>
          <w:rFonts w:ascii="Arial" w:hAnsi="Arial" w:cs="Arial"/>
          <w:sz w:val="24"/>
          <w:szCs w:val="24"/>
        </w:rPr>
        <w:t>lan</w:t>
      </w:r>
      <w:r>
        <w:rPr>
          <w:rFonts w:ascii="Arial" w:hAnsi="Arial" w:cs="Arial"/>
          <w:sz w:val="24"/>
          <w:szCs w:val="24"/>
        </w:rPr>
        <w:t xml:space="preserve"> for these applications must be established.</w:t>
      </w:r>
    </w:p>
    <w:p w14:paraId="18370881" w14:textId="77777777" w:rsidR="00D8597E" w:rsidRDefault="00D8597E" w:rsidP="007D4ED3">
      <w:pPr>
        <w:pStyle w:val="Style1"/>
        <w:numPr>
          <w:ilvl w:val="0"/>
          <w:numId w:val="0"/>
        </w:numPr>
        <w:spacing w:line="240" w:lineRule="auto"/>
      </w:pPr>
    </w:p>
    <w:p w14:paraId="1E0409D6" w14:textId="77777777" w:rsidR="008369AC" w:rsidRDefault="008369AC" w:rsidP="007D4ED3">
      <w:pPr>
        <w:pStyle w:val="Style1"/>
        <w:numPr>
          <w:ilvl w:val="0"/>
          <w:numId w:val="0"/>
        </w:numPr>
        <w:spacing w:line="240" w:lineRule="auto"/>
      </w:pPr>
    </w:p>
    <w:p w14:paraId="1303BE88" w14:textId="4B3924A2" w:rsidR="00D54706" w:rsidRPr="00A165DE" w:rsidRDefault="00D54706" w:rsidP="007D4ED3">
      <w:pPr>
        <w:pStyle w:val="Style1"/>
        <w:numPr>
          <w:ilvl w:val="0"/>
          <w:numId w:val="28"/>
        </w:numPr>
        <w:spacing w:line="240" w:lineRule="auto"/>
        <w:ind w:hanging="720"/>
        <w:rPr>
          <w:b/>
        </w:rPr>
      </w:pPr>
      <w:r w:rsidRPr="00A165DE">
        <w:rPr>
          <w:b/>
        </w:rPr>
        <w:t>F</w:t>
      </w:r>
      <w:r w:rsidR="00AA4744">
        <w:rPr>
          <w:b/>
        </w:rPr>
        <w:t>ILTERING OF THE INTERNET</w:t>
      </w:r>
    </w:p>
    <w:p w14:paraId="11B127FF" w14:textId="77777777" w:rsidR="00D54706" w:rsidRDefault="00D54706" w:rsidP="007D4ED3">
      <w:pPr>
        <w:pStyle w:val="Style1"/>
        <w:numPr>
          <w:ilvl w:val="0"/>
          <w:numId w:val="0"/>
        </w:numPr>
        <w:spacing w:line="240" w:lineRule="auto"/>
      </w:pPr>
    </w:p>
    <w:p w14:paraId="6878E7B0" w14:textId="2CAF01D2" w:rsidR="008053A2" w:rsidRDefault="00D54706" w:rsidP="007D4ED3">
      <w:pPr>
        <w:pStyle w:val="Style1"/>
        <w:numPr>
          <w:ilvl w:val="1"/>
          <w:numId w:val="25"/>
        </w:numPr>
        <w:spacing w:line="240" w:lineRule="auto"/>
        <w:ind w:left="709" w:hanging="709"/>
      </w:pPr>
      <w:r>
        <w:t xml:space="preserve">Access to the </w:t>
      </w:r>
      <w:r w:rsidR="00795334">
        <w:t>I</w:t>
      </w:r>
      <w:r>
        <w:t xml:space="preserve">nternet should be filtered using an approved system. </w:t>
      </w:r>
      <w:r w:rsidR="008053A2">
        <w:t>The effectiveness of such must be</w:t>
      </w:r>
      <w:r>
        <w:t xml:space="preserve"> monitor</w:t>
      </w:r>
      <w:r w:rsidR="008053A2">
        <w:t xml:space="preserve">ed by </w:t>
      </w:r>
      <w:r w:rsidR="00D8597E">
        <w:t xml:space="preserve">a school’s </w:t>
      </w:r>
      <w:r w:rsidR="008053A2">
        <w:t xml:space="preserve">ICT service. Breaches must be reported to a </w:t>
      </w:r>
      <w:r>
        <w:t>Headteacher and the Trust’s Data Protection Officer</w:t>
      </w:r>
      <w:r w:rsidR="008053A2">
        <w:t>.</w:t>
      </w:r>
    </w:p>
    <w:p w14:paraId="4C230302" w14:textId="77777777" w:rsidR="008053A2" w:rsidRDefault="008053A2" w:rsidP="007D4ED3">
      <w:pPr>
        <w:pStyle w:val="Style1"/>
        <w:numPr>
          <w:ilvl w:val="0"/>
          <w:numId w:val="0"/>
        </w:numPr>
        <w:spacing w:line="240" w:lineRule="auto"/>
        <w:rPr>
          <w:b/>
        </w:rPr>
      </w:pPr>
    </w:p>
    <w:p w14:paraId="4190D109" w14:textId="77777777" w:rsidR="006447D2" w:rsidRDefault="006447D2" w:rsidP="007D4ED3">
      <w:pPr>
        <w:pStyle w:val="Style1"/>
        <w:numPr>
          <w:ilvl w:val="0"/>
          <w:numId w:val="0"/>
        </w:numPr>
        <w:spacing w:line="240" w:lineRule="auto"/>
        <w:rPr>
          <w:b/>
        </w:rPr>
      </w:pPr>
    </w:p>
    <w:p w14:paraId="6E138936" w14:textId="599844B6" w:rsidR="00E71C17" w:rsidRPr="0092522D" w:rsidRDefault="006447D2" w:rsidP="007D4ED3">
      <w:pPr>
        <w:pStyle w:val="Style1"/>
        <w:numPr>
          <w:ilvl w:val="0"/>
          <w:numId w:val="26"/>
        </w:numPr>
        <w:spacing w:line="240" w:lineRule="auto"/>
        <w:ind w:left="709" w:hanging="709"/>
      </w:pPr>
      <w:r>
        <w:rPr>
          <w:b/>
        </w:rPr>
        <w:t>EMAIL SECURITY</w:t>
      </w:r>
    </w:p>
    <w:p w14:paraId="2D51285E" w14:textId="77777777" w:rsidR="0092522D" w:rsidRPr="0092522D" w:rsidRDefault="0092522D" w:rsidP="007D4ED3">
      <w:pPr>
        <w:pStyle w:val="Style1"/>
        <w:numPr>
          <w:ilvl w:val="0"/>
          <w:numId w:val="0"/>
        </w:numPr>
        <w:spacing w:line="240" w:lineRule="auto"/>
        <w:ind w:left="709"/>
      </w:pPr>
    </w:p>
    <w:p w14:paraId="6F2E9711" w14:textId="7F183324" w:rsidR="00E71C17" w:rsidRDefault="00E71C17" w:rsidP="007D4ED3">
      <w:pPr>
        <w:pStyle w:val="Style1"/>
        <w:numPr>
          <w:ilvl w:val="0"/>
          <w:numId w:val="0"/>
        </w:numPr>
        <w:spacing w:line="240" w:lineRule="auto"/>
        <w:ind w:left="709" w:hanging="709"/>
      </w:pPr>
      <w:r>
        <w:t>1</w:t>
      </w:r>
      <w:r w:rsidR="000620F6">
        <w:t>6</w:t>
      </w:r>
      <w:r>
        <w:t>.1</w:t>
      </w:r>
      <w:r w:rsidR="006447D2">
        <w:tab/>
      </w:r>
      <w:r w:rsidR="00D8597E">
        <w:t xml:space="preserve">The Trust’s requirements for use of Emails are covered in its </w:t>
      </w:r>
      <w:r w:rsidRPr="00E71C17">
        <w:t>Email Acceptable Use Policy.</w:t>
      </w:r>
    </w:p>
    <w:p w14:paraId="16486D2A" w14:textId="77777777" w:rsidR="008C2C36" w:rsidRDefault="008C2C36" w:rsidP="007D4ED3">
      <w:pPr>
        <w:pStyle w:val="Style1"/>
        <w:numPr>
          <w:ilvl w:val="0"/>
          <w:numId w:val="0"/>
        </w:numPr>
        <w:spacing w:line="240" w:lineRule="auto"/>
        <w:ind w:left="709" w:hanging="709"/>
      </w:pPr>
    </w:p>
    <w:p w14:paraId="621EFB3F" w14:textId="77777777" w:rsidR="008369AC" w:rsidRPr="00E71C17" w:rsidRDefault="008369AC" w:rsidP="007D4ED3">
      <w:pPr>
        <w:pStyle w:val="Style1"/>
        <w:numPr>
          <w:ilvl w:val="0"/>
          <w:numId w:val="0"/>
        </w:numPr>
        <w:spacing w:line="240" w:lineRule="auto"/>
        <w:ind w:left="709" w:hanging="709"/>
      </w:pPr>
    </w:p>
    <w:p w14:paraId="15B49740" w14:textId="2B617D4B" w:rsidR="00E71C17" w:rsidRPr="006447D2" w:rsidRDefault="00E71C17" w:rsidP="007D4ED3">
      <w:pPr>
        <w:pStyle w:val="ListParagraph"/>
        <w:numPr>
          <w:ilvl w:val="0"/>
          <w:numId w:val="29"/>
        </w:numPr>
        <w:spacing w:after="0"/>
        <w:ind w:hanging="720"/>
        <w:rPr>
          <w:rFonts w:cs="Arial"/>
          <w:b/>
          <w:sz w:val="24"/>
          <w:szCs w:val="24"/>
        </w:rPr>
      </w:pPr>
      <w:r w:rsidRPr="006447D2">
        <w:rPr>
          <w:rFonts w:cs="Arial"/>
          <w:b/>
          <w:sz w:val="24"/>
          <w:szCs w:val="24"/>
        </w:rPr>
        <w:t>INTERNET, SOCIAL MEDIA, E- SAFETY SECURITY</w:t>
      </w:r>
    </w:p>
    <w:p w14:paraId="4C1B4220" w14:textId="77777777" w:rsidR="00E71C17" w:rsidRPr="00BF7A6B" w:rsidRDefault="00E71C17" w:rsidP="007D4ED3">
      <w:pPr>
        <w:spacing w:after="0" w:line="240" w:lineRule="auto"/>
        <w:jc w:val="both"/>
        <w:rPr>
          <w:rFonts w:ascii="Arial" w:hAnsi="Arial" w:cs="Arial"/>
          <w:sz w:val="24"/>
          <w:szCs w:val="24"/>
        </w:rPr>
      </w:pPr>
    </w:p>
    <w:p w14:paraId="4CC4913A" w14:textId="4C07C3C1" w:rsidR="00E71C17" w:rsidRDefault="00D8597E" w:rsidP="00D8597E">
      <w:pPr>
        <w:pStyle w:val="ListParagraph"/>
        <w:numPr>
          <w:ilvl w:val="1"/>
          <w:numId w:val="29"/>
        </w:numPr>
        <w:spacing w:after="0"/>
        <w:ind w:left="709" w:hanging="709"/>
        <w:rPr>
          <w:rFonts w:cs="Arial"/>
          <w:sz w:val="24"/>
          <w:szCs w:val="24"/>
        </w:rPr>
      </w:pPr>
      <w:r>
        <w:rPr>
          <w:rFonts w:cs="Arial"/>
          <w:sz w:val="24"/>
          <w:szCs w:val="24"/>
        </w:rPr>
        <w:t xml:space="preserve">The Trust’s requirements for use of the </w:t>
      </w:r>
      <w:r w:rsidR="00E71C17" w:rsidRPr="00D8597E">
        <w:rPr>
          <w:rFonts w:cs="Arial"/>
          <w:sz w:val="24"/>
          <w:szCs w:val="24"/>
        </w:rPr>
        <w:t>Internet</w:t>
      </w:r>
      <w:r w:rsidR="00B834AD" w:rsidRPr="00D8597E">
        <w:rPr>
          <w:rFonts w:cs="Arial"/>
          <w:sz w:val="24"/>
          <w:szCs w:val="24"/>
        </w:rPr>
        <w:t>, Social Media</w:t>
      </w:r>
      <w:r>
        <w:rPr>
          <w:rFonts w:cs="Arial"/>
          <w:sz w:val="24"/>
          <w:szCs w:val="24"/>
        </w:rPr>
        <w:t xml:space="preserve"> and </w:t>
      </w:r>
      <w:r w:rsidR="00B834AD" w:rsidRPr="00D8597E">
        <w:rPr>
          <w:rFonts w:cs="Arial"/>
          <w:sz w:val="24"/>
          <w:szCs w:val="24"/>
        </w:rPr>
        <w:t xml:space="preserve">E-Safety </w:t>
      </w:r>
      <w:r>
        <w:rPr>
          <w:rFonts w:cs="Arial"/>
          <w:sz w:val="24"/>
          <w:szCs w:val="24"/>
        </w:rPr>
        <w:t xml:space="preserve">are covered in its Internet, Social Media and E-Safety </w:t>
      </w:r>
      <w:r w:rsidR="00E71C17" w:rsidRPr="00D8597E">
        <w:rPr>
          <w:rFonts w:cs="Arial"/>
          <w:sz w:val="24"/>
          <w:szCs w:val="24"/>
        </w:rPr>
        <w:t>Acceptable Use Policy.</w:t>
      </w:r>
    </w:p>
    <w:p w14:paraId="60ED8DD1" w14:textId="77777777" w:rsidR="00D8597E" w:rsidRPr="00D8597E" w:rsidRDefault="00D8597E" w:rsidP="00D8597E">
      <w:pPr>
        <w:pStyle w:val="ListParagraph"/>
        <w:spacing w:after="0"/>
        <w:ind w:left="709"/>
        <w:rPr>
          <w:rFonts w:cs="Arial"/>
          <w:sz w:val="24"/>
          <w:szCs w:val="24"/>
        </w:rPr>
      </w:pPr>
    </w:p>
    <w:p w14:paraId="622EA386" w14:textId="77777777" w:rsidR="00D8597E" w:rsidRPr="00D8597E" w:rsidRDefault="00D8597E" w:rsidP="00D8597E">
      <w:pPr>
        <w:pStyle w:val="ListParagraph"/>
        <w:spacing w:after="0"/>
        <w:ind w:left="1080"/>
        <w:rPr>
          <w:rFonts w:cs="Arial"/>
          <w:sz w:val="24"/>
          <w:szCs w:val="24"/>
        </w:rPr>
      </w:pPr>
    </w:p>
    <w:p w14:paraId="72FFF0E7" w14:textId="266DF118" w:rsidR="00490AF1" w:rsidRPr="006447D2" w:rsidRDefault="006447D2" w:rsidP="007D4ED3">
      <w:pPr>
        <w:pStyle w:val="ListParagraph"/>
        <w:numPr>
          <w:ilvl w:val="0"/>
          <w:numId w:val="29"/>
        </w:numPr>
        <w:spacing w:after="0"/>
        <w:ind w:hanging="720"/>
        <w:rPr>
          <w:rFonts w:cs="Arial"/>
          <w:b/>
          <w:sz w:val="24"/>
          <w:szCs w:val="24"/>
        </w:rPr>
      </w:pPr>
      <w:r>
        <w:rPr>
          <w:rFonts w:cs="Arial"/>
          <w:b/>
          <w:sz w:val="24"/>
          <w:szCs w:val="24"/>
        </w:rPr>
        <w:t>REMOTE WORKING/ACCESS</w:t>
      </w:r>
    </w:p>
    <w:p w14:paraId="5FC9CF05" w14:textId="77777777" w:rsidR="00490AF1" w:rsidRPr="00A700AA" w:rsidRDefault="00490AF1" w:rsidP="007D4ED3">
      <w:pPr>
        <w:spacing w:after="0" w:line="240" w:lineRule="auto"/>
        <w:jc w:val="both"/>
        <w:rPr>
          <w:rFonts w:ascii="Arial" w:hAnsi="Arial" w:cs="Arial"/>
          <w:sz w:val="24"/>
          <w:szCs w:val="24"/>
        </w:rPr>
      </w:pPr>
    </w:p>
    <w:p w14:paraId="24C87EC7" w14:textId="12607BF5" w:rsidR="00795334" w:rsidRDefault="00490AF1" w:rsidP="007D4ED3">
      <w:pPr>
        <w:spacing w:after="0" w:line="240" w:lineRule="auto"/>
        <w:jc w:val="both"/>
        <w:rPr>
          <w:rFonts w:ascii="Arial" w:hAnsi="Arial" w:cs="Arial"/>
          <w:sz w:val="24"/>
          <w:szCs w:val="24"/>
        </w:rPr>
      </w:pPr>
      <w:r>
        <w:rPr>
          <w:rFonts w:ascii="Arial" w:hAnsi="Arial" w:cs="Arial"/>
          <w:sz w:val="24"/>
          <w:szCs w:val="24"/>
        </w:rPr>
        <w:t>1</w:t>
      </w:r>
      <w:r w:rsidR="000620F6">
        <w:rPr>
          <w:rFonts w:ascii="Arial" w:hAnsi="Arial" w:cs="Arial"/>
          <w:sz w:val="24"/>
          <w:szCs w:val="24"/>
        </w:rPr>
        <w:t>8</w:t>
      </w:r>
      <w:r w:rsidR="006447D2">
        <w:rPr>
          <w:rFonts w:ascii="Arial" w:hAnsi="Arial" w:cs="Arial"/>
          <w:sz w:val="24"/>
          <w:szCs w:val="24"/>
        </w:rPr>
        <w:t>.1</w:t>
      </w:r>
      <w:r>
        <w:rPr>
          <w:rFonts w:ascii="Arial" w:hAnsi="Arial" w:cs="Arial"/>
          <w:sz w:val="24"/>
          <w:szCs w:val="24"/>
        </w:rPr>
        <w:tab/>
      </w:r>
      <w:r w:rsidR="00795334" w:rsidRPr="00C20AFB">
        <w:rPr>
          <w:rFonts w:ascii="Arial" w:hAnsi="Arial" w:cs="Arial"/>
          <w:sz w:val="24"/>
          <w:szCs w:val="24"/>
        </w:rPr>
        <w:t xml:space="preserve">School data must </w:t>
      </w:r>
      <w:r w:rsidR="00795334" w:rsidRPr="0076571E">
        <w:rPr>
          <w:rFonts w:ascii="Arial" w:hAnsi="Arial" w:cs="Arial"/>
          <w:b/>
          <w:sz w:val="24"/>
          <w:szCs w:val="24"/>
        </w:rPr>
        <w:t xml:space="preserve">NOT </w:t>
      </w:r>
      <w:r w:rsidR="00795334" w:rsidRPr="00C20AFB">
        <w:rPr>
          <w:rFonts w:ascii="Arial" w:hAnsi="Arial" w:cs="Arial"/>
          <w:sz w:val="24"/>
          <w:szCs w:val="24"/>
        </w:rPr>
        <w:t>be stored on any portable or mobile ICT device not belonging</w:t>
      </w:r>
      <w:r w:rsidR="00795334">
        <w:rPr>
          <w:rFonts w:ascii="Arial" w:hAnsi="Arial" w:cs="Arial"/>
          <w:sz w:val="24"/>
          <w:szCs w:val="24"/>
        </w:rPr>
        <w:t xml:space="preserve"> </w:t>
      </w:r>
      <w:r w:rsidR="006447D2">
        <w:rPr>
          <w:rFonts w:ascii="Arial" w:hAnsi="Arial" w:cs="Arial"/>
          <w:sz w:val="24"/>
          <w:szCs w:val="24"/>
        </w:rPr>
        <w:tab/>
      </w:r>
      <w:r w:rsidR="00795334" w:rsidRPr="00C20AFB">
        <w:rPr>
          <w:rFonts w:ascii="Arial" w:hAnsi="Arial" w:cs="Arial"/>
          <w:sz w:val="24"/>
          <w:szCs w:val="24"/>
        </w:rPr>
        <w:t>to a school</w:t>
      </w:r>
      <w:r w:rsidR="00795334">
        <w:rPr>
          <w:rFonts w:ascii="Arial" w:hAnsi="Arial" w:cs="Arial"/>
          <w:sz w:val="24"/>
          <w:szCs w:val="24"/>
        </w:rPr>
        <w:t xml:space="preserve"> (including USB </w:t>
      </w:r>
      <w:r w:rsidR="00DD06FF">
        <w:rPr>
          <w:rFonts w:ascii="Arial" w:hAnsi="Arial" w:cs="Arial"/>
          <w:sz w:val="24"/>
          <w:szCs w:val="24"/>
        </w:rPr>
        <w:t>memory sticks</w:t>
      </w:r>
      <w:r w:rsidR="00795334">
        <w:rPr>
          <w:rFonts w:ascii="Arial" w:hAnsi="Arial" w:cs="Arial"/>
          <w:sz w:val="24"/>
          <w:szCs w:val="24"/>
        </w:rPr>
        <w:t>, cards and hard disks)</w:t>
      </w:r>
      <w:r w:rsidR="006447D2">
        <w:rPr>
          <w:rFonts w:ascii="Arial" w:hAnsi="Arial" w:cs="Arial"/>
          <w:sz w:val="24"/>
          <w:szCs w:val="24"/>
        </w:rPr>
        <w:t>.</w:t>
      </w:r>
    </w:p>
    <w:p w14:paraId="17E51CC6" w14:textId="77777777" w:rsidR="00490AF1" w:rsidRPr="00A700AA" w:rsidRDefault="00490AF1" w:rsidP="007D4ED3">
      <w:pPr>
        <w:spacing w:after="0" w:line="240" w:lineRule="auto"/>
        <w:ind w:left="720" w:hanging="720"/>
        <w:jc w:val="both"/>
        <w:rPr>
          <w:rFonts w:ascii="Arial" w:eastAsia="Calibri" w:hAnsi="Arial" w:cs="Arial"/>
          <w:sz w:val="24"/>
          <w:szCs w:val="24"/>
        </w:rPr>
      </w:pPr>
    </w:p>
    <w:p w14:paraId="15420A4A" w14:textId="62C75246" w:rsidR="0092522D" w:rsidRDefault="00490AF1" w:rsidP="007D4ED3">
      <w:pPr>
        <w:spacing w:after="0" w:line="240" w:lineRule="auto"/>
        <w:ind w:left="720" w:hanging="720"/>
        <w:jc w:val="both"/>
        <w:rPr>
          <w:rFonts w:ascii="Arial" w:hAnsi="Arial" w:cs="Arial"/>
          <w:sz w:val="24"/>
          <w:szCs w:val="24"/>
        </w:rPr>
      </w:pPr>
      <w:r>
        <w:rPr>
          <w:rFonts w:ascii="Arial" w:eastAsia="Calibri" w:hAnsi="Arial" w:cs="Arial"/>
          <w:sz w:val="24"/>
          <w:szCs w:val="24"/>
          <w:lang w:eastAsia="en-GB"/>
        </w:rPr>
        <w:t>1</w:t>
      </w:r>
      <w:r w:rsidR="000620F6">
        <w:rPr>
          <w:rFonts w:ascii="Arial" w:eastAsia="Calibri" w:hAnsi="Arial" w:cs="Arial"/>
          <w:sz w:val="24"/>
          <w:szCs w:val="24"/>
          <w:lang w:eastAsia="en-GB"/>
        </w:rPr>
        <w:t>8</w:t>
      </w:r>
      <w:r w:rsidR="006447D2">
        <w:rPr>
          <w:rFonts w:ascii="Arial" w:eastAsia="Calibri" w:hAnsi="Arial" w:cs="Arial"/>
          <w:sz w:val="24"/>
          <w:szCs w:val="24"/>
          <w:lang w:eastAsia="en-GB"/>
        </w:rPr>
        <w:t>.2</w:t>
      </w:r>
      <w:r>
        <w:rPr>
          <w:rFonts w:ascii="Arial" w:eastAsia="Calibri" w:hAnsi="Arial" w:cs="Arial"/>
          <w:sz w:val="24"/>
          <w:szCs w:val="24"/>
          <w:lang w:eastAsia="en-GB"/>
        </w:rPr>
        <w:tab/>
      </w:r>
      <w:r w:rsidRPr="0076571E">
        <w:rPr>
          <w:rFonts w:ascii="Arial" w:eastAsia="Calibri" w:hAnsi="Arial" w:cs="Arial"/>
          <w:sz w:val="24"/>
          <w:szCs w:val="24"/>
        </w:rPr>
        <w:t xml:space="preserve">Home working is permitted where authorised by a </w:t>
      </w:r>
      <w:r w:rsidR="0092522D">
        <w:rPr>
          <w:rFonts w:ascii="Arial" w:eastAsia="Calibri" w:hAnsi="Arial" w:cs="Arial"/>
          <w:sz w:val="24"/>
          <w:szCs w:val="24"/>
        </w:rPr>
        <w:t>Headteacher</w:t>
      </w:r>
      <w:r w:rsidRPr="0076571E">
        <w:rPr>
          <w:rFonts w:ascii="Arial" w:eastAsia="Calibri" w:hAnsi="Arial" w:cs="Arial"/>
          <w:sz w:val="24"/>
          <w:szCs w:val="24"/>
        </w:rPr>
        <w:t xml:space="preserve"> through</w:t>
      </w:r>
      <w:r w:rsidR="0092522D">
        <w:rPr>
          <w:rFonts w:ascii="Arial" w:eastAsia="Calibri" w:hAnsi="Arial" w:cs="Arial"/>
          <w:sz w:val="24"/>
          <w:szCs w:val="24"/>
        </w:rPr>
        <w:t xml:space="preserve"> </w:t>
      </w:r>
      <w:r w:rsidRPr="0076571E">
        <w:rPr>
          <w:rFonts w:ascii="Arial" w:eastAsia="Calibri" w:hAnsi="Arial" w:cs="Arial"/>
          <w:sz w:val="24"/>
          <w:szCs w:val="24"/>
        </w:rPr>
        <w:t xml:space="preserve">the use of school </w:t>
      </w:r>
      <w:r w:rsidRPr="0076571E">
        <w:rPr>
          <w:rFonts w:ascii="Arial" w:hAnsi="Arial" w:cs="Arial"/>
          <w:sz w:val="24"/>
          <w:szCs w:val="24"/>
        </w:rPr>
        <w:t>owned portable and mobile devices</w:t>
      </w:r>
      <w:r w:rsidR="00795334">
        <w:rPr>
          <w:rFonts w:ascii="Arial" w:hAnsi="Arial" w:cs="Arial"/>
          <w:sz w:val="24"/>
          <w:szCs w:val="24"/>
        </w:rPr>
        <w:t>.</w:t>
      </w:r>
      <w:r w:rsidRPr="0076571E">
        <w:rPr>
          <w:rFonts w:ascii="Arial" w:hAnsi="Arial" w:cs="Arial"/>
          <w:sz w:val="24"/>
          <w:szCs w:val="24"/>
        </w:rPr>
        <w:t xml:space="preserve"> </w:t>
      </w:r>
      <w:r w:rsidR="0092522D">
        <w:rPr>
          <w:rFonts w:ascii="Arial" w:hAnsi="Arial" w:cs="Arial"/>
          <w:sz w:val="24"/>
          <w:szCs w:val="24"/>
        </w:rPr>
        <w:t xml:space="preserve"> </w:t>
      </w:r>
      <w:r w:rsidR="0092522D" w:rsidRPr="00C20AFB">
        <w:rPr>
          <w:rFonts w:ascii="Arial" w:hAnsi="Arial" w:cs="Arial"/>
          <w:sz w:val="24"/>
          <w:szCs w:val="24"/>
        </w:rPr>
        <w:t>The installation of any applications or software packages on school owned portable and mobile devices must only be carried out by a school’s ICT service.</w:t>
      </w:r>
    </w:p>
    <w:p w14:paraId="1EBDA6D6" w14:textId="77777777" w:rsidR="00490AF1" w:rsidRPr="00D61F78" w:rsidRDefault="00490AF1" w:rsidP="007D4ED3">
      <w:pPr>
        <w:spacing w:after="0" w:line="240" w:lineRule="auto"/>
        <w:jc w:val="both"/>
        <w:rPr>
          <w:rFonts w:ascii="Arial" w:hAnsi="Arial" w:cs="Arial"/>
          <w:sz w:val="24"/>
          <w:szCs w:val="24"/>
        </w:rPr>
      </w:pPr>
    </w:p>
    <w:p w14:paraId="6CB6293F" w14:textId="0DD9665A" w:rsidR="00490AF1" w:rsidRPr="00D61F78" w:rsidRDefault="00490AF1" w:rsidP="007D4ED3">
      <w:pPr>
        <w:spacing w:after="0" w:line="240" w:lineRule="auto"/>
        <w:ind w:left="720" w:hanging="720"/>
        <w:jc w:val="both"/>
        <w:rPr>
          <w:rFonts w:ascii="Arial" w:hAnsi="Arial" w:cs="Arial"/>
          <w:sz w:val="24"/>
          <w:szCs w:val="24"/>
        </w:rPr>
      </w:pPr>
      <w:r>
        <w:rPr>
          <w:rFonts w:ascii="Arial" w:hAnsi="Arial" w:cs="Arial"/>
          <w:sz w:val="24"/>
          <w:szCs w:val="24"/>
        </w:rPr>
        <w:t>1</w:t>
      </w:r>
      <w:r w:rsidR="000620F6">
        <w:rPr>
          <w:rFonts w:ascii="Arial" w:hAnsi="Arial" w:cs="Arial"/>
          <w:sz w:val="24"/>
          <w:szCs w:val="24"/>
        </w:rPr>
        <w:t>8</w:t>
      </w:r>
      <w:r w:rsidRPr="00D61F78">
        <w:rPr>
          <w:rFonts w:ascii="Arial" w:hAnsi="Arial" w:cs="Arial"/>
          <w:sz w:val="24"/>
          <w:szCs w:val="24"/>
        </w:rPr>
        <w:t>.</w:t>
      </w:r>
      <w:r w:rsidR="00795334">
        <w:rPr>
          <w:rFonts w:ascii="Arial" w:hAnsi="Arial" w:cs="Arial"/>
          <w:sz w:val="24"/>
          <w:szCs w:val="24"/>
        </w:rPr>
        <w:t>3</w:t>
      </w:r>
      <w:r w:rsidRPr="00D61F78">
        <w:rPr>
          <w:rFonts w:ascii="Arial" w:hAnsi="Arial" w:cs="Arial"/>
          <w:sz w:val="24"/>
          <w:szCs w:val="24"/>
        </w:rPr>
        <w:tab/>
        <w:t>All remote access connections must pass through a school’s security infrastructure system. Connections which bypass a school’s security infrastructure systems (e.g. direct connections to i</w:t>
      </w:r>
      <w:r w:rsidR="006447D2">
        <w:rPr>
          <w:rFonts w:ascii="Arial" w:hAnsi="Arial" w:cs="Arial"/>
          <w:sz w:val="24"/>
          <w:szCs w:val="24"/>
        </w:rPr>
        <w:t>nternal modems) are prohibited.</w:t>
      </w:r>
    </w:p>
    <w:p w14:paraId="235936FF" w14:textId="77777777" w:rsidR="00490AF1" w:rsidRPr="00966E23" w:rsidRDefault="00490AF1" w:rsidP="007D4ED3">
      <w:pPr>
        <w:spacing w:after="0" w:line="240" w:lineRule="auto"/>
        <w:jc w:val="both"/>
        <w:rPr>
          <w:rFonts w:ascii="Arial" w:hAnsi="Arial" w:cs="Arial"/>
          <w:b/>
          <w:sz w:val="24"/>
          <w:szCs w:val="24"/>
        </w:rPr>
      </w:pPr>
    </w:p>
    <w:p w14:paraId="309F97B3" w14:textId="516267E5" w:rsidR="00490AF1" w:rsidRDefault="00490AF1" w:rsidP="007D4ED3">
      <w:pPr>
        <w:spacing w:after="0" w:line="240" w:lineRule="auto"/>
        <w:ind w:left="709" w:hanging="709"/>
        <w:jc w:val="both"/>
        <w:rPr>
          <w:rFonts w:ascii="Arial" w:hAnsi="Arial" w:cs="Arial"/>
          <w:sz w:val="24"/>
          <w:szCs w:val="24"/>
        </w:rPr>
      </w:pPr>
      <w:r>
        <w:rPr>
          <w:rFonts w:ascii="Arial" w:hAnsi="Arial" w:cs="Arial"/>
          <w:sz w:val="24"/>
          <w:szCs w:val="24"/>
        </w:rPr>
        <w:t>1</w:t>
      </w:r>
      <w:r w:rsidR="000620F6">
        <w:rPr>
          <w:rFonts w:ascii="Arial" w:hAnsi="Arial" w:cs="Arial"/>
          <w:sz w:val="24"/>
          <w:szCs w:val="24"/>
        </w:rPr>
        <w:t>8</w:t>
      </w:r>
      <w:r>
        <w:rPr>
          <w:rFonts w:ascii="Arial" w:hAnsi="Arial" w:cs="Arial"/>
          <w:sz w:val="24"/>
          <w:szCs w:val="24"/>
        </w:rPr>
        <w:t>.</w:t>
      </w:r>
      <w:r w:rsidR="00795334">
        <w:rPr>
          <w:rFonts w:ascii="Arial" w:hAnsi="Arial" w:cs="Arial"/>
          <w:sz w:val="24"/>
          <w:szCs w:val="24"/>
        </w:rPr>
        <w:t>4</w:t>
      </w:r>
      <w:r>
        <w:rPr>
          <w:rFonts w:ascii="Arial" w:hAnsi="Arial" w:cs="Arial"/>
          <w:sz w:val="24"/>
          <w:szCs w:val="24"/>
        </w:rPr>
        <w:tab/>
        <w:t>Access to a school’s network</w:t>
      </w:r>
      <w:r w:rsidR="0092522D">
        <w:rPr>
          <w:rFonts w:ascii="Arial" w:hAnsi="Arial" w:cs="Arial"/>
          <w:sz w:val="24"/>
          <w:szCs w:val="24"/>
        </w:rPr>
        <w:t xml:space="preserve"> and school ICT equipment </w:t>
      </w:r>
      <w:r>
        <w:rPr>
          <w:rFonts w:ascii="Arial" w:hAnsi="Arial" w:cs="Arial"/>
          <w:sz w:val="24"/>
          <w:szCs w:val="24"/>
        </w:rPr>
        <w:t>is not permitted from</w:t>
      </w:r>
      <w:r w:rsidR="0092522D">
        <w:rPr>
          <w:rFonts w:ascii="Arial" w:hAnsi="Arial" w:cs="Arial"/>
          <w:sz w:val="24"/>
          <w:szCs w:val="24"/>
        </w:rPr>
        <w:t>/allowed to be taken</w:t>
      </w:r>
      <w:r>
        <w:rPr>
          <w:rFonts w:ascii="Arial" w:hAnsi="Arial" w:cs="Arial"/>
          <w:sz w:val="24"/>
          <w:szCs w:val="24"/>
        </w:rPr>
        <w:t xml:space="preserve"> outside the United Kingdom</w:t>
      </w:r>
      <w:r w:rsidR="0092522D">
        <w:rPr>
          <w:rFonts w:ascii="Arial" w:hAnsi="Arial" w:cs="Arial"/>
          <w:sz w:val="24"/>
          <w:szCs w:val="24"/>
        </w:rPr>
        <w:t xml:space="preserve"> </w:t>
      </w:r>
      <w:r>
        <w:rPr>
          <w:rFonts w:ascii="Arial" w:hAnsi="Arial" w:cs="Arial"/>
          <w:sz w:val="24"/>
          <w:szCs w:val="24"/>
        </w:rPr>
        <w:t xml:space="preserve">without prior permission from </w:t>
      </w:r>
      <w:r w:rsidR="00B834AD">
        <w:rPr>
          <w:rFonts w:ascii="Arial" w:hAnsi="Arial" w:cs="Arial"/>
          <w:sz w:val="24"/>
          <w:szCs w:val="24"/>
        </w:rPr>
        <w:t>a Headteacher</w:t>
      </w:r>
      <w:r w:rsidR="006447D2">
        <w:rPr>
          <w:rFonts w:ascii="Arial" w:hAnsi="Arial" w:cs="Arial"/>
          <w:sz w:val="24"/>
          <w:szCs w:val="24"/>
        </w:rPr>
        <w:t>.</w:t>
      </w:r>
    </w:p>
    <w:p w14:paraId="2589B66B" w14:textId="77777777" w:rsidR="00490AF1" w:rsidRDefault="00490AF1" w:rsidP="007D4ED3">
      <w:pPr>
        <w:spacing w:after="0" w:line="240" w:lineRule="auto"/>
        <w:jc w:val="both"/>
        <w:rPr>
          <w:rFonts w:ascii="Arial" w:eastAsia="Calibri" w:hAnsi="Arial" w:cs="Arial"/>
          <w:sz w:val="24"/>
          <w:szCs w:val="24"/>
        </w:rPr>
      </w:pPr>
    </w:p>
    <w:p w14:paraId="7410C34A" w14:textId="7B696266" w:rsidR="00666E7D" w:rsidRPr="00666E7D" w:rsidRDefault="0092522D" w:rsidP="007D4ED3">
      <w:pPr>
        <w:spacing w:after="0" w:line="240" w:lineRule="auto"/>
        <w:ind w:left="709" w:hanging="709"/>
        <w:jc w:val="both"/>
        <w:rPr>
          <w:rFonts w:ascii="Arial" w:hAnsi="Arial" w:cs="Arial"/>
          <w:sz w:val="24"/>
          <w:szCs w:val="24"/>
        </w:rPr>
      </w:pPr>
      <w:r>
        <w:rPr>
          <w:rFonts w:ascii="Arial" w:hAnsi="Arial" w:cs="Arial"/>
          <w:sz w:val="24"/>
          <w:szCs w:val="24"/>
        </w:rPr>
        <w:t>18.</w:t>
      </w:r>
      <w:r w:rsidR="00666E7D">
        <w:rPr>
          <w:rFonts w:ascii="Arial" w:hAnsi="Arial" w:cs="Arial"/>
          <w:sz w:val="24"/>
          <w:szCs w:val="24"/>
        </w:rPr>
        <w:t>5</w:t>
      </w:r>
      <w:r w:rsidR="006447D2">
        <w:rPr>
          <w:rFonts w:ascii="Arial" w:hAnsi="Arial" w:cs="Arial"/>
          <w:sz w:val="24"/>
          <w:szCs w:val="24"/>
        </w:rPr>
        <w:tab/>
      </w:r>
      <w:r w:rsidR="00490AF1">
        <w:rPr>
          <w:rFonts w:ascii="Arial" w:hAnsi="Arial" w:cs="Arial"/>
          <w:sz w:val="24"/>
          <w:szCs w:val="24"/>
        </w:rPr>
        <w:t xml:space="preserve">Any documents which are stored on portable and mobile devices must be reviewed regularly by the </w:t>
      </w:r>
      <w:r w:rsidR="00666E7D">
        <w:rPr>
          <w:rFonts w:ascii="Arial" w:hAnsi="Arial" w:cs="Arial"/>
          <w:sz w:val="24"/>
          <w:szCs w:val="24"/>
        </w:rPr>
        <w:t>U</w:t>
      </w:r>
      <w:r w:rsidR="00490AF1">
        <w:rPr>
          <w:rFonts w:ascii="Arial" w:hAnsi="Arial" w:cs="Arial"/>
          <w:sz w:val="24"/>
          <w:szCs w:val="24"/>
        </w:rPr>
        <w:t>ser and deleted when no longer needed in accordance with the Tru</w:t>
      </w:r>
      <w:r w:rsidR="006447D2">
        <w:rPr>
          <w:rFonts w:ascii="Arial" w:hAnsi="Arial" w:cs="Arial"/>
          <w:sz w:val="24"/>
          <w:szCs w:val="24"/>
        </w:rPr>
        <w:t>st’s Document Retention Policy.</w:t>
      </w:r>
    </w:p>
    <w:p w14:paraId="3A35BE42" w14:textId="7C78227A" w:rsidR="00B834AD" w:rsidRDefault="00B834AD" w:rsidP="007D4ED3">
      <w:pPr>
        <w:spacing w:after="0" w:line="240" w:lineRule="auto"/>
        <w:jc w:val="both"/>
        <w:rPr>
          <w:rFonts w:ascii="Arial" w:hAnsi="Arial" w:cs="Arial"/>
          <w:sz w:val="24"/>
          <w:szCs w:val="24"/>
          <w:highlight w:val="yellow"/>
        </w:rPr>
      </w:pPr>
    </w:p>
    <w:p w14:paraId="3EB3DCF1" w14:textId="77777777" w:rsidR="006447D2" w:rsidRPr="006447D2" w:rsidRDefault="006447D2" w:rsidP="007D4ED3">
      <w:pPr>
        <w:spacing w:after="0" w:line="240" w:lineRule="auto"/>
        <w:rPr>
          <w:rFonts w:ascii="Arial" w:hAnsi="Arial" w:cs="Arial"/>
          <w:b/>
          <w:sz w:val="24"/>
          <w:szCs w:val="24"/>
        </w:rPr>
      </w:pPr>
    </w:p>
    <w:p w14:paraId="2F23201D" w14:textId="1DDBBD7D" w:rsidR="0070723B" w:rsidRPr="006447D2" w:rsidRDefault="006447D2" w:rsidP="007D4ED3">
      <w:pPr>
        <w:pStyle w:val="ListParagraph"/>
        <w:numPr>
          <w:ilvl w:val="0"/>
          <w:numId w:val="29"/>
        </w:numPr>
        <w:spacing w:after="0"/>
        <w:ind w:hanging="720"/>
        <w:rPr>
          <w:rFonts w:cs="Arial"/>
          <w:b/>
          <w:sz w:val="24"/>
          <w:szCs w:val="24"/>
        </w:rPr>
      </w:pPr>
      <w:r w:rsidRPr="006447D2">
        <w:rPr>
          <w:rFonts w:cs="Arial"/>
          <w:b/>
          <w:sz w:val="24"/>
          <w:szCs w:val="24"/>
        </w:rPr>
        <w:t>ICT SECURITY INCIDENTS</w:t>
      </w:r>
    </w:p>
    <w:p w14:paraId="7193B6A6" w14:textId="77777777" w:rsidR="0070723B" w:rsidRDefault="0070723B" w:rsidP="007D4ED3">
      <w:pPr>
        <w:spacing w:after="0" w:line="240" w:lineRule="auto"/>
        <w:jc w:val="both"/>
      </w:pPr>
    </w:p>
    <w:p w14:paraId="5872EB8B" w14:textId="7390A9A3" w:rsidR="00D8597E" w:rsidRDefault="000620F6" w:rsidP="008C2C36">
      <w:pPr>
        <w:spacing w:after="0" w:line="240" w:lineRule="auto"/>
        <w:ind w:left="720" w:hanging="720"/>
        <w:jc w:val="both"/>
        <w:rPr>
          <w:rFonts w:ascii="Arial" w:hAnsi="Arial" w:cs="Arial"/>
          <w:sz w:val="24"/>
          <w:szCs w:val="24"/>
          <w:highlight w:val="yellow"/>
        </w:rPr>
      </w:pPr>
      <w:r>
        <w:rPr>
          <w:rFonts w:ascii="Arial" w:hAnsi="Arial" w:cs="Arial"/>
          <w:sz w:val="24"/>
          <w:szCs w:val="24"/>
        </w:rPr>
        <w:t>19</w:t>
      </w:r>
      <w:r w:rsidR="006447D2">
        <w:rPr>
          <w:rFonts w:ascii="Arial" w:hAnsi="Arial" w:cs="Arial"/>
          <w:sz w:val="24"/>
          <w:szCs w:val="24"/>
        </w:rPr>
        <w:t>.1</w:t>
      </w:r>
      <w:r w:rsidR="0070723B" w:rsidRPr="00D61F78">
        <w:rPr>
          <w:rFonts w:ascii="Arial" w:hAnsi="Arial" w:cs="Arial"/>
          <w:sz w:val="24"/>
          <w:szCs w:val="24"/>
        </w:rPr>
        <w:tab/>
        <w:t>Each school must have mechanisms in place to properly react and deal with ICT security incidents and violations, both intentional and unintentional</w:t>
      </w:r>
      <w:r w:rsidR="0070723B">
        <w:rPr>
          <w:rFonts w:ascii="Arial" w:hAnsi="Arial" w:cs="Arial"/>
          <w:sz w:val="24"/>
          <w:szCs w:val="24"/>
        </w:rPr>
        <w:t xml:space="preserve"> and have an effective and tested ICT Disaster Recovery Plan.</w:t>
      </w:r>
    </w:p>
    <w:p w14:paraId="1772D06E" w14:textId="77777777" w:rsidR="00D8597E" w:rsidRPr="00D61F78" w:rsidRDefault="00D8597E" w:rsidP="007D4ED3">
      <w:pPr>
        <w:spacing w:after="0" w:line="240" w:lineRule="auto"/>
        <w:jc w:val="both"/>
        <w:rPr>
          <w:rFonts w:ascii="Arial" w:hAnsi="Arial" w:cs="Arial"/>
          <w:sz w:val="24"/>
          <w:szCs w:val="24"/>
          <w:highlight w:val="yellow"/>
        </w:rPr>
      </w:pPr>
    </w:p>
    <w:p w14:paraId="63CB21C3" w14:textId="7CDA825A" w:rsidR="00E87E91" w:rsidRPr="00E87E91" w:rsidRDefault="0070723B" w:rsidP="007D4ED3">
      <w:pPr>
        <w:pStyle w:val="ListParagraph"/>
        <w:numPr>
          <w:ilvl w:val="1"/>
          <w:numId w:val="27"/>
        </w:numPr>
        <w:spacing w:after="0"/>
        <w:ind w:left="709" w:hanging="709"/>
        <w:rPr>
          <w:rFonts w:cs="Arial"/>
          <w:sz w:val="24"/>
          <w:szCs w:val="24"/>
        </w:rPr>
      </w:pPr>
      <w:r w:rsidRPr="009E7157">
        <w:rPr>
          <w:rFonts w:cs="Arial"/>
          <w:sz w:val="24"/>
          <w:szCs w:val="24"/>
        </w:rPr>
        <w:t>All ICT security weaknesses and incidents, whether suspected or actual, must be reported as outlined in the Trust’s Data Protection Policy.  Users must not attempt to prove or exploit a suspected ICT security weakness. ICT security incidents include (but are not limited to)</w:t>
      </w:r>
      <w:r w:rsidR="009E7157" w:rsidRPr="009E7157">
        <w:rPr>
          <w:rFonts w:cs="Arial"/>
          <w:sz w:val="24"/>
          <w:szCs w:val="24"/>
        </w:rPr>
        <w:t xml:space="preserve"> </w:t>
      </w:r>
      <w:r w:rsidRPr="009E7157">
        <w:rPr>
          <w:rFonts w:cs="Arial"/>
          <w:sz w:val="24"/>
          <w:szCs w:val="24"/>
        </w:rPr>
        <w:t>for example virus attacks</w:t>
      </w:r>
      <w:r w:rsidR="009E7157">
        <w:rPr>
          <w:rFonts w:cs="Arial"/>
          <w:sz w:val="24"/>
          <w:szCs w:val="24"/>
        </w:rPr>
        <w:t>, h</w:t>
      </w:r>
      <w:r w:rsidRPr="009E7157">
        <w:rPr>
          <w:rFonts w:cs="Arial"/>
          <w:sz w:val="24"/>
          <w:szCs w:val="24"/>
        </w:rPr>
        <w:t>ardware and software faults</w:t>
      </w:r>
      <w:r w:rsidR="009E7157">
        <w:rPr>
          <w:rFonts w:cs="Arial"/>
          <w:sz w:val="24"/>
          <w:szCs w:val="24"/>
        </w:rPr>
        <w:t>, t</w:t>
      </w:r>
      <w:r w:rsidRPr="009E7157">
        <w:rPr>
          <w:rFonts w:cs="Arial"/>
          <w:sz w:val="24"/>
          <w:szCs w:val="24"/>
        </w:rPr>
        <w:t>heft or suspected theft of any ICT resources, equipment or information</w:t>
      </w:r>
      <w:r w:rsidR="009E7157">
        <w:rPr>
          <w:rFonts w:cs="Arial"/>
          <w:sz w:val="24"/>
          <w:szCs w:val="24"/>
        </w:rPr>
        <w:t>, b</w:t>
      </w:r>
      <w:r w:rsidRPr="009E7157">
        <w:rPr>
          <w:rFonts w:cs="Arial"/>
          <w:sz w:val="24"/>
          <w:szCs w:val="24"/>
        </w:rPr>
        <w:t>reach of security resulting in internal fraud or suspected fraud</w:t>
      </w:r>
      <w:r w:rsidR="009E7157">
        <w:rPr>
          <w:rFonts w:cs="Arial"/>
          <w:sz w:val="24"/>
          <w:szCs w:val="24"/>
        </w:rPr>
        <w:t xml:space="preserve">, </w:t>
      </w:r>
      <w:r w:rsidRPr="009E7157">
        <w:rPr>
          <w:rFonts w:cs="Arial"/>
          <w:sz w:val="24"/>
          <w:szCs w:val="24"/>
        </w:rPr>
        <w:t>non-compliance with statutory requirements regarding privacy of informatio</w:t>
      </w:r>
      <w:r w:rsidR="009E7157">
        <w:rPr>
          <w:rFonts w:cs="Arial"/>
          <w:sz w:val="24"/>
          <w:szCs w:val="24"/>
        </w:rPr>
        <w:t>n.</w:t>
      </w:r>
    </w:p>
    <w:p w14:paraId="27F8AFB5" w14:textId="25BE52FF" w:rsidR="0070723B" w:rsidRDefault="0070723B" w:rsidP="007D4ED3">
      <w:pPr>
        <w:spacing w:after="0" w:line="240" w:lineRule="auto"/>
        <w:jc w:val="both"/>
        <w:rPr>
          <w:rFonts w:ascii="Arial" w:eastAsia="Calibri" w:hAnsi="Arial" w:cs="Arial"/>
          <w:b/>
          <w:sz w:val="24"/>
          <w:szCs w:val="24"/>
        </w:rPr>
      </w:pPr>
    </w:p>
    <w:p w14:paraId="55540F1F" w14:textId="77777777" w:rsidR="00FD2C0F" w:rsidRDefault="00FD2C0F" w:rsidP="007D4ED3">
      <w:pPr>
        <w:spacing w:after="0" w:line="240" w:lineRule="auto"/>
        <w:jc w:val="both"/>
        <w:rPr>
          <w:rFonts w:ascii="Arial" w:eastAsia="Calibri" w:hAnsi="Arial" w:cs="Arial"/>
          <w:b/>
          <w:sz w:val="24"/>
          <w:szCs w:val="24"/>
        </w:rPr>
      </w:pPr>
    </w:p>
    <w:p w14:paraId="0E060227" w14:textId="32EF1DE9" w:rsidR="00BF7A6B" w:rsidRPr="006447D2" w:rsidRDefault="00BF7A6B" w:rsidP="007D4ED3">
      <w:pPr>
        <w:pStyle w:val="ListParagraph"/>
        <w:numPr>
          <w:ilvl w:val="0"/>
          <w:numId w:val="29"/>
        </w:numPr>
        <w:spacing w:after="0"/>
        <w:ind w:hanging="720"/>
        <w:rPr>
          <w:rFonts w:cs="Arial"/>
          <w:b/>
          <w:sz w:val="24"/>
          <w:szCs w:val="24"/>
        </w:rPr>
      </w:pPr>
      <w:r w:rsidRPr="006447D2">
        <w:rPr>
          <w:rFonts w:cs="Arial"/>
          <w:b/>
          <w:sz w:val="24"/>
          <w:szCs w:val="24"/>
        </w:rPr>
        <w:t xml:space="preserve">ICT SECURITY AWARENESS </w:t>
      </w:r>
      <w:r w:rsidR="00993DC7" w:rsidRPr="006447D2">
        <w:rPr>
          <w:rFonts w:cs="Arial"/>
          <w:b/>
          <w:sz w:val="24"/>
          <w:szCs w:val="24"/>
        </w:rPr>
        <w:t>/TRAINING</w:t>
      </w:r>
    </w:p>
    <w:p w14:paraId="23B54598" w14:textId="77777777" w:rsidR="00BF7A6B" w:rsidRDefault="00BF7A6B" w:rsidP="007D4ED3">
      <w:pPr>
        <w:spacing w:after="0" w:line="240" w:lineRule="auto"/>
        <w:jc w:val="both"/>
      </w:pPr>
    </w:p>
    <w:p w14:paraId="2324AC33" w14:textId="29A37304" w:rsidR="006A77DF" w:rsidRPr="007A4405" w:rsidRDefault="00B834AD" w:rsidP="007D4ED3">
      <w:pPr>
        <w:spacing w:after="0" w:line="240" w:lineRule="auto"/>
        <w:ind w:left="720" w:hanging="720"/>
        <w:jc w:val="both"/>
        <w:rPr>
          <w:rFonts w:ascii="Arial" w:hAnsi="Arial" w:cs="Arial"/>
          <w:sz w:val="24"/>
          <w:szCs w:val="24"/>
        </w:rPr>
      </w:pPr>
      <w:r>
        <w:rPr>
          <w:rFonts w:ascii="Arial" w:hAnsi="Arial" w:cs="Arial"/>
          <w:sz w:val="24"/>
          <w:szCs w:val="24"/>
        </w:rPr>
        <w:t>2</w:t>
      </w:r>
      <w:r w:rsidR="006311B9">
        <w:rPr>
          <w:rFonts w:ascii="Arial" w:hAnsi="Arial" w:cs="Arial"/>
          <w:sz w:val="24"/>
          <w:szCs w:val="24"/>
        </w:rPr>
        <w:t>0</w:t>
      </w:r>
      <w:r w:rsidR="006447D2">
        <w:rPr>
          <w:rFonts w:ascii="Arial" w:hAnsi="Arial" w:cs="Arial"/>
          <w:sz w:val="24"/>
          <w:szCs w:val="24"/>
        </w:rPr>
        <w:t>.1</w:t>
      </w:r>
      <w:r w:rsidR="00BF7A6B" w:rsidRPr="007A4405">
        <w:rPr>
          <w:rFonts w:ascii="Arial" w:hAnsi="Arial" w:cs="Arial"/>
          <w:sz w:val="24"/>
          <w:szCs w:val="24"/>
        </w:rPr>
        <w:tab/>
      </w:r>
      <w:r w:rsidR="00BF7A6B" w:rsidRPr="006F11BC">
        <w:rPr>
          <w:rFonts w:ascii="Arial" w:hAnsi="Arial" w:cs="Arial"/>
          <w:sz w:val="24"/>
          <w:szCs w:val="24"/>
        </w:rPr>
        <w:t xml:space="preserve">ICT </w:t>
      </w:r>
      <w:r w:rsidR="00F41C67" w:rsidRPr="006F11BC">
        <w:rPr>
          <w:rFonts w:ascii="Arial" w:hAnsi="Arial" w:cs="Arial"/>
          <w:sz w:val="24"/>
          <w:szCs w:val="24"/>
        </w:rPr>
        <w:t>s</w:t>
      </w:r>
      <w:r w:rsidR="00BF7A6B" w:rsidRPr="006F11BC">
        <w:rPr>
          <w:rFonts w:ascii="Arial" w:hAnsi="Arial" w:cs="Arial"/>
          <w:sz w:val="24"/>
          <w:szCs w:val="24"/>
        </w:rPr>
        <w:t xml:space="preserve">ecurity </w:t>
      </w:r>
      <w:r w:rsidR="003B18CB" w:rsidRPr="006F11BC">
        <w:rPr>
          <w:rFonts w:ascii="Arial" w:hAnsi="Arial" w:cs="Arial"/>
          <w:sz w:val="24"/>
          <w:szCs w:val="24"/>
        </w:rPr>
        <w:t>a</w:t>
      </w:r>
      <w:r w:rsidR="00BF7A6B" w:rsidRPr="006F11BC">
        <w:rPr>
          <w:rFonts w:ascii="Arial" w:hAnsi="Arial" w:cs="Arial"/>
          <w:sz w:val="24"/>
          <w:szCs w:val="24"/>
        </w:rPr>
        <w:t xml:space="preserve">wareness </w:t>
      </w:r>
      <w:r w:rsidR="003B18CB" w:rsidRPr="006F11BC">
        <w:rPr>
          <w:rFonts w:ascii="Arial" w:hAnsi="Arial" w:cs="Arial"/>
          <w:sz w:val="24"/>
          <w:szCs w:val="24"/>
        </w:rPr>
        <w:t>m</w:t>
      </w:r>
      <w:r w:rsidR="00BF7A6B" w:rsidRPr="006F11BC">
        <w:rPr>
          <w:rFonts w:ascii="Arial" w:hAnsi="Arial" w:cs="Arial"/>
          <w:sz w:val="24"/>
          <w:szCs w:val="24"/>
        </w:rPr>
        <w:t xml:space="preserve">echanisms must be in place to ensure </w:t>
      </w:r>
      <w:r w:rsidR="006F11BC" w:rsidRPr="006F11BC">
        <w:rPr>
          <w:rFonts w:ascii="Arial" w:hAnsi="Arial" w:cs="Arial"/>
          <w:sz w:val="24"/>
          <w:szCs w:val="24"/>
        </w:rPr>
        <w:t xml:space="preserve">anyone who has access to a school’s ICT equipment and data </w:t>
      </w:r>
      <w:r w:rsidR="00BF7A6B" w:rsidRPr="006F11BC">
        <w:rPr>
          <w:rFonts w:ascii="Arial" w:hAnsi="Arial" w:cs="Arial"/>
          <w:sz w:val="24"/>
          <w:szCs w:val="24"/>
        </w:rPr>
        <w:t xml:space="preserve">are aware of the importance of ICT security, and to properly react and deal with ICT security incidents and weaknesses. </w:t>
      </w:r>
      <w:r w:rsidR="006A77DF" w:rsidRPr="006F11BC">
        <w:rPr>
          <w:rFonts w:ascii="Arial" w:hAnsi="Arial" w:cs="Arial"/>
          <w:sz w:val="24"/>
          <w:szCs w:val="24"/>
        </w:rPr>
        <w:t xml:space="preserve"> User awareness will be supported by regular updates.</w:t>
      </w:r>
      <w:r w:rsidR="006A77DF" w:rsidRPr="007A4405">
        <w:rPr>
          <w:rFonts w:ascii="Arial" w:hAnsi="Arial" w:cs="Arial"/>
          <w:sz w:val="24"/>
          <w:szCs w:val="24"/>
        </w:rPr>
        <w:t xml:space="preserve"> </w:t>
      </w:r>
    </w:p>
    <w:p w14:paraId="3A5C4E43" w14:textId="77777777" w:rsidR="008C2C36" w:rsidRDefault="008C2C36" w:rsidP="007D4ED3">
      <w:pPr>
        <w:spacing w:after="0" w:line="240" w:lineRule="auto"/>
        <w:jc w:val="both"/>
        <w:rPr>
          <w:rFonts w:ascii="Arial" w:hAnsi="Arial" w:cs="Arial"/>
          <w:sz w:val="24"/>
          <w:szCs w:val="24"/>
        </w:rPr>
      </w:pPr>
    </w:p>
    <w:p w14:paraId="59999393" w14:textId="77777777" w:rsidR="008369AC" w:rsidRPr="006A77DF" w:rsidRDefault="008369AC" w:rsidP="007D4ED3">
      <w:pPr>
        <w:spacing w:after="0" w:line="240" w:lineRule="auto"/>
        <w:jc w:val="both"/>
        <w:rPr>
          <w:rFonts w:ascii="Arial" w:hAnsi="Arial" w:cs="Arial"/>
          <w:sz w:val="24"/>
          <w:szCs w:val="24"/>
        </w:rPr>
      </w:pPr>
    </w:p>
    <w:p w14:paraId="25E550B4" w14:textId="23E47A4C" w:rsidR="00B70C8E" w:rsidRDefault="00D365B9" w:rsidP="007D4ED3">
      <w:pPr>
        <w:pStyle w:val="ListParagraph"/>
        <w:numPr>
          <w:ilvl w:val="0"/>
          <w:numId w:val="29"/>
        </w:numPr>
        <w:spacing w:after="0"/>
        <w:ind w:hanging="720"/>
        <w:rPr>
          <w:rFonts w:cs="Arial"/>
          <w:b/>
          <w:sz w:val="24"/>
          <w:szCs w:val="24"/>
        </w:rPr>
      </w:pPr>
      <w:bookmarkStart w:id="7" w:name="_Hlk510701853"/>
      <w:r w:rsidRPr="006447D2">
        <w:rPr>
          <w:rFonts w:cs="Arial"/>
          <w:b/>
          <w:sz w:val="24"/>
          <w:szCs w:val="24"/>
        </w:rPr>
        <w:t>MONITORIN</w:t>
      </w:r>
      <w:r w:rsidR="00B70C8E" w:rsidRPr="006447D2">
        <w:rPr>
          <w:rFonts w:cs="Arial"/>
          <w:b/>
          <w:sz w:val="24"/>
          <w:szCs w:val="24"/>
        </w:rPr>
        <w:t>G</w:t>
      </w:r>
    </w:p>
    <w:p w14:paraId="2E1133CA" w14:textId="77777777" w:rsidR="006447D2" w:rsidRPr="006447D2" w:rsidRDefault="006447D2" w:rsidP="007D4ED3">
      <w:pPr>
        <w:pStyle w:val="ListParagraph"/>
        <w:spacing w:after="0"/>
        <w:rPr>
          <w:rFonts w:cs="Arial"/>
          <w:b/>
          <w:sz w:val="24"/>
          <w:szCs w:val="24"/>
        </w:rPr>
      </w:pPr>
    </w:p>
    <w:p w14:paraId="52970203" w14:textId="6F322CD5" w:rsidR="006311B9" w:rsidRPr="006311B9" w:rsidRDefault="00666E7D" w:rsidP="007D4ED3">
      <w:pPr>
        <w:pStyle w:val="ListParagraph"/>
        <w:numPr>
          <w:ilvl w:val="1"/>
          <w:numId w:val="20"/>
        </w:numPr>
        <w:spacing w:after="0"/>
        <w:ind w:left="709" w:hanging="709"/>
        <w:rPr>
          <w:rFonts w:cs="Arial"/>
          <w:b/>
          <w:sz w:val="24"/>
          <w:szCs w:val="24"/>
        </w:rPr>
      </w:pPr>
      <w:r>
        <w:rPr>
          <w:rFonts w:cs="Arial"/>
          <w:color w:val="000000"/>
          <w:sz w:val="24"/>
          <w:szCs w:val="24"/>
        </w:rPr>
        <w:t>Users</w:t>
      </w:r>
      <w:r w:rsidR="00C008D6" w:rsidRPr="006311B9">
        <w:rPr>
          <w:rFonts w:cs="Arial"/>
          <w:color w:val="000000"/>
          <w:sz w:val="24"/>
          <w:szCs w:val="24"/>
        </w:rPr>
        <w:t xml:space="preserve"> should have no expectation of privacy in any message, files, data, document, facsimile, telephone conversation, social media post, conversation or message, or any other kind of information or communications transmitted to, received or printed from, or stored or recorded on </w:t>
      </w:r>
      <w:r>
        <w:rPr>
          <w:rFonts w:cs="Arial"/>
          <w:color w:val="000000"/>
          <w:sz w:val="24"/>
          <w:szCs w:val="24"/>
        </w:rPr>
        <w:t xml:space="preserve">Trust owned </w:t>
      </w:r>
      <w:r w:rsidR="00C008D6" w:rsidRPr="006311B9">
        <w:rPr>
          <w:rFonts w:cs="Arial"/>
          <w:color w:val="000000"/>
          <w:sz w:val="24"/>
          <w:szCs w:val="24"/>
        </w:rPr>
        <w:t>electronic information and communications systems.</w:t>
      </w:r>
    </w:p>
    <w:p w14:paraId="3C0CC1FC" w14:textId="77777777" w:rsidR="006311B9" w:rsidRPr="006311B9" w:rsidRDefault="006311B9" w:rsidP="007D4ED3">
      <w:pPr>
        <w:pStyle w:val="ListParagraph"/>
        <w:spacing w:after="0"/>
        <w:ind w:left="709"/>
        <w:rPr>
          <w:rFonts w:cs="Arial"/>
          <w:b/>
          <w:sz w:val="24"/>
          <w:szCs w:val="24"/>
        </w:rPr>
      </w:pPr>
    </w:p>
    <w:p w14:paraId="305C7454" w14:textId="19ECEC06" w:rsidR="00C3330D" w:rsidRPr="006311B9" w:rsidRDefault="00C3330D" w:rsidP="007D4ED3">
      <w:pPr>
        <w:pStyle w:val="ListParagraph"/>
        <w:numPr>
          <w:ilvl w:val="1"/>
          <w:numId w:val="20"/>
        </w:numPr>
        <w:spacing w:after="0"/>
        <w:ind w:left="709" w:hanging="709"/>
        <w:rPr>
          <w:rFonts w:cs="Arial"/>
          <w:b/>
          <w:sz w:val="24"/>
          <w:szCs w:val="24"/>
        </w:rPr>
      </w:pPr>
      <w:r w:rsidRPr="006311B9">
        <w:rPr>
          <w:rFonts w:cs="Arial"/>
          <w:color w:val="000000"/>
          <w:sz w:val="24"/>
          <w:szCs w:val="24"/>
        </w:rPr>
        <w:t xml:space="preserve">The Trust </w:t>
      </w:r>
      <w:r w:rsidR="00C008D6" w:rsidRPr="006311B9">
        <w:rPr>
          <w:rFonts w:cs="Arial"/>
          <w:color w:val="000000"/>
          <w:sz w:val="24"/>
          <w:szCs w:val="24"/>
        </w:rPr>
        <w:t>reserve</w:t>
      </w:r>
      <w:r w:rsidRPr="006311B9">
        <w:rPr>
          <w:rFonts w:cs="Arial"/>
          <w:color w:val="000000"/>
          <w:sz w:val="24"/>
          <w:szCs w:val="24"/>
        </w:rPr>
        <w:t>s</w:t>
      </w:r>
      <w:r w:rsidR="00C008D6" w:rsidRPr="006311B9">
        <w:rPr>
          <w:rFonts w:cs="Arial"/>
          <w:color w:val="000000"/>
          <w:sz w:val="24"/>
          <w:szCs w:val="24"/>
        </w:rPr>
        <w:t xml:space="preserve"> the right to monitor, intercept and review, without prior notification or authorisation from </w:t>
      </w:r>
      <w:r w:rsidR="00666E7D">
        <w:rPr>
          <w:rFonts w:cs="Arial"/>
          <w:color w:val="000000"/>
          <w:sz w:val="24"/>
          <w:szCs w:val="24"/>
        </w:rPr>
        <w:t>Users</w:t>
      </w:r>
      <w:r w:rsidR="00C008D6" w:rsidRPr="006311B9">
        <w:rPr>
          <w:rFonts w:cs="Arial"/>
          <w:color w:val="000000"/>
          <w:sz w:val="24"/>
          <w:szCs w:val="24"/>
        </w:rPr>
        <w:t xml:space="preserve">.  Usage of </w:t>
      </w:r>
      <w:r w:rsidR="00666E7D">
        <w:rPr>
          <w:rFonts w:cs="Arial"/>
          <w:color w:val="000000"/>
          <w:sz w:val="24"/>
          <w:szCs w:val="24"/>
        </w:rPr>
        <w:t xml:space="preserve">the Trust’s </w:t>
      </w:r>
      <w:r w:rsidR="00C008D6" w:rsidRPr="006311B9">
        <w:rPr>
          <w:rFonts w:cs="Arial"/>
          <w:color w:val="000000"/>
          <w:sz w:val="24"/>
          <w:szCs w:val="24"/>
        </w:rPr>
        <w:t xml:space="preserve">IT resources and communications systems, including but not limited to telephone, e-mail, messaging, voicemail, CCTV, internet and social media postings and activities is monitored to ensure that </w:t>
      </w:r>
      <w:r w:rsidRPr="006311B9">
        <w:rPr>
          <w:rFonts w:cs="Arial"/>
          <w:color w:val="000000"/>
          <w:sz w:val="24"/>
          <w:szCs w:val="24"/>
        </w:rPr>
        <w:t xml:space="preserve">Trust </w:t>
      </w:r>
      <w:r w:rsidR="00C008D6" w:rsidRPr="006311B9">
        <w:rPr>
          <w:rFonts w:cs="Arial"/>
          <w:color w:val="000000"/>
          <w:sz w:val="24"/>
          <w:szCs w:val="24"/>
        </w:rPr>
        <w:t>rules are being complied with and for the following purposes:</w:t>
      </w:r>
    </w:p>
    <w:p w14:paraId="65E7849E" w14:textId="77777777" w:rsidR="00C3330D" w:rsidRPr="00C3330D" w:rsidRDefault="00C3330D" w:rsidP="007D4ED3">
      <w:pPr>
        <w:pStyle w:val="ListParagraph"/>
        <w:spacing w:after="0"/>
        <w:rPr>
          <w:rFonts w:cs="Arial"/>
          <w:color w:val="000000"/>
          <w:sz w:val="24"/>
          <w:szCs w:val="24"/>
        </w:rPr>
      </w:pPr>
    </w:p>
    <w:p w14:paraId="2D2CCA55" w14:textId="50BCB549" w:rsidR="00C3330D" w:rsidRDefault="00C008D6" w:rsidP="007D4ED3">
      <w:pPr>
        <w:pStyle w:val="ListParagraph"/>
        <w:numPr>
          <w:ilvl w:val="0"/>
          <w:numId w:val="8"/>
        </w:numPr>
        <w:autoSpaceDE w:val="0"/>
        <w:autoSpaceDN w:val="0"/>
        <w:adjustRightInd w:val="0"/>
        <w:spacing w:after="0"/>
        <w:rPr>
          <w:rFonts w:cs="Arial"/>
          <w:color w:val="000000"/>
          <w:sz w:val="24"/>
          <w:szCs w:val="24"/>
        </w:rPr>
      </w:pPr>
      <w:r w:rsidRPr="00C3330D">
        <w:rPr>
          <w:rFonts w:cs="Arial"/>
          <w:color w:val="000000"/>
          <w:sz w:val="24"/>
          <w:szCs w:val="24"/>
        </w:rPr>
        <w:t xml:space="preserve">to monitor whether the use of the e-mail system or the internet is legitimate and in accordance with this </w:t>
      </w:r>
      <w:r w:rsidR="00C3330D">
        <w:rPr>
          <w:rFonts w:cs="Arial"/>
          <w:color w:val="000000"/>
          <w:sz w:val="24"/>
          <w:szCs w:val="24"/>
        </w:rPr>
        <w:t>Policy</w:t>
      </w:r>
      <w:r w:rsidR="00666E7D">
        <w:rPr>
          <w:rFonts w:cs="Arial"/>
          <w:color w:val="000000"/>
          <w:sz w:val="24"/>
          <w:szCs w:val="24"/>
        </w:rPr>
        <w:t>;</w:t>
      </w:r>
    </w:p>
    <w:p w14:paraId="75947C4F" w14:textId="77777777" w:rsidR="00C3330D" w:rsidRDefault="00C008D6" w:rsidP="007D4ED3">
      <w:pPr>
        <w:pStyle w:val="ListParagraph"/>
        <w:numPr>
          <w:ilvl w:val="0"/>
          <w:numId w:val="8"/>
        </w:numPr>
        <w:autoSpaceDE w:val="0"/>
        <w:autoSpaceDN w:val="0"/>
        <w:adjustRightInd w:val="0"/>
        <w:spacing w:after="0"/>
        <w:rPr>
          <w:rFonts w:cs="Arial"/>
          <w:color w:val="000000"/>
          <w:sz w:val="24"/>
          <w:szCs w:val="24"/>
        </w:rPr>
      </w:pPr>
      <w:r w:rsidRPr="00C3330D">
        <w:rPr>
          <w:rFonts w:cs="Arial"/>
          <w:color w:val="000000"/>
          <w:sz w:val="24"/>
          <w:szCs w:val="24"/>
        </w:rPr>
        <w:t>to assist in the investigation of alleged wrongful acts; or</w:t>
      </w:r>
    </w:p>
    <w:p w14:paraId="0A4CCE6F" w14:textId="63096F42" w:rsidR="00C008D6" w:rsidRDefault="00C008D6" w:rsidP="007D4ED3">
      <w:pPr>
        <w:pStyle w:val="ListParagraph"/>
        <w:numPr>
          <w:ilvl w:val="0"/>
          <w:numId w:val="8"/>
        </w:numPr>
        <w:autoSpaceDE w:val="0"/>
        <w:autoSpaceDN w:val="0"/>
        <w:adjustRightInd w:val="0"/>
        <w:spacing w:after="0"/>
        <w:rPr>
          <w:rFonts w:cs="Arial"/>
          <w:color w:val="000000"/>
          <w:sz w:val="24"/>
          <w:szCs w:val="24"/>
        </w:rPr>
      </w:pPr>
      <w:r w:rsidRPr="00C3330D">
        <w:rPr>
          <w:rFonts w:cs="Arial"/>
          <w:color w:val="000000"/>
          <w:sz w:val="24"/>
          <w:szCs w:val="24"/>
        </w:rPr>
        <w:t>to comply with any legal obligation</w:t>
      </w:r>
    </w:p>
    <w:p w14:paraId="7BFE28F0" w14:textId="6E445507" w:rsidR="00213279" w:rsidRDefault="00213279" w:rsidP="007D4ED3">
      <w:pPr>
        <w:pStyle w:val="ListParagraph"/>
        <w:autoSpaceDE w:val="0"/>
        <w:autoSpaceDN w:val="0"/>
        <w:adjustRightInd w:val="0"/>
        <w:spacing w:after="0"/>
        <w:ind w:left="1188"/>
        <w:rPr>
          <w:rFonts w:cs="Arial"/>
          <w:color w:val="000000"/>
          <w:sz w:val="24"/>
          <w:szCs w:val="24"/>
        </w:rPr>
      </w:pPr>
    </w:p>
    <w:p w14:paraId="3F982D99" w14:textId="4C88C1D1" w:rsidR="00C008D6" w:rsidRPr="006311B9" w:rsidRDefault="00666E7D" w:rsidP="007D4ED3">
      <w:pPr>
        <w:pStyle w:val="ListParagraph"/>
        <w:numPr>
          <w:ilvl w:val="1"/>
          <w:numId w:val="20"/>
        </w:numPr>
        <w:autoSpaceDE w:val="0"/>
        <w:autoSpaceDN w:val="0"/>
        <w:adjustRightInd w:val="0"/>
        <w:spacing w:after="0"/>
        <w:ind w:left="709" w:hanging="709"/>
        <w:rPr>
          <w:rFonts w:cs="Arial"/>
          <w:color w:val="000000"/>
          <w:sz w:val="24"/>
          <w:szCs w:val="24"/>
        </w:rPr>
      </w:pPr>
      <w:r>
        <w:rPr>
          <w:rFonts w:cs="Arial"/>
          <w:color w:val="000000"/>
          <w:sz w:val="24"/>
          <w:szCs w:val="24"/>
        </w:rPr>
        <w:t xml:space="preserve">Users </w:t>
      </w:r>
      <w:r w:rsidR="00C008D6" w:rsidRPr="006311B9">
        <w:rPr>
          <w:rFonts w:cs="Arial"/>
          <w:color w:val="000000"/>
          <w:sz w:val="24"/>
          <w:szCs w:val="24"/>
        </w:rPr>
        <w:t>consent to monitoring by acknowledgement of th</w:t>
      </w:r>
      <w:r w:rsidR="00C3330D" w:rsidRPr="006311B9">
        <w:rPr>
          <w:rFonts w:cs="Arial"/>
          <w:color w:val="000000"/>
          <w:sz w:val="24"/>
          <w:szCs w:val="24"/>
        </w:rPr>
        <w:t xml:space="preserve">e Trust’s Code of Conduct </w:t>
      </w:r>
      <w:r w:rsidR="00C008D6" w:rsidRPr="006311B9">
        <w:rPr>
          <w:rFonts w:cs="Arial"/>
          <w:color w:val="000000"/>
          <w:sz w:val="24"/>
          <w:szCs w:val="24"/>
        </w:rPr>
        <w:t xml:space="preserve">and the use of </w:t>
      </w:r>
      <w:r w:rsidR="00C3330D" w:rsidRPr="006311B9">
        <w:rPr>
          <w:rFonts w:cs="Arial"/>
          <w:color w:val="000000"/>
          <w:sz w:val="24"/>
          <w:szCs w:val="24"/>
        </w:rPr>
        <w:t xml:space="preserve">Trust </w:t>
      </w:r>
      <w:r w:rsidR="00C008D6" w:rsidRPr="006311B9">
        <w:rPr>
          <w:rFonts w:cs="Arial"/>
          <w:color w:val="000000"/>
          <w:sz w:val="24"/>
          <w:szCs w:val="24"/>
        </w:rPr>
        <w:t xml:space="preserve">resources and systems.  </w:t>
      </w:r>
      <w:r w:rsidR="00C3330D" w:rsidRPr="006311B9">
        <w:rPr>
          <w:rFonts w:cs="Arial"/>
          <w:color w:val="000000"/>
          <w:sz w:val="24"/>
          <w:szCs w:val="24"/>
        </w:rPr>
        <w:t xml:space="preserve">The Trust </w:t>
      </w:r>
      <w:r w:rsidR="00C008D6" w:rsidRPr="006311B9">
        <w:rPr>
          <w:rFonts w:cs="Arial"/>
          <w:color w:val="000000"/>
          <w:sz w:val="24"/>
          <w:szCs w:val="24"/>
        </w:rPr>
        <w:t>may store copies of data or communications for a period of time after they are created</w:t>
      </w:r>
      <w:r w:rsidR="00C3330D" w:rsidRPr="006311B9">
        <w:rPr>
          <w:rFonts w:cs="Arial"/>
          <w:color w:val="000000"/>
          <w:sz w:val="24"/>
          <w:szCs w:val="24"/>
        </w:rPr>
        <w:t xml:space="preserve"> </w:t>
      </w:r>
      <w:r w:rsidR="00C008D6" w:rsidRPr="006311B9">
        <w:rPr>
          <w:rFonts w:cs="Arial"/>
          <w:color w:val="000000"/>
          <w:sz w:val="24"/>
          <w:szCs w:val="24"/>
        </w:rPr>
        <w:t>and may delete such copies from time to time without notice.  If necessary</w:t>
      </w:r>
      <w:r>
        <w:rPr>
          <w:rFonts w:cs="Arial"/>
          <w:color w:val="000000"/>
          <w:sz w:val="24"/>
          <w:szCs w:val="24"/>
        </w:rPr>
        <w:t>,</w:t>
      </w:r>
      <w:r w:rsidR="00C008D6" w:rsidRPr="006311B9">
        <w:rPr>
          <w:rFonts w:cs="Arial"/>
          <w:color w:val="000000"/>
          <w:sz w:val="24"/>
          <w:szCs w:val="24"/>
        </w:rPr>
        <w:t xml:space="preserve"> information may be handed to the </w:t>
      </w:r>
      <w:r w:rsidR="00E87E91">
        <w:rPr>
          <w:rFonts w:cs="Arial"/>
          <w:color w:val="000000"/>
          <w:sz w:val="24"/>
          <w:szCs w:val="24"/>
        </w:rPr>
        <w:t>P</w:t>
      </w:r>
      <w:r w:rsidR="00C008D6" w:rsidRPr="006311B9">
        <w:rPr>
          <w:rFonts w:cs="Arial"/>
          <w:color w:val="000000"/>
          <w:sz w:val="24"/>
          <w:szCs w:val="24"/>
        </w:rPr>
        <w:t>olice in connection with a criminal investigation.</w:t>
      </w:r>
    </w:p>
    <w:p w14:paraId="026E4943" w14:textId="77777777" w:rsidR="007C37B3" w:rsidRDefault="007C37B3" w:rsidP="007D4ED3">
      <w:pPr>
        <w:pStyle w:val="ListParagraph"/>
        <w:autoSpaceDE w:val="0"/>
        <w:autoSpaceDN w:val="0"/>
        <w:adjustRightInd w:val="0"/>
        <w:spacing w:after="0"/>
        <w:ind w:left="851"/>
        <w:rPr>
          <w:rFonts w:cs="Arial"/>
          <w:color w:val="000000"/>
          <w:sz w:val="24"/>
          <w:szCs w:val="24"/>
        </w:rPr>
      </w:pPr>
    </w:p>
    <w:p w14:paraId="5C1E5F0A" w14:textId="7FB54FB7" w:rsidR="00195C5A" w:rsidRDefault="00195C5A" w:rsidP="007D4ED3">
      <w:pPr>
        <w:pStyle w:val="ListParagraph"/>
        <w:numPr>
          <w:ilvl w:val="1"/>
          <w:numId w:val="20"/>
        </w:numPr>
        <w:autoSpaceDE w:val="0"/>
        <w:autoSpaceDN w:val="0"/>
        <w:adjustRightInd w:val="0"/>
        <w:spacing w:after="0"/>
        <w:ind w:left="709" w:hanging="709"/>
        <w:rPr>
          <w:rFonts w:cs="Arial"/>
          <w:color w:val="000000"/>
          <w:sz w:val="24"/>
          <w:szCs w:val="24"/>
        </w:rPr>
      </w:pPr>
      <w:r>
        <w:rPr>
          <w:rFonts w:cs="Arial"/>
          <w:color w:val="000000"/>
          <w:sz w:val="24"/>
          <w:szCs w:val="24"/>
        </w:rPr>
        <w:t>Security audit logging is activated on most</w:t>
      </w:r>
      <w:r w:rsidR="00666E7D">
        <w:rPr>
          <w:rFonts w:cs="Arial"/>
          <w:color w:val="000000"/>
          <w:sz w:val="24"/>
          <w:szCs w:val="24"/>
        </w:rPr>
        <w:t xml:space="preserve"> ICT devices </w:t>
      </w:r>
      <w:r>
        <w:rPr>
          <w:rFonts w:cs="Arial"/>
          <w:color w:val="000000"/>
          <w:sz w:val="24"/>
          <w:szCs w:val="24"/>
        </w:rPr>
        <w:t>and servers have security audit logging switched on to automatically record events such as failed logon attempts. Cri</w:t>
      </w:r>
      <w:r w:rsidR="007C37B3">
        <w:rPr>
          <w:rFonts w:cs="Arial"/>
          <w:color w:val="000000"/>
          <w:sz w:val="24"/>
          <w:szCs w:val="24"/>
        </w:rPr>
        <w:t>tical application systems such as SIMs and PS Financials log, display information and unsuccessful logon attempts.</w:t>
      </w:r>
    </w:p>
    <w:p w14:paraId="5BDCF34F" w14:textId="77777777" w:rsidR="00B834AD" w:rsidRPr="00B834AD" w:rsidRDefault="00B834AD" w:rsidP="007D4ED3">
      <w:pPr>
        <w:pStyle w:val="ListParagraph"/>
        <w:spacing w:after="0"/>
        <w:rPr>
          <w:rFonts w:cs="Arial"/>
          <w:color w:val="000000"/>
          <w:sz w:val="24"/>
          <w:szCs w:val="24"/>
        </w:rPr>
      </w:pPr>
    </w:p>
    <w:p w14:paraId="4CE4714C" w14:textId="4622AED6" w:rsidR="00C65FFD" w:rsidRPr="00B834AD" w:rsidRDefault="007C37B3" w:rsidP="007D4ED3">
      <w:pPr>
        <w:pStyle w:val="ListParagraph"/>
        <w:numPr>
          <w:ilvl w:val="1"/>
          <w:numId w:val="20"/>
        </w:numPr>
        <w:autoSpaceDE w:val="0"/>
        <w:autoSpaceDN w:val="0"/>
        <w:adjustRightInd w:val="0"/>
        <w:spacing w:after="0"/>
        <w:ind w:left="709" w:hanging="709"/>
        <w:rPr>
          <w:rFonts w:cs="Arial"/>
          <w:sz w:val="24"/>
          <w:szCs w:val="24"/>
        </w:rPr>
      </w:pPr>
      <w:r w:rsidRPr="00B834AD">
        <w:rPr>
          <w:rFonts w:cs="Arial"/>
          <w:color w:val="000000"/>
          <w:sz w:val="24"/>
          <w:szCs w:val="24"/>
        </w:rPr>
        <w:t xml:space="preserve">All Windows servers event logs are checked during the monthly server maintenance routines.  All </w:t>
      </w:r>
      <w:r w:rsidR="00666E7D">
        <w:rPr>
          <w:rFonts w:cs="Arial"/>
          <w:color w:val="000000"/>
          <w:sz w:val="24"/>
          <w:szCs w:val="24"/>
        </w:rPr>
        <w:t xml:space="preserve">ICT device </w:t>
      </w:r>
      <w:r w:rsidRPr="00B834AD">
        <w:rPr>
          <w:rFonts w:cs="Arial"/>
          <w:color w:val="000000"/>
          <w:sz w:val="24"/>
          <w:szCs w:val="24"/>
        </w:rPr>
        <w:t xml:space="preserve">alerts are noted during the daily back up procedures. </w:t>
      </w:r>
    </w:p>
    <w:p w14:paraId="7E84F0E9" w14:textId="77777777" w:rsidR="00B834AD" w:rsidRPr="006447D2" w:rsidRDefault="00B834AD" w:rsidP="007D4ED3">
      <w:pPr>
        <w:autoSpaceDE w:val="0"/>
        <w:autoSpaceDN w:val="0"/>
        <w:adjustRightInd w:val="0"/>
        <w:spacing w:after="0" w:line="240" w:lineRule="auto"/>
        <w:rPr>
          <w:rFonts w:ascii="Arial" w:hAnsi="Arial" w:cs="Arial"/>
          <w:sz w:val="24"/>
          <w:szCs w:val="24"/>
        </w:rPr>
      </w:pPr>
    </w:p>
    <w:p w14:paraId="59A93F0B" w14:textId="3AB76819" w:rsidR="00C65FFD" w:rsidRPr="00E85B22" w:rsidRDefault="00C65FFD" w:rsidP="007D4ED3">
      <w:pPr>
        <w:pStyle w:val="ListParagraph"/>
        <w:numPr>
          <w:ilvl w:val="1"/>
          <w:numId w:val="20"/>
        </w:numPr>
        <w:spacing w:after="0"/>
        <w:ind w:left="709" w:hanging="709"/>
        <w:rPr>
          <w:rFonts w:cs="Arial"/>
          <w:sz w:val="24"/>
          <w:szCs w:val="24"/>
        </w:rPr>
      </w:pPr>
      <w:r w:rsidRPr="00A313B5">
        <w:rPr>
          <w:rFonts w:cs="Arial"/>
          <w:sz w:val="24"/>
          <w:szCs w:val="24"/>
        </w:rPr>
        <w:t xml:space="preserve">The performance of school servers is continually reviewed as part of a </w:t>
      </w:r>
      <w:r w:rsidR="00D8597E" w:rsidRPr="00D8597E">
        <w:rPr>
          <w:rFonts w:cs="Arial"/>
          <w:sz w:val="24"/>
          <w:szCs w:val="24"/>
        </w:rPr>
        <w:t>regular</w:t>
      </w:r>
      <w:r w:rsidR="006447D2">
        <w:rPr>
          <w:rFonts w:cs="Arial"/>
          <w:sz w:val="24"/>
          <w:szCs w:val="24"/>
        </w:rPr>
        <w:t xml:space="preserve"> </w:t>
      </w:r>
      <w:r w:rsidRPr="00A313B5">
        <w:rPr>
          <w:rFonts w:cs="Arial"/>
          <w:sz w:val="24"/>
          <w:szCs w:val="24"/>
        </w:rPr>
        <w:t xml:space="preserve">Server maintenance schedule at each school. </w:t>
      </w:r>
      <w:r w:rsidR="006447D2">
        <w:rPr>
          <w:rFonts w:cs="Arial"/>
          <w:sz w:val="24"/>
          <w:szCs w:val="24"/>
        </w:rPr>
        <w:t xml:space="preserve"> </w:t>
      </w:r>
      <w:r w:rsidRPr="00A313B5">
        <w:rPr>
          <w:rFonts w:cs="Arial"/>
          <w:sz w:val="24"/>
          <w:szCs w:val="24"/>
        </w:rPr>
        <w:t xml:space="preserve">This includes a review of system event logs, </w:t>
      </w:r>
      <w:r w:rsidR="00666E7D">
        <w:rPr>
          <w:rFonts w:cs="Arial"/>
          <w:sz w:val="24"/>
          <w:szCs w:val="24"/>
        </w:rPr>
        <w:t xml:space="preserve">ICT device </w:t>
      </w:r>
      <w:r w:rsidRPr="00A313B5">
        <w:rPr>
          <w:rFonts w:cs="Arial"/>
          <w:sz w:val="24"/>
          <w:szCs w:val="24"/>
        </w:rPr>
        <w:t>messages and disk space.</w:t>
      </w:r>
    </w:p>
    <w:p w14:paraId="76E2DD49" w14:textId="77777777" w:rsidR="00B70C8E" w:rsidRPr="00B70C8E" w:rsidRDefault="00B70C8E" w:rsidP="007D4ED3">
      <w:pPr>
        <w:pStyle w:val="ListParagraph"/>
        <w:autoSpaceDE w:val="0"/>
        <w:autoSpaceDN w:val="0"/>
        <w:adjustRightInd w:val="0"/>
        <w:spacing w:after="0"/>
        <w:ind w:left="851"/>
        <w:rPr>
          <w:rFonts w:cs="Arial"/>
          <w:color w:val="000000"/>
          <w:sz w:val="24"/>
          <w:szCs w:val="24"/>
        </w:rPr>
      </w:pPr>
    </w:p>
    <w:p w14:paraId="09351717" w14:textId="66C10D6B" w:rsidR="00C008D6" w:rsidRPr="00E87E91" w:rsidRDefault="00C008D6" w:rsidP="007D4ED3">
      <w:pPr>
        <w:pStyle w:val="ListParagraph"/>
        <w:numPr>
          <w:ilvl w:val="1"/>
          <w:numId w:val="20"/>
        </w:numPr>
        <w:autoSpaceDE w:val="0"/>
        <w:autoSpaceDN w:val="0"/>
        <w:adjustRightInd w:val="0"/>
        <w:spacing w:after="0"/>
        <w:ind w:left="709" w:hanging="709"/>
        <w:contextualSpacing w:val="0"/>
        <w:rPr>
          <w:rFonts w:cs="Arial"/>
          <w:sz w:val="24"/>
          <w:szCs w:val="24"/>
        </w:rPr>
      </w:pPr>
      <w:r w:rsidRPr="00C3330D">
        <w:rPr>
          <w:rFonts w:cs="Arial"/>
          <w:color w:val="000000"/>
          <w:sz w:val="24"/>
          <w:szCs w:val="24"/>
        </w:rPr>
        <w:t xml:space="preserve">Where a CCTV system monitors </w:t>
      </w:r>
      <w:r w:rsidR="00666E7D">
        <w:rPr>
          <w:rFonts w:cs="Arial"/>
          <w:color w:val="000000"/>
          <w:sz w:val="24"/>
          <w:szCs w:val="24"/>
        </w:rPr>
        <w:t>a s</w:t>
      </w:r>
      <w:r w:rsidRPr="00C3330D">
        <w:rPr>
          <w:rFonts w:cs="Arial"/>
          <w:color w:val="000000"/>
          <w:sz w:val="24"/>
          <w:szCs w:val="24"/>
        </w:rPr>
        <w:t>chool</w:t>
      </w:r>
      <w:r w:rsidR="00666E7D">
        <w:rPr>
          <w:rFonts w:cs="Arial"/>
          <w:color w:val="000000"/>
          <w:sz w:val="24"/>
          <w:szCs w:val="24"/>
        </w:rPr>
        <w:t xml:space="preserve"> </w:t>
      </w:r>
      <w:r w:rsidRPr="00C3330D">
        <w:rPr>
          <w:rFonts w:cs="Arial"/>
          <w:color w:val="000000"/>
          <w:sz w:val="24"/>
          <w:szCs w:val="24"/>
        </w:rPr>
        <w:t xml:space="preserve">24 hours a day this data is </w:t>
      </w:r>
      <w:r w:rsidRPr="00666E7D">
        <w:rPr>
          <w:rFonts w:cs="Arial"/>
          <w:color w:val="000000"/>
          <w:sz w:val="24"/>
          <w:szCs w:val="24"/>
        </w:rPr>
        <w:t>recorded and may be used as evide</w:t>
      </w:r>
      <w:r w:rsidR="006447D2">
        <w:rPr>
          <w:rFonts w:cs="Arial"/>
          <w:color w:val="000000"/>
          <w:sz w:val="24"/>
          <w:szCs w:val="24"/>
        </w:rPr>
        <w:t>nce of any alleged wrong doing.</w:t>
      </w:r>
    </w:p>
    <w:p w14:paraId="03E18FE9" w14:textId="77777777" w:rsidR="00E87E91" w:rsidRPr="00E87E91" w:rsidRDefault="00E87E91" w:rsidP="007D4ED3">
      <w:pPr>
        <w:pStyle w:val="ListParagraph"/>
        <w:spacing w:after="0"/>
        <w:rPr>
          <w:rFonts w:cs="Arial"/>
          <w:sz w:val="24"/>
          <w:szCs w:val="24"/>
        </w:rPr>
      </w:pPr>
    </w:p>
    <w:p w14:paraId="24199122" w14:textId="288CCFC2" w:rsidR="00E87E91" w:rsidRPr="00666E7D" w:rsidRDefault="00E87E91" w:rsidP="007D4ED3">
      <w:pPr>
        <w:pStyle w:val="ListParagraph"/>
        <w:numPr>
          <w:ilvl w:val="1"/>
          <w:numId w:val="20"/>
        </w:numPr>
        <w:autoSpaceDE w:val="0"/>
        <w:autoSpaceDN w:val="0"/>
        <w:adjustRightInd w:val="0"/>
        <w:spacing w:after="0"/>
        <w:ind w:left="709" w:hanging="709"/>
        <w:contextualSpacing w:val="0"/>
        <w:rPr>
          <w:rFonts w:cs="Arial"/>
          <w:sz w:val="24"/>
          <w:szCs w:val="24"/>
        </w:rPr>
      </w:pPr>
      <w:r>
        <w:rPr>
          <w:rFonts w:cs="Arial"/>
          <w:sz w:val="24"/>
          <w:szCs w:val="24"/>
        </w:rPr>
        <w:t>The Trust reserves the right for appropriate employees to use approved software tools to monitor school network, systems and emails in order to check compliance with this Policy.</w:t>
      </w:r>
    </w:p>
    <w:p w14:paraId="27AC07B9" w14:textId="77777777" w:rsidR="00C3330D" w:rsidRDefault="00C3330D" w:rsidP="007D4ED3">
      <w:pPr>
        <w:spacing w:after="0" w:line="240" w:lineRule="auto"/>
        <w:ind w:left="851" w:hanging="709"/>
        <w:jc w:val="both"/>
        <w:rPr>
          <w:rFonts w:ascii="Arial" w:hAnsi="Arial" w:cs="Arial"/>
          <w:sz w:val="24"/>
          <w:szCs w:val="24"/>
        </w:rPr>
      </w:pPr>
    </w:p>
    <w:p w14:paraId="75FCD831" w14:textId="6DC0437A" w:rsidR="00D365B9" w:rsidRDefault="00B70C8E" w:rsidP="007D4ED3">
      <w:pPr>
        <w:spacing w:after="0" w:line="240" w:lineRule="auto"/>
        <w:ind w:left="709" w:hanging="709"/>
        <w:jc w:val="both"/>
        <w:rPr>
          <w:rFonts w:ascii="Arial" w:hAnsi="Arial" w:cs="Arial"/>
          <w:sz w:val="24"/>
          <w:szCs w:val="24"/>
        </w:rPr>
      </w:pPr>
      <w:r>
        <w:rPr>
          <w:rFonts w:ascii="Arial" w:hAnsi="Arial" w:cs="Arial"/>
          <w:sz w:val="24"/>
          <w:szCs w:val="24"/>
        </w:rPr>
        <w:t>2</w:t>
      </w:r>
      <w:r w:rsidR="006311B9">
        <w:rPr>
          <w:rFonts w:ascii="Arial" w:hAnsi="Arial" w:cs="Arial"/>
          <w:sz w:val="24"/>
          <w:szCs w:val="24"/>
        </w:rPr>
        <w:t>1</w:t>
      </w:r>
      <w:r w:rsidR="00161681">
        <w:rPr>
          <w:rFonts w:ascii="Arial" w:hAnsi="Arial" w:cs="Arial"/>
          <w:sz w:val="24"/>
          <w:szCs w:val="24"/>
        </w:rPr>
        <w:t>.</w:t>
      </w:r>
      <w:r w:rsidR="00E87E91">
        <w:rPr>
          <w:rFonts w:ascii="Arial" w:hAnsi="Arial" w:cs="Arial"/>
          <w:sz w:val="24"/>
          <w:szCs w:val="24"/>
        </w:rPr>
        <w:t>9</w:t>
      </w:r>
      <w:r w:rsidR="00161681">
        <w:rPr>
          <w:rFonts w:ascii="Arial" w:hAnsi="Arial" w:cs="Arial"/>
          <w:sz w:val="24"/>
          <w:szCs w:val="24"/>
        </w:rPr>
        <w:tab/>
      </w:r>
      <w:bookmarkStart w:id="8" w:name="_Hlk510762908"/>
      <w:bookmarkStart w:id="9" w:name="_Hlk515800614"/>
      <w:r w:rsidR="00B75CB0">
        <w:rPr>
          <w:rFonts w:ascii="Arial" w:hAnsi="Arial" w:cs="Arial"/>
          <w:sz w:val="24"/>
          <w:szCs w:val="24"/>
        </w:rPr>
        <w:t>An</w:t>
      </w:r>
      <w:r w:rsidR="00D8597E">
        <w:rPr>
          <w:rFonts w:ascii="Arial" w:hAnsi="Arial" w:cs="Arial"/>
          <w:sz w:val="24"/>
          <w:szCs w:val="24"/>
        </w:rPr>
        <w:t xml:space="preserve"> </w:t>
      </w:r>
      <w:r w:rsidR="00B75CB0">
        <w:rPr>
          <w:rFonts w:ascii="Arial" w:hAnsi="Arial" w:cs="Arial"/>
          <w:sz w:val="24"/>
          <w:szCs w:val="24"/>
        </w:rPr>
        <w:t xml:space="preserve">annual </w:t>
      </w:r>
      <w:r w:rsidR="00666E7D">
        <w:rPr>
          <w:rFonts w:ascii="Arial" w:hAnsi="Arial" w:cs="Arial"/>
          <w:sz w:val="24"/>
          <w:szCs w:val="24"/>
        </w:rPr>
        <w:t>information security/data protection</w:t>
      </w:r>
      <w:r w:rsidR="00E87E91">
        <w:rPr>
          <w:rFonts w:ascii="Arial" w:hAnsi="Arial" w:cs="Arial"/>
          <w:sz w:val="24"/>
          <w:szCs w:val="24"/>
        </w:rPr>
        <w:t xml:space="preserve"> </w:t>
      </w:r>
      <w:r w:rsidR="00B75CB0">
        <w:rPr>
          <w:rFonts w:ascii="Arial" w:hAnsi="Arial" w:cs="Arial"/>
          <w:sz w:val="24"/>
          <w:szCs w:val="24"/>
        </w:rPr>
        <w:t xml:space="preserve">monitoring programme will be undertaken to evidence </w:t>
      </w:r>
      <w:r w:rsidR="002C0398">
        <w:rPr>
          <w:rFonts w:ascii="Arial" w:hAnsi="Arial" w:cs="Arial"/>
          <w:sz w:val="24"/>
          <w:szCs w:val="24"/>
        </w:rPr>
        <w:t>the effectiveness of</w:t>
      </w:r>
      <w:r w:rsidR="00B75CB0">
        <w:rPr>
          <w:rFonts w:ascii="Arial" w:hAnsi="Arial" w:cs="Arial"/>
          <w:sz w:val="24"/>
          <w:szCs w:val="24"/>
        </w:rPr>
        <w:t xml:space="preserve"> this Policy</w:t>
      </w:r>
      <w:r w:rsidR="002C0398">
        <w:rPr>
          <w:rFonts w:ascii="Arial" w:hAnsi="Arial" w:cs="Arial"/>
          <w:sz w:val="24"/>
          <w:szCs w:val="24"/>
        </w:rPr>
        <w:t xml:space="preserve">. </w:t>
      </w:r>
      <w:r w:rsidR="00666E7D">
        <w:rPr>
          <w:rFonts w:ascii="Arial" w:hAnsi="Arial" w:cs="Arial"/>
          <w:sz w:val="24"/>
          <w:szCs w:val="24"/>
        </w:rPr>
        <w:t>E</w:t>
      </w:r>
      <w:r w:rsidR="00503EF2">
        <w:rPr>
          <w:rFonts w:ascii="Arial" w:hAnsi="Arial" w:cs="Arial"/>
          <w:sz w:val="24"/>
          <w:szCs w:val="24"/>
        </w:rPr>
        <w:t xml:space="preserve">vidence </w:t>
      </w:r>
      <w:r w:rsidR="00666E7D">
        <w:rPr>
          <w:rFonts w:ascii="Arial" w:hAnsi="Arial" w:cs="Arial"/>
          <w:sz w:val="24"/>
          <w:szCs w:val="24"/>
        </w:rPr>
        <w:t xml:space="preserve">will be obtained </w:t>
      </w:r>
      <w:r w:rsidR="00B75CB0">
        <w:rPr>
          <w:rFonts w:ascii="Arial" w:hAnsi="Arial" w:cs="Arial"/>
          <w:sz w:val="24"/>
          <w:szCs w:val="24"/>
        </w:rPr>
        <w:t xml:space="preserve">in order </w:t>
      </w:r>
      <w:r w:rsidR="00503EF2">
        <w:rPr>
          <w:rFonts w:ascii="Arial" w:hAnsi="Arial" w:cs="Arial"/>
          <w:sz w:val="24"/>
          <w:szCs w:val="24"/>
        </w:rPr>
        <w:t>to meet the accountability principle of the General Data Protection Regulation.</w:t>
      </w:r>
      <w:bookmarkEnd w:id="8"/>
    </w:p>
    <w:p w14:paraId="1956A531" w14:textId="77777777" w:rsidR="00E87E91" w:rsidRDefault="00E87E91" w:rsidP="007D4ED3">
      <w:pPr>
        <w:spacing w:after="0" w:line="240" w:lineRule="auto"/>
        <w:ind w:left="709" w:hanging="709"/>
        <w:jc w:val="both"/>
        <w:rPr>
          <w:rFonts w:ascii="Arial" w:hAnsi="Arial" w:cs="Arial"/>
          <w:sz w:val="24"/>
          <w:szCs w:val="24"/>
        </w:rPr>
      </w:pPr>
      <w:bookmarkStart w:id="10" w:name="_Hlk510705475"/>
      <w:bookmarkEnd w:id="7"/>
      <w:bookmarkEnd w:id="9"/>
    </w:p>
    <w:p w14:paraId="10AB8109" w14:textId="77777777" w:rsidR="006447D2" w:rsidRDefault="006447D2" w:rsidP="007D4ED3">
      <w:pPr>
        <w:spacing w:after="0" w:line="240" w:lineRule="auto"/>
        <w:ind w:left="709" w:hanging="709"/>
        <w:jc w:val="both"/>
        <w:rPr>
          <w:rFonts w:ascii="Arial" w:hAnsi="Arial" w:cs="Arial"/>
          <w:sz w:val="24"/>
          <w:szCs w:val="24"/>
        </w:rPr>
      </w:pPr>
    </w:p>
    <w:p w14:paraId="5F5FC233" w14:textId="664502BF" w:rsidR="00E53903" w:rsidRPr="006447D2" w:rsidRDefault="009443BE" w:rsidP="007D4ED3">
      <w:pPr>
        <w:pStyle w:val="ListParagraph"/>
        <w:numPr>
          <w:ilvl w:val="0"/>
          <w:numId w:val="29"/>
        </w:numPr>
        <w:spacing w:after="0"/>
        <w:ind w:hanging="720"/>
        <w:rPr>
          <w:rFonts w:cs="Arial"/>
          <w:b/>
          <w:sz w:val="24"/>
          <w:szCs w:val="24"/>
        </w:rPr>
      </w:pPr>
      <w:r w:rsidRPr="006447D2">
        <w:rPr>
          <w:rFonts w:cs="Arial"/>
          <w:b/>
          <w:sz w:val="24"/>
          <w:szCs w:val="24"/>
        </w:rPr>
        <w:t>DISCIPLINARY ACTION</w:t>
      </w:r>
    </w:p>
    <w:p w14:paraId="7FAAA48A" w14:textId="77777777" w:rsidR="006447D2" w:rsidRDefault="006447D2" w:rsidP="007D4ED3">
      <w:pPr>
        <w:spacing w:after="0" w:line="240" w:lineRule="auto"/>
        <w:ind w:left="709" w:hanging="709"/>
        <w:jc w:val="both"/>
        <w:rPr>
          <w:rFonts w:ascii="Arial" w:hAnsi="Arial" w:cs="Arial"/>
          <w:b/>
          <w:sz w:val="24"/>
          <w:szCs w:val="24"/>
        </w:rPr>
      </w:pPr>
    </w:p>
    <w:p w14:paraId="0E1C03DE" w14:textId="1E81DD4F" w:rsidR="00E53903" w:rsidRDefault="00993DC7" w:rsidP="007D4ED3">
      <w:pPr>
        <w:spacing w:after="0" w:line="240" w:lineRule="auto"/>
        <w:ind w:left="709" w:hanging="709"/>
        <w:jc w:val="both"/>
        <w:rPr>
          <w:rFonts w:ascii="Arial" w:hAnsi="Arial" w:cs="Arial"/>
          <w:b/>
          <w:sz w:val="24"/>
          <w:szCs w:val="24"/>
        </w:rPr>
      </w:pPr>
      <w:r>
        <w:rPr>
          <w:rFonts w:ascii="Arial" w:hAnsi="Arial" w:cs="Arial"/>
          <w:sz w:val="24"/>
          <w:szCs w:val="24"/>
        </w:rPr>
        <w:t>2</w:t>
      </w:r>
      <w:r w:rsidR="006311B9">
        <w:rPr>
          <w:rFonts w:ascii="Arial" w:hAnsi="Arial" w:cs="Arial"/>
          <w:sz w:val="24"/>
          <w:szCs w:val="24"/>
        </w:rPr>
        <w:t>2</w:t>
      </w:r>
      <w:r w:rsidR="00E076DC" w:rsidRPr="00E076DC">
        <w:rPr>
          <w:rFonts w:ascii="Arial" w:hAnsi="Arial" w:cs="Arial"/>
          <w:sz w:val="24"/>
          <w:szCs w:val="24"/>
        </w:rPr>
        <w:t>.1</w:t>
      </w:r>
      <w:r w:rsidR="00E076DC">
        <w:rPr>
          <w:rFonts w:ascii="Arial" w:hAnsi="Arial" w:cs="Arial"/>
          <w:b/>
          <w:sz w:val="24"/>
          <w:szCs w:val="24"/>
        </w:rPr>
        <w:tab/>
      </w:r>
      <w:r w:rsidR="009443BE" w:rsidRPr="009443BE">
        <w:rPr>
          <w:rFonts w:ascii="Arial" w:hAnsi="Arial" w:cs="Arial"/>
          <w:sz w:val="24"/>
          <w:szCs w:val="24"/>
        </w:rPr>
        <w:t xml:space="preserve">Disciplinary action may be taken against any </w:t>
      </w:r>
      <w:r w:rsidR="00E87E91">
        <w:rPr>
          <w:rFonts w:ascii="Arial" w:hAnsi="Arial" w:cs="Arial"/>
          <w:sz w:val="24"/>
          <w:szCs w:val="24"/>
        </w:rPr>
        <w:t>U</w:t>
      </w:r>
      <w:r w:rsidR="009443BE" w:rsidRPr="009443BE">
        <w:rPr>
          <w:rFonts w:ascii="Arial" w:hAnsi="Arial" w:cs="Arial"/>
          <w:sz w:val="24"/>
          <w:szCs w:val="24"/>
        </w:rPr>
        <w:t xml:space="preserve">ser suspected of being in breach of this </w:t>
      </w:r>
      <w:r w:rsidR="009443BE">
        <w:rPr>
          <w:rFonts w:ascii="Arial" w:hAnsi="Arial" w:cs="Arial"/>
          <w:sz w:val="24"/>
          <w:szCs w:val="24"/>
        </w:rPr>
        <w:t>P</w:t>
      </w:r>
      <w:r w:rsidR="009443BE" w:rsidRPr="009443BE">
        <w:rPr>
          <w:rFonts w:ascii="Arial" w:hAnsi="Arial" w:cs="Arial"/>
          <w:sz w:val="24"/>
          <w:szCs w:val="24"/>
        </w:rPr>
        <w:t xml:space="preserve">olicy, including an immediate ban from using </w:t>
      </w:r>
      <w:r w:rsidR="00B75CB0">
        <w:rPr>
          <w:rFonts w:ascii="Arial" w:hAnsi="Arial" w:cs="Arial"/>
          <w:sz w:val="24"/>
          <w:szCs w:val="24"/>
        </w:rPr>
        <w:t xml:space="preserve">a school’s </w:t>
      </w:r>
      <w:r w:rsidR="009443BE" w:rsidRPr="009443BE">
        <w:rPr>
          <w:rFonts w:ascii="Arial" w:hAnsi="Arial" w:cs="Arial"/>
          <w:sz w:val="24"/>
          <w:szCs w:val="24"/>
        </w:rPr>
        <w:t>ICT facilities.</w:t>
      </w:r>
    </w:p>
    <w:p w14:paraId="1E917786" w14:textId="4DA3203A" w:rsidR="009443BE" w:rsidRDefault="009443BE" w:rsidP="007D4ED3">
      <w:pPr>
        <w:spacing w:after="0" w:line="240" w:lineRule="auto"/>
        <w:ind w:left="851" w:hanging="709"/>
        <w:jc w:val="both"/>
        <w:rPr>
          <w:rFonts w:ascii="Arial" w:hAnsi="Arial" w:cs="Arial"/>
          <w:b/>
          <w:sz w:val="24"/>
          <w:szCs w:val="24"/>
        </w:rPr>
      </w:pPr>
    </w:p>
    <w:p w14:paraId="7CEC0B6B" w14:textId="5834B25B" w:rsidR="00182E73" w:rsidRPr="009443BE" w:rsidRDefault="00993DC7" w:rsidP="007D4ED3">
      <w:pPr>
        <w:spacing w:after="0" w:line="240" w:lineRule="auto"/>
        <w:ind w:left="709" w:hanging="709"/>
        <w:jc w:val="both"/>
        <w:rPr>
          <w:rFonts w:ascii="Arial" w:hAnsi="Arial" w:cs="Arial"/>
          <w:sz w:val="24"/>
          <w:szCs w:val="24"/>
        </w:rPr>
      </w:pPr>
      <w:r>
        <w:rPr>
          <w:rFonts w:ascii="Arial" w:hAnsi="Arial" w:cs="Arial"/>
          <w:sz w:val="24"/>
          <w:szCs w:val="24"/>
        </w:rPr>
        <w:t>2</w:t>
      </w:r>
      <w:r w:rsidR="006311B9">
        <w:rPr>
          <w:rFonts w:ascii="Arial" w:hAnsi="Arial" w:cs="Arial"/>
          <w:sz w:val="24"/>
          <w:szCs w:val="24"/>
        </w:rPr>
        <w:t>2</w:t>
      </w:r>
      <w:r w:rsidR="009443BE" w:rsidRPr="009443BE">
        <w:rPr>
          <w:rFonts w:ascii="Arial" w:hAnsi="Arial" w:cs="Arial"/>
          <w:sz w:val="24"/>
          <w:szCs w:val="24"/>
        </w:rPr>
        <w:t>.2</w:t>
      </w:r>
      <w:bookmarkStart w:id="11" w:name="_Hlk511119258"/>
      <w:bookmarkStart w:id="12" w:name="_Hlk511120029"/>
      <w:bookmarkStart w:id="13" w:name="_Hlk510964832"/>
      <w:r w:rsidR="006447D2">
        <w:rPr>
          <w:rFonts w:ascii="Arial" w:hAnsi="Arial" w:cs="Arial"/>
          <w:sz w:val="24"/>
          <w:szCs w:val="24"/>
        </w:rPr>
        <w:tab/>
      </w:r>
      <w:r w:rsidR="00182E73" w:rsidRPr="009443BE">
        <w:rPr>
          <w:rFonts w:ascii="Arial" w:hAnsi="Arial" w:cs="Arial"/>
          <w:sz w:val="24"/>
          <w:szCs w:val="24"/>
        </w:rPr>
        <w:t>Breaches of th</w:t>
      </w:r>
      <w:r w:rsidR="00182E73">
        <w:rPr>
          <w:rFonts w:ascii="Arial" w:hAnsi="Arial" w:cs="Arial"/>
          <w:sz w:val="24"/>
          <w:szCs w:val="24"/>
        </w:rPr>
        <w:t>is</w:t>
      </w:r>
      <w:r w:rsidR="00182E73" w:rsidRPr="009443BE">
        <w:rPr>
          <w:rFonts w:ascii="Arial" w:hAnsi="Arial" w:cs="Arial"/>
          <w:sz w:val="24"/>
          <w:szCs w:val="24"/>
        </w:rPr>
        <w:t xml:space="preserve"> </w:t>
      </w:r>
      <w:r w:rsidR="00182E73">
        <w:rPr>
          <w:rFonts w:ascii="Arial" w:hAnsi="Arial" w:cs="Arial"/>
          <w:sz w:val="24"/>
          <w:szCs w:val="24"/>
        </w:rPr>
        <w:t>P</w:t>
      </w:r>
      <w:r w:rsidR="00182E73" w:rsidRPr="009443BE">
        <w:rPr>
          <w:rFonts w:ascii="Arial" w:hAnsi="Arial" w:cs="Arial"/>
          <w:sz w:val="24"/>
          <w:szCs w:val="24"/>
        </w:rPr>
        <w:t xml:space="preserve">olicy may constitute gross misconduct and as such may lead to staff dismissal. For individuals not directly employed by the Trust, breaches of the Policy may result in withdrawal of facilities and referral made to their employer. For </w:t>
      </w:r>
      <w:r w:rsidR="00182E73">
        <w:rPr>
          <w:rFonts w:ascii="Arial" w:hAnsi="Arial" w:cs="Arial"/>
          <w:sz w:val="24"/>
          <w:szCs w:val="24"/>
        </w:rPr>
        <w:t xml:space="preserve">all other </w:t>
      </w:r>
      <w:r w:rsidR="00E87E91">
        <w:rPr>
          <w:rFonts w:ascii="Arial" w:hAnsi="Arial" w:cs="Arial"/>
          <w:sz w:val="24"/>
          <w:szCs w:val="24"/>
        </w:rPr>
        <w:t xml:space="preserve">Users </w:t>
      </w:r>
      <w:r w:rsidR="00182E73" w:rsidRPr="009443BE">
        <w:rPr>
          <w:rFonts w:ascii="Arial" w:hAnsi="Arial" w:cs="Arial"/>
          <w:sz w:val="24"/>
          <w:szCs w:val="24"/>
        </w:rPr>
        <w:t>breach of th</w:t>
      </w:r>
      <w:r w:rsidR="00182E73">
        <w:rPr>
          <w:rFonts w:ascii="Arial" w:hAnsi="Arial" w:cs="Arial"/>
          <w:sz w:val="24"/>
          <w:szCs w:val="24"/>
        </w:rPr>
        <w:t>is</w:t>
      </w:r>
      <w:r w:rsidR="00182E73" w:rsidRPr="009443BE">
        <w:rPr>
          <w:rFonts w:ascii="Arial" w:hAnsi="Arial" w:cs="Arial"/>
          <w:sz w:val="24"/>
          <w:szCs w:val="24"/>
        </w:rPr>
        <w:t xml:space="preserve"> Policy may be </w:t>
      </w:r>
      <w:r w:rsidR="00182E73">
        <w:rPr>
          <w:rFonts w:ascii="Arial" w:hAnsi="Arial" w:cs="Arial"/>
          <w:sz w:val="24"/>
          <w:szCs w:val="24"/>
        </w:rPr>
        <w:t xml:space="preserve">a </w:t>
      </w:r>
      <w:r w:rsidR="00182E73" w:rsidRPr="009443BE">
        <w:rPr>
          <w:rFonts w:ascii="Arial" w:hAnsi="Arial" w:cs="Arial"/>
          <w:sz w:val="24"/>
          <w:szCs w:val="24"/>
        </w:rPr>
        <w:t>breach of the</w:t>
      </w:r>
      <w:r w:rsidR="00182E73">
        <w:rPr>
          <w:rFonts w:ascii="Arial" w:hAnsi="Arial" w:cs="Arial"/>
          <w:sz w:val="24"/>
          <w:szCs w:val="24"/>
        </w:rPr>
        <w:t xml:space="preserve"> </w:t>
      </w:r>
      <w:r w:rsidR="00182E73" w:rsidRPr="009443BE">
        <w:rPr>
          <w:rFonts w:ascii="Arial" w:hAnsi="Arial" w:cs="Arial"/>
          <w:sz w:val="24"/>
          <w:szCs w:val="24"/>
        </w:rPr>
        <w:t xml:space="preserve">Code of Conduct and </w:t>
      </w:r>
      <w:r w:rsidR="00182E73">
        <w:rPr>
          <w:rFonts w:ascii="Arial" w:hAnsi="Arial" w:cs="Arial"/>
          <w:sz w:val="24"/>
          <w:szCs w:val="24"/>
        </w:rPr>
        <w:t>may lead to sanctions being applied up to and including their removal from the Governing Bodies.</w:t>
      </w:r>
      <w:bookmarkEnd w:id="11"/>
    </w:p>
    <w:p w14:paraId="067F0BD3" w14:textId="77777777" w:rsidR="00182E73" w:rsidRDefault="00182E73" w:rsidP="007D4ED3">
      <w:pPr>
        <w:spacing w:after="0" w:line="240" w:lineRule="auto"/>
        <w:ind w:left="851" w:hanging="709"/>
        <w:jc w:val="both"/>
        <w:rPr>
          <w:rFonts w:ascii="Arial" w:hAnsi="Arial" w:cs="Arial"/>
          <w:sz w:val="24"/>
          <w:szCs w:val="24"/>
        </w:rPr>
      </w:pPr>
    </w:p>
    <w:p w14:paraId="52F54C2F" w14:textId="5183ABD8" w:rsidR="00182E73" w:rsidRDefault="007D4ED3" w:rsidP="007D4ED3">
      <w:pPr>
        <w:spacing w:after="0" w:line="240" w:lineRule="auto"/>
        <w:ind w:left="709" w:hanging="709"/>
        <w:jc w:val="both"/>
        <w:rPr>
          <w:rFonts w:ascii="Arial" w:hAnsi="Arial" w:cs="Arial"/>
          <w:sz w:val="24"/>
          <w:szCs w:val="24"/>
        </w:rPr>
      </w:pPr>
      <w:r>
        <w:rPr>
          <w:rFonts w:ascii="Arial" w:hAnsi="Arial" w:cs="Arial"/>
          <w:sz w:val="24"/>
          <w:szCs w:val="24"/>
        </w:rPr>
        <w:t>2</w:t>
      </w:r>
      <w:r w:rsidR="00182E73">
        <w:rPr>
          <w:rFonts w:ascii="Arial" w:hAnsi="Arial" w:cs="Arial"/>
          <w:sz w:val="24"/>
          <w:szCs w:val="24"/>
        </w:rPr>
        <w:t>2</w:t>
      </w:r>
      <w:r w:rsidR="00182E73" w:rsidRPr="009443BE">
        <w:rPr>
          <w:rFonts w:ascii="Arial" w:hAnsi="Arial" w:cs="Arial"/>
          <w:sz w:val="24"/>
          <w:szCs w:val="24"/>
        </w:rPr>
        <w:t>.3</w:t>
      </w:r>
      <w:r>
        <w:rPr>
          <w:rFonts w:ascii="Arial" w:hAnsi="Arial" w:cs="Arial"/>
          <w:sz w:val="24"/>
          <w:szCs w:val="24"/>
        </w:rPr>
        <w:tab/>
      </w:r>
      <w:r w:rsidR="00182E73" w:rsidRPr="009443BE">
        <w:rPr>
          <w:rFonts w:ascii="Arial" w:hAnsi="Arial" w:cs="Arial"/>
          <w:sz w:val="24"/>
          <w:szCs w:val="24"/>
        </w:rPr>
        <w:t xml:space="preserve">The Police will be informed where there is a possibility that a criminal offence has been committed. </w:t>
      </w:r>
      <w:bookmarkStart w:id="14" w:name="_Hlk511119545"/>
    </w:p>
    <w:p w14:paraId="27787933" w14:textId="77777777" w:rsidR="00182E73" w:rsidRDefault="00182E73" w:rsidP="007D4ED3">
      <w:pPr>
        <w:spacing w:after="0" w:line="240" w:lineRule="auto"/>
        <w:ind w:left="709" w:hanging="709"/>
        <w:jc w:val="both"/>
        <w:rPr>
          <w:rFonts w:ascii="Arial" w:hAnsi="Arial" w:cs="Arial"/>
          <w:sz w:val="24"/>
          <w:szCs w:val="24"/>
        </w:rPr>
      </w:pPr>
    </w:p>
    <w:p w14:paraId="53CE5000" w14:textId="37D7FA2C" w:rsidR="00182E73" w:rsidRDefault="007D4ED3" w:rsidP="007D4ED3">
      <w:pPr>
        <w:spacing w:after="0" w:line="240" w:lineRule="auto"/>
        <w:ind w:left="709" w:hanging="709"/>
        <w:jc w:val="both"/>
        <w:rPr>
          <w:rFonts w:ascii="Arial" w:hAnsi="Arial" w:cs="Arial"/>
          <w:sz w:val="24"/>
          <w:szCs w:val="24"/>
        </w:rPr>
      </w:pPr>
      <w:r>
        <w:rPr>
          <w:rFonts w:ascii="Arial" w:hAnsi="Arial" w:cs="Arial"/>
          <w:sz w:val="24"/>
          <w:szCs w:val="24"/>
        </w:rPr>
        <w:t>2</w:t>
      </w:r>
      <w:r w:rsidR="00182E73">
        <w:rPr>
          <w:rFonts w:ascii="Arial" w:hAnsi="Arial" w:cs="Arial"/>
          <w:sz w:val="24"/>
          <w:szCs w:val="24"/>
        </w:rPr>
        <w:t>2.4</w:t>
      </w:r>
      <w:r>
        <w:rPr>
          <w:rFonts w:ascii="Arial" w:hAnsi="Arial" w:cs="Arial"/>
          <w:sz w:val="24"/>
          <w:szCs w:val="24"/>
        </w:rPr>
        <w:tab/>
      </w:r>
      <w:r w:rsidR="00182E73" w:rsidRPr="002F22A9">
        <w:rPr>
          <w:rFonts w:ascii="Arial" w:hAnsi="Arial" w:cs="Arial"/>
          <w:sz w:val="24"/>
          <w:szCs w:val="24"/>
        </w:rPr>
        <w:t xml:space="preserve">If an employee is aggrieved </w:t>
      </w:r>
      <w:r w:rsidR="00182E73">
        <w:rPr>
          <w:rFonts w:ascii="Arial" w:hAnsi="Arial" w:cs="Arial"/>
          <w:sz w:val="24"/>
          <w:szCs w:val="24"/>
        </w:rPr>
        <w:t xml:space="preserve">or wishes to register or report a complaint </w:t>
      </w:r>
      <w:r w:rsidR="00182E73" w:rsidRPr="002F22A9">
        <w:rPr>
          <w:rFonts w:ascii="Arial" w:hAnsi="Arial" w:cs="Arial"/>
          <w:sz w:val="24"/>
          <w:szCs w:val="24"/>
        </w:rPr>
        <w:t>they must follow</w:t>
      </w:r>
      <w:r w:rsidR="00182E73">
        <w:rPr>
          <w:rFonts w:ascii="Arial" w:hAnsi="Arial" w:cs="Arial"/>
          <w:sz w:val="24"/>
          <w:szCs w:val="24"/>
        </w:rPr>
        <w:t xml:space="preserve"> </w:t>
      </w:r>
      <w:r w:rsidR="00182E73" w:rsidRPr="00E32F64">
        <w:rPr>
          <w:rFonts w:ascii="Arial" w:hAnsi="Arial" w:cs="Arial"/>
          <w:sz w:val="24"/>
          <w:szCs w:val="24"/>
        </w:rPr>
        <w:t xml:space="preserve">the </w:t>
      </w:r>
      <w:r w:rsidR="00E87E91">
        <w:rPr>
          <w:rFonts w:ascii="Arial" w:hAnsi="Arial" w:cs="Arial"/>
          <w:sz w:val="24"/>
          <w:szCs w:val="24"/>
        </w:rPr>
        <w:t xml:space="preserve">Trust’s </w:t>
      </w:r>
      <w:r w:rsidR="00182E73" w:rsidRPr="00E32F64">
        <w:rPr>
          <w:rFonts w:ascii="Arial" w:eastAsia="Times New Roman" w:hAnsi="Arial" w:cs="Arial"/>
          <w:sz w:val="24"/>
          <w:szCs w:val="24"/>
        </w:rPr>
        <w:t>Whist</w:t>
      </w:r>
      <w:r w:rsidR="00182E73">
        <w:rPr>
          <w:rFonts w:ascii="Arial" w:eastAsia="Times New Roman" w:hAnsi="Arial" w:cs="Arial"/>
          <w:sz w:val="24"/>
          <w:szCs w:val="24"/>
        </w:rPr>
        <w:t>le</w:t>
      </w:r>
      <w:r w:rsidR="00182E73" w:rsidRPr="00E32F64">
        <w:rPr>
          <w:rFonts w:ascii="Arial" w:eastAsia="Times New Roman" w:hAnsi="Arial" w:cs="Arial"/>
          <w:sz w:val="24"/>
          <w:szCs w:val="24"/>
        </w:rPr>
        <w:t>blowing Policy and/or Staff Grievance Procedures</w:t>
      </w:r>
      <w:bookmarkEnd w:id="14"/>
      <w:r w:rsidR="00182E73" w:rsidRPr="00E32F64">
        <w:rPr>
          <w:rFonts w:ascii="Arial" w:eastAsia="Times New Roman" w:hAnsi="Arial" w:cs="Arial"/>
          <w:sz w:val="24"/>
          <w:szCs w:val="24"/>
        </w:rPr>
        <w:t>.</w:t>
      </w:r>
    </w:p>
    <w:bookmarkEnd w:id="12"/>
    <w:p w14:paraId="6D9DC5A4" w14:textId="77777777" w:rsidR="00182E73" w:rsidRPr="002F22A9" w:rsidRDefault="00182E73" w:rsidP="007D4ED3">
      <w:pPr>
        <w:spacing w:after="0" w:line="240" w:lineRule="auto"/>
        <w:ind w:left="709" w:hanging="709"/>
        <w:jc w:val="both"/>
        <w:rPr>
          <w:rFonts w:ascii="Arial" w:hAnsi="Arial" w:cs="Arial"/>
          <w:sz w:val="24"/>
          <w:szCs w:val="24"/>
        </w:rPr>
      </w:pPr>
    </w:p>
    <w:bookmarkEnd w:id="13"/>
    <w:p w14:paraId="1A114A96" w14:textId="2DF1C8FE" w:rsidR="0070723B" w:rsidRDefault="0070723B" w:rsidP="007D4ED3">
      <w:pPr>
        <w:spacing w:after="0" w:line="240" w:lineRule="auto"/>
        <w:ind w:left="851" w:hanging="709"/>
        <w:jc w:val="both"/>
        <w:rPr>
          <w:rFonts w:ascii="Arial" w:hAnsi="Arial" w:cs="Arial"/>
          <w:sz w:val="24"/>
          <w:szCs w:val="24"/>
        </w:rPr>
      </w:pPr>
    </w:p>
    <w:p w14:paraId="34875FCB" w14:textId="491450C5" w:rsidR="0070723B" w:rsidRPr="007D4ED3" w:rsidRDefault="0070723B" w:rsidP="007D4ED3">
      <w:pPr>
        <w:pStyle w:val="ListParagraph"/>
        <w:numPr>
          <w:ilvl w:val="0"/>
          <w:numId w:val="29"/>
        </w:numPr>
        <w:spacing w:after="0"/>
        <w:ind w:hanging="720"/>
        <w:rPr>
          <w:rFonts w:cs="Arial"/>
          <w:b/>
          <w:sz w:val="24"/>
          <w:szCs w:val="24"/>
        </w:rPr>
      </w:pPr>
      <w:r w:rsidRPr="007D4ED3">
        <w:rPr>
          <w:rFonts w:cs="Arial"/>
          <w:b/>
          <w:sz w:val="24"/>
          <w:szCs w:val="24"/>
        </w:rPr>
        <w:t>REPORTING</w:t>
      </w:r>
    </w:p>
    <w:p w14:paraId="4872B182" w14:textId="77777777" w:rsidR="0070723B" w:rsidRDefault="0070723B" w:rsidP="007D4ED3">
      <w:pPr>
        <w:spacing w:after="0" w:line="240" w:lineRule="auto"/>
        <w:jc w:val="both"/>
        <w:rPr>
          <w:rFonts w:ascii="Arial" w:hAnsi="Arial" w:cs="Arial"/>
          <w:sz w:val="24"/>
          <w:szCs w:val="24"/>
        </w:rPr>
      </w:pPr>
    </w:p>
    <w:p w14:paraId="73109BFE" w14:textId="0EED3E0C" w:rsidR="0070723B" w:rsidRDefault="0070723B" w:rsidP="007D4ED3">
      <w:pPr>
        <w:spacing w:after="0" w:line="240" w:lineRule="auto"/>
        <w:ind w:left="709" w:hanging="709"/>
        <w:jc w:val="both"/>
        <w:rPr>
          <w:rFonts w:ascii="Arial" w:hAnsi="Arial" w:cs="Arial"/>
          <w:sz w:val="24"/>
          <w:szCs w:val="24"/>
        </w:rPr>
      </w:pPr>
      <w:r>
        <w:rPr>
          <w:rFonts w:ascii="Arial" w:hAnsi="Arial" w:cs="Arial"/>
          <w:sz w:val="24"/>
          <w:szCs w:val="24"/>
        </w:rPr>
        <w:t>2</w:t>
      </w:r>
      <w:r w:rsidR="006311B9">
        <w:rPr>
          <w:rFonts w:ascii="Arial" w:hAnsi="Arial" w:cs="Arial"/>
          <w:sz w:val="24"/>
          <w:szCs w:val="24"/>
        </w:rPr>
        <w:t>3</w:t>
      </w:r>
      <w:r>
        <w:rPr>
          <w:rFonts w:ascii="Arial" w:hAnsi="Arial" w:cs="Arial"/>
          <w:sz w:val="24"/>
          <w:szCs w:val="24"/>
        </w:rPr>
        <w:t>.1</w:t>
      </w:r>
      <w:r>
        <w:rPr>
          <w:rFonts w:ascii="Arial" w:hAnsi="Arial" w:cs="Arial"/>
          <w:sz w:val="24"/>
          <w:szCs w:val="24"/>
        </w:rPr>
        <w:tab/>
      </w:r>
      <w:bookmarkStart w:id="15" w:name="_Hlk510966727"/>
      <w:bookmarkStart w:id="16" w:name="_Hlk515799630"/>
      <w:r w:rsidRPr="008F6DDA">
        <w:rPr>
          <w:rFonts w:ascii="Arial" w:hAnsi="Arial" w:cs="Arial"/>
          <w:sz w:val="24"/>
          <w:szCs w:val="24"/>
        </w:rPr>
        <w:t>The Trust’s D</w:t>
      </w:r>
      <w:r w:rsidR="008F2391">
        <w:rPr>
          <w:rFonts w:ascii="Arial" w:hAnsi="Arial" w:cs="Arial"/>
          <w:sz w:val="24"/>
          <w:szCs w:val="24"/>
        </w:rPr>
        <w:t xml:space="preserve">irector of Finance &amp; Operations </w:t>
      </w:r>
      <w:r w:rsidR="0098043E">
        <w:rPr>
          <w:rFonts w:ascii="Arial" w:hAnsi="Arial" w:cs="Arial"/>
          <w:sz w:val="24"/>
          <w:szCs w:val="24"/>
        </w:rPr>
        <w:t>is</w:t>
      </w:r>
      <w:r w:rsidRPr="008F6DDA">
        <w:rPr>
          <w:rFonts w:ascii="Arial" w:hAnsi="Arial" w:cs="Arial"/>
          <w:sz w:val="24"/>
          <w:szCs w:val="24"/>
        </w:rPr>
        <w:t xml:space="preserve"> responsible </w:t>
      </w:r>
      <w:r>
        <w:rPr>
          <w:rFonts w:ascii="Arial" w:hAnsi="Arial" w:cs="Arial"/>
          <w:sz w:val="24"/>
          <w:szCs w:val="24"/>
        </w:rPr>
        <w:t xml:space="preserve">for </w:t>
      </w:r>
      <w:r w:rsidR="0098043E">
        <w:rPr>
          <w:rFonts w:ascii="Arial" w:hAnsi="Arial" w:cs="Arial"/>
          <w:sz w:val="24"/>
          <w:szCs w:val="24"/>
        </w:rPr>
        <w:t xml:space="preserve">submitting a </w:t>
      </w:r>
      <w:r>
        <w:rPr>
          <w:rFonts w:ascii="Arial" w:hAnsi="Arial" w:cs="Arial"/>
          <w:sz w:val="24"/>
          <w:szCs w:val="24"/>
        </w:rPr>
        <w:t xml:space="preserve">report on the effectiveness of </w:t>
      </w:r>
      <w:r w:rsidR="002C0398">
        <w:rPr>
          <w:rFonts w:ascii="Arial" w:hAnsi="Arial" w:cs="Arial"/>
          <w:sz w:val="24"/>
          <w:szCs w:val="24"/>
        </w:rPr>
        <w:t>this Policy</w:t>
      </w:r>
      <w:r>
        <w:rPr>
          <w:rFonts w:ascii="Arial" w:hAnsi="Arial" w:cs="Arial"/>
          <w:sz w:val="24"/>
          <w:szCs w:val="24"/>
        </w:rPr>
        <w:t xml:space="preserve"> to the Trust Board as a minimum on an annual basis.</w:t>
      </w:r>
      <w:bookmarkEnd w:id="15"/>
    </w:p>
    <w:bookmarkEnd w:id="16"/>
    <w:p w14:paraId="03F9C27F" w14:textId="77777777" w:rsidR="007D4ED3" w:rsidRPr="007D4ED3" w:rsidRDefault="007D4ED3" w:rsidP="007D4ED3">
      <w:pPr>
        <w:spacing w:after="0" w:line="240" w:lineRule="auto"/>
        <w:ind w:left="709" w:hanging="709"/>
        <w:jc w:val="both"/>
        <w:rPr>
          <w:rFonts w:ascii="Arial" w:hAnsi="Arial" w:cs="Arial"/>
          <w:sz w:val="24"/>
          <w:szCs w:val="24"/>
        </w:rPr>
      </w:pPr>
    </w:p>
    <w:p w14:paraId="4CCF91CE" w14:textId="787764F7" w:rsidR="007D4ED3" w:rsidRPr="008369AC" w:rsidRDefault="007D4ED3" w:rsidP="007D4ED3">
      <w:pPr>
        <w:pStyle w:val="ListParagraph"/>
        <w:numPr>
          <w:ilvl w:val="0"/>
          <w:numId w:val="29"/>
        </w:numPr>
        <w:spacing w:after="0"/>
        <w:ind w:hanging="720"/>
        <w:rPr>
          <w:rFonts w:cs="Arial"/>
          <w:b/>
          <w:sz w:val="24"/>
          <w:szCs w:val="24"/>
        </w:rPr>
      </w:pPr>
      <w:r w:rsidRPr="008369AC">
        <w:rPr>
          <w:rFonts w:cs="Arial"/>
          <w:b/>
          <w:sz w:val="24"/>
          <w:szCs w:val="24"/>
        </w:rPr>
        <w:t>REVIEW</w:t>
      </w:r>
    </w:p>
    <w:p w14:paraId="42ACC110" w14:textId="77777777" w:rsidR="007D4ED3" w:rsidRPr="007D4ED3" w:rsidRDefault="007D4ED3" w:rsidP="007D4ED3">
      <w:pPr>
        <w:spacing w:after="0" w:line="240" w:lineRule="auto"/>
        <w:rPr>
          <w:rFonts w:ascii="Arial" w:hAnsi="Arial" w:cs="Arial"/>
          <w:sz w:val="24"/>
          <w:szCs w:val="24"/>
        </w:rPr>
      </w:pPr>
    </w:p>
    <w:p w14:paraId="0625ED12" w14:textId="16156AE7" w:rsidR="007D4ED3" w:rsidRPr="007D4ED3" w:rsidRDefault="007D4ED3" w:rsidP="007D4ED3">
      <w:pPr>
        <w:spacing w:after="0" w:line="240" w:lineRule="auto"/>
        <w:rPr>
          <w:rFonts w:ascii="Arial" w:hAnsi="Arial" w:cs="Arial"/>
          <w:sz w:val="24"/>
          <w:szCs w:val="24"/>
        </w:rPr>
      </w:pPr>
      <w:bookmarkStart w:id="17" w:name="_Hlk515799602"/>
      <w:r>
        <w:rPr>
          <w:rFonts w:ascii="Arial" w:hAnsi="Arial" w:cs="Arial"/>
          <w:sz w:val="24"/>
          <w:szCs w:val="24"/>
        </w:rPr>
        <w:t>24.1</w:t>
      </w:r>
      <w:r>
        <w:rPr>
          <w:rFonts w:ascii="Arial" w:hAnsi="Arial" w:cs="Arial"/>
          <w:sz w:val="24"/>
          <w:szCs w:val="24"/>
        </w:rPr>
        <w:tab/>
        <w:t>This policy will be reviewed on an annual basis by the Trust Board.</w:t>
      </w:r>
    </w:p>
    <w:bookmarkEnd w:id="17"/>
    <w:p w14:paraId="3EE1BDAA" w14:textId="1A0322CA" w:rsidR="006A64FD" w:rsidRDefault="006A64FD" w:rsidP="00E85B22">
      <w:pPr>
        <w:spacing w:after="0" w:line="240" w:lineRule="auto"/>
        <w:ind w:left="709" w:hanging="709"/>
        <w:jc w:val="both"/>
        <w:rPr>
          <w:rFonts w:ascii="Arial" w:hAnsi="Arial" w:cs="Arial"/>
          <w:sz w:val="24"/>
          <w:szCs w:val="24"/>
        </w:rPr>
      </w:pPr>
    </w:p>
    <w:p w14:paraId="40CDD66B" w14:textId="77777777" w:rsidR="005237CF" w:rsidRDefault="005237CF" w:rsidP="005750BB">
      <w:pPr>
        <w:spacing w:after="0" w:line="240" w:lineRule="auto"/>
        <w:jc w:val="both"/>
        <w:rPr>
          <w:rFonts w:ascii="Arial" w:hAnsi="Arial" w:cs="Arial"/>
          <w:sz w:val="24"/>
          <w:szCs w:val="24"/>
        </w:rPr>
        <w:sectPr w:rsidR="005237CF" w:rsidSect="0041625D">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pPr>
    </w:p>
    <w:p w14:paraId="11CADC3A" w14:textId="7340C9A1" w:rsidR="006A64FD" w:rsidRDefault="006A64FD" w:rsidP="00E85B22">
      <w:pPr>
        <w:spacing w:after="0" w:line="240" w:lineRule="auto"/>
        <w:ind w:left="709" w:hanging="709"/>
        <w:jc w:val="both"/>
        <w:rPr>
          <w:rFonts w:ascii="Arial" w:hAnsi="Arial" w:cs="Arial"/>
          <w:sz w:val="24"/>
          <w:szCs w:val="24"/>
        </w:rPr>
      </w:pPr>
      <w:r>
        <w:rPr>
          <w:rFonts w:ascii="Arial" w:hAnsi="Arial" w:cs="Arial"/>
          <w:sz w:val="24"/>
          <w:szCs w:val="24"/>
        </w:rPr>
        <w:t>A</w:t>
      </w:r>
      <w:r w:rsidR="005750BB">
        <w:rPr>
          <w:rFonts w:ascii="Arial" w:hAnsi="Arial" w:cs="Arial"/>
          <w:sz w:val="24"/>
          <w:szCs w:val="24"/>
        </w:rPr>
        <w:t>PPENDIX I</w:t>
      </w:r>
    </w:p>
    <w:bookmarkEnd w:id="10"/>
    <w:p w14:paraId="4EB2EDEB" w14:textId="0D20AB0B" w:rsidR="0098043E" w:rsidRDefault="0098043E">
      <w:pPr>
        <w:rPr>
          <w:rFonts w:ascii="Arial" w:hAnsi="Arial" w:cs="Arial"/>
          <w:b/>
          <w:sz w:val="28"/>
          <w:szCs w:val="28"/>
        </w:rPr>
      </w:pPr>
    </w:p>
    <w:p w14:paraId="31AC22DB" w14:textId="3536F234" w:rsidR="0098043E" w:rsidRPr="0098043E" w:rsidRDefault="008F2391" w:rsidP="0098043E">
      <w:pPr>
        <w:rPr>
          <w:rFonts w:ascii="Arial" w:hAnsi="Arial" w:cs="Arial"/>
          <w:sz w:val="28"/>
          <w:szCs w:val="28"/>
        </w:rPr>
      </w:pPr>
      <w:r>
        <w:rPr>
          <w:rFonts w:ascii="Arial" w:hAnsi="Arial" w:cs="Arial"/>
          <w:noProof/>
          <w:sz w:val="28"/>
          <w:szCs w:val="28"/>
          <w:lang w:eastAsia="en-GB"/>
        </w:rPr>
        <w:drawing>
          <wp:inline distT="0" distB="0" distL="0" distR="0" wp14:anchorId="17F67602" wp14:editId="7BFE4786">
            <wp:extent cx="9211526" cy="5462905"/>
            <wp:effectExtent l="0" t="0" r="8890" b="4445"/>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G-10-Actions-and-Measures-updated.png"/>
                    <pic:cNvPicPr/>
                  </pic:nvPicPr>
                  <pic:blipFill>
                    <a:blip r:embed="rId16">
                      <a:extLst>
                        <a:ext uri="{28A0092B-C50C-407E-A947-70E740481C1C}">
                          <a14:useLocalDpi xmlns:a14="http://schemas.microsoft.com/office/drawing/2010/main" val="0"/>
                        </a:ext>
                      </a:extLst>
                    </a:blip>
                    <a:stretch>
                      <a:fillRect/>
                    </a:stretch>
                  </pic:blipFill>
                  <pic:spPr>
                    <a:xfrm>
                      <a:off x="0" y="0"/>
                      <a:ext cx="9230841" cy="5474360"/>
                    </a:xfrm>
                    <a:prstGeom prst="rect">
                      <a:avLst/>
                    </a:prstGeom>
                  </pic:spPr>
                </pic:pic>
              </a:graphicData>
            </a:graphic>
          </wp:inline>
        </w:drawing>
      </w:r>
    </w:p>
    <w:sectPr w:rsidR="0098043E" w:rsidRPr="0098043E" w:rsidSect="008F2391">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0B7F" w14:textId="77777777" w:rsidR="007D746B" w:rsidRDefault="007D746B" w:rsidP="00E53903">
      <w:pPr>
        <w:spacing w:after="0" w:line="240" w:lineRule="auto"/>
      </w:pPr>
      <w:r>
        <w:separator/>
      </w:r>
    </w:p>
  </w:endnote>
  <w:endnote w:type="continuationSeparator" w:id="0">
    <w:p w14:paraId="3DEBAAC5" w14:textId="77777777" w:rsidR="007D746B" w:rsidRDefault="007D746B" w:rsidP="00E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11F6" w14:textId="77777777" w:rsidR="009751DE" w:rsidRDefault="0097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605948"/>
      <w:docPartObj>
        <w:docPartGallery w:val="Page Numbers (Bottom of Page)"/>
        <w:docPartUnique/>
      </w:docPartObj>
    </w:sdtPr>
    <w:sdtEndPr>
      <w:rPr>
        <w:noProof/>
      </w:rPr>
    </w:sdtEndPr>
    <w:sdtContent>
      <w:p w14:paraId="4ADAE973" w14:textId="7A3D2207" w:rsidR="0098043E" w:rsidRDefault="0098043E">
        <w:pPr>
          <w:pStyle w:val="Footer"/>
          <w:jc w:val="center"/>
        </w:pPr>
        <w:r>
          <w:fldChar w:fldCharType="begin"/>
        </w:r>
        <w:r>
          <w:instrText xml:space="preserve"> PAGE   \* MERGEFORMAT </w:instrText>
        </w:r>
        <w:r>
          <w:fldChar w:fldCharType="separate"/>
        </w:r>
        <w:r w:rsidR="00C16BE3">
          <w:rPr>
            <w:noProof/>
          </w:rPr>
          <w:t>4</w:t>
        </w:r>
        <w:r>
          <w:rPr>
            <w:noProof/>
          </w:rPr>
          <w:fldChar w:fldCharType="end"/>
        </w:r>
      </w:p>
    </w:sdtContent>
  </w:sdt>
  <w:p w14:paraId="64F87A8D" w14:textId="12C0B569" w:rsidR="00182CB2" w:rsidRPr="00A319BC" w:rsidRDefault="009751DE">
    <w:pPr>
      <w:pStyle w:val="Footer"/>
      <w:rPr>
        <w:rFonts w:cstheme="minorHAnsi"/>
        <w:sz w:val="16"/>
        <w:szCs w:val="16"/>
      </w:rPr>
    </w:pPr>
    <w:r>
      <w:rPr>
        <w:rFonts w:cstheme="minorHAnsi"/>
        <w:sz w:val="16"/>
        <w:szCs w:val="16"/>
      </w:rPr>
      <w:t>Issue</w:t>
    </w:r>
    <w:r w:rsidR="005750BB">
      <w:rPr>
        <w:rFonts w:cstheme="minorHAnsi"/>
        <w:sz w:val="16"/>
        <w:szCs w:val="16"/>
      </w:rPr>
      <w:t xml:space="preserve"> 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EAD7" w14:textId="77777777" w:rsidR="009751DE" w:rsidRDefault="0097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BC3A" w14:textId="77777777" w:rsidR="007D746B" w:rsidRDefault="007D746B" w:rsidP="00E53903">
      <w:pPr>
        <w:spacing w:after="0" w:line="240" w:lineRule="auto"/>
      </w:pPr>
      <w:r>
        <w:separator/>
      </w:r>
    </w:p>
  </w:footnote>
  <w:footnote w:type="continuationSeparator" w:id="0">
    <w:p w14:paraId="2E59B96E" w14:textId="77777777" w:rsidR="007D746B" w:rsidRDefault="007D746B" w:rsidP="00E5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DF39" w14:textId="29547BC0" w:rsidR="00182CB2" w:rsidRDefault="0018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44FB" w14:textId="291C400E" w:rsidR="00182CB2" w:rsidRDefault="00182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7359" w14:textId="2D3019A4" w:rsidR="00182CB2" w:rsidRDefault="0018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004"/>
    <w:multiLevelType w:val="hybridMultilevel"/>
    <w:tmpl w:val="F110B866"/>
    <w:lvl w:ilvl="0" w:tplc="EC3409C4">
      <w:start w:val="16"/>
      <w:numFmt w:val="decimal"/>
      <w:lvlText w:val="%1."/>
      <w:lvlJc w:val="left"/>
      <w:pPr>
        <w:ind w:left="828" w:hanging="360"/>
      </w:pPr>
      <w:rPr>
        <w:rFonts w:hint="default"/>
        <w: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 w15:restartNumberingAfterBreak="0">
    <w:nsid w:val="07FB469D"/>
    <w:multiLevelType w:val="multilevel"/>
    <w:tmpl w:val="74A8C870"/>
    <w:lvl w:ilvl="0">
      <w:start w:val="19"/>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33AA1"/>
    <w:multiLevelType w:val="multilevel"/>
    <w:tmpl w:val="F688585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F00F4"/>
    <w:multiLevelType w:val="multilevel"/>
    <w:tmpl w:val="3F38DC74"/>
    <w:lvl w:ilvl="0">
      <w:start w:val="10"/>
      <w:numFmt w:val="decimal"/>
      <w:lvlText w:val="%1."/>
      <w:lvlJc w:val="left"/>
      <w:pPr>
        <w:ind w:left="720" w:hanging="360"/>
      </w:pPr>
      <w:rPr>
        <w:rFonts w:hint="default"/>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B16673"/>
    <w:multiLevelType w:val="multilevel"/>
    <w:tmpl w:val="C4E2A6F4"/>
    <w:lvl w:ilvl="0">
      <w:start w:val="3"/>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874EB3"/>
    <w:multiLevelType w:val="multilevel"/>
    <w:tmpl w:val="DCAE8F1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20FE5D42"/>
    <w:multiLevelType w:val="multilevel"/>
    <w:tmpl w:val="053E72C6"/>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16698"/>
    <w:multiLevelType w:val="multilevel"/>
    <w:tmpl w:val="564E60C0"/>
    <w:lvl w:ilvl="0">
      <w:start w:val="21"/>
      <w:numFmt w:val="decimal"/>
      <w:lvlText w:val="%1"/>
      <w:lvlJc w:val="left"/>
      <w:pPr>
        <w:ind w:left="420" w:hanging="420"/>
      </w:pPr>
      <w:rPr>
        <w:rFonts w:hint="default"/>
        <w:b w:val="0"/>
        <w:color w:val="000000"/>
      </w:rPr>
    </w:lvl>
    <w:lvl w:ilvl="1">
      <w:start w:val="1"/>
      <w:numFmt w:val="decimal"/>
      <w:lvlText w:val="%1.%2"/>
      <w:lvlJc w:val="left"/>
      <w:pPr>
        <w:ind w:left="562" w:hanging="420"/>
      </w:pPr>
      <w:rPr>
        <w:rFonts w:hint="default"/>
        <w:b w:val="0"/>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abstractNum w:abstractNumId="8" w15:restartNumberingAfterBreak="0">
    <w:nsid w:val="2C655D0B"/>
    <w:multiLevelType w:val="multilevel"/>
    <w:tmpl w:val="9D042D02"/>
    <w:lvl w:ilvl="0">
      <w:start w:val="5"/>
      <w:numFmt w:val="decimal"/>
      <w:lvlText w:val="%1"/>
      <w:lvlJc w:val="left"/>
      <w:pPr>
        <w:ind w:left="480" w:hanging="480"/>
      </w:pPr>
      <w:rPr>
        <w:rFonts w:cstheme="minorBidi" w:hint="default"/>
      </w:rPr>
    </w:lvl>
    <w:lvl w:ilvl="1">
      <w:start w:val="2"/>
      <w:numFmt w:val="decimal"/>
      <w:lvlText w:val="%1.%2"/>
      <w:lvlJc w:val="left"/>
      <w:pPr>
        <w:ind w:left="660" w:hanging="480"/>
      </w:pPr>
      <w:rPr>
        <w:rFonts w:cstheme="minorBidi" w:hint="default"/>
        <w:b w:val="0"/>
      </w:rPr>
    </w:lvl>
    <w:lvl w:ilvl="2">
      <w:start w:val="1"/>
      <w:numFmt w:val="decimal"/>
      <w:lvlText w:val="%1.%2.%3"/>
      <w:lvlJc w:val="left"/>
      <w:pPr>
        <w:ind w:left="1288" w:hanging="720"/>
      </w:pPr>
      <w:rPr>
        <w:rFonts w:cstheme="minorBidi" w:hint="default"/>
        <w:b w:val="0"/>
      </w:rPr>
    </w:lvl>
    <w:lvl w:ilvl="3">
      <w:start w:val="1"/>
      <w:numFmt w:val="decimal"/>
      <w:lvlText w:val="%1.%2.%3.%4"/>
      <w:lvlJc w:val="left"/>
      <w:pPr>
        <w:ind w:left="1260" w:hanging="720"/>
      </w:pPr>
      <w:rPr>
        <w:rFonts w:cstheme="minorBidi" w:hint="default"/>
      </w:rPr>
    </w:lvl>
    <w:lvl w:ilvl="4">
      <w:start w:val="1"/>
      <w:numFmt w:val="decimal"/>
      <w:lvlText w:val="%1.%2.%3.%4.%5"/>
      <w:lvlJc w:val="left"/>
      <w:pPr>
        <w:ind w:left="1800" w:hanging="1080"/>
      </w:pPr>
      <w:rPr>
        <w:rFonts w:cstheme="minorBidi" w:hint="default"/>
      </w:rPr>
    </w:lvl>
    <w:lvl w:ilvl="5">
      <w:start w:val="1"/>
      <w:numFmt w:val="decimal"/>
      <w:lvlText w:val="%1.%2.%3.%4.%5.%6"/>
      <w:lvlJc w:val="left"/>
      <w:pPr>
        <w:ind w:left="1980" w:hanging="1080"/>
      </w:pPr>
      <w:rPr>
        <w:rFonts w:cstheme="minorBidi" w:hint="default"/>
      </w:rPr>
    </w:lvl>
    <w:lvl w:ilvl="6">
      <w:start w:val="1"/>
      <w:numFmt w:val="decimal"/>
      <w:lvlText w:val="%1.%2.%3.%4.%5.%6.%7"/>
      <w:lvlJc w:val="left"/>
      <w:pPr>
        <w:ind w:left="2520" w:hanging="1440"/>
      </w:pPr>
      <w:rPr>
        <w:rFonts w:cstheme="minorBidi" w:hint="default"/>
      </w:rPr>
    </w:lvl>
    <w:lvl w:ilvl="7">
      <w:start w:val="1"/>
      <w:numFmt w:val="decimal"/>
      <w:lvlText w:val="%1.%2.%3.%4.%5.%6.%7.%8"/>
      <w:lvlJc w:val="left"/>
      <w:pPr>
        <w:ind w:left="2700" w:hanging="1440"/>
      </w:pPr>
      <w:rPr>
        <w:rFonts w:cstheme="minorBidi" w:hint="default"/>
      </w:rPr>
    </w:lvl>
    <w:lvl w:ilvl="8">
      <w:start w:val="1"/>
      <w:numFmt w:val="decimal"/>
      <w:lvlText w:val="%1.%2.%3.%4.%5.%6.%7.%8.%9"/>
      <w:lvlJc w:val="left"/>
      <w:pPr>
        <w:ind w:left="3240" w:hanging="1800"/>
      </w:pPr>
      <w:rPr>
        <w:rFonts w:cstheme="minorBidi" w:hint="default"/>
      </w:rPr>
    </w:lvl>
  </w:abstractNum>
  <w:abstractNum w:abstractNumId="9" w15:restartNumberingAfterBreak="0">
    <w:nsid w:val="31CB75DC"/>
    <w:multiLevelType w:val="multilevel"/>
    <w:tmpl w:val="A0EE3730"/>
    <w:lvl w:ilvl="0">
      <w:start w:val="7"/>
      <w:numFmt w:val="decimal"/>
      <w:lvlText w:val="%1"/>
      <w:lvlJc w:val="left"/>
      <w:pPr>
        <w:ind w:left="480" w:hanging="480"/>
      </w:pPr>
      <w:rPr>
        <w:rFonts w:eastAsia="Calibri" w:hint="default"/>
        <w:b w:val="0"/>
      </w:rPr>
    </w:lvl>
    <w:lvl w:ilvl="1">
      <w:start w:val="2"/>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0" w15:restartNumberingAfterBreak="0">
    <w:nsid w:val="33527DC2"/>
    <w:multiLevelType w:val="multilevel"/>
    <w:tmpl w:val="7A0CB39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64181"/>
    <w:multiLevelType w:val="hybridMultilevel"/>
    <w:tmpl w:val="637AC3B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3B7065D1"/>
    <w:multiLevelType w:val="hybridMultilevel"/>
    <w:tmpl w:val="C090FC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0B81A1E"/>
    <w:multiLevelType w:val="multilevel"/>
    <w:tmpl w:val="44E6A7C0"/>
    <w:lvl w:ilvl="0">
      <w:start w:val="12"/>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B043C0"/>
    <w:multiLevelType w:val="multilevel"/>
    <w:tmpl w:val="5E485602"/>
    <w:lvl w:ilvl="0">
      <w:start w:val="1"/>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2502EA"/>
    <w:multiLevelType w:val="hybridMultilevel"/>
    <w:tmpl w:val="9B941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670595"/>
    <w:multiLevelType w:val="multilevel"/>
    <w:tmpl w:val="C4E2A6F4"/>
    <w:lvl w:ilvl="0">
      <w:start w:val="3"/>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0D010E"/>
    <w:multiLevelType w:val="multilevel"/>
    <w:tmpl w:val="64D8239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5767B"/>
    <w:multiLevelType w:val="multilevel"/>
    <w:tmpl w:val="5FA0FF92"/>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527A21"/>
    <w:multiLevelType w:val="multilevel"/>
    <w:tmpl w:val="3A02EE56"/>
    <w:lvl w:ilvl="0">
      <w:start w:val="1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4FC502F9"/>
    <w:multiLevelType w:val="hybridMultilevel"/>
    <w:tmpl w:val="6E2C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E80DAC"/>
    <w:multiLevelType w:val="multilevel"/>
    <w:tmpl w:val="F828AF2E"/>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1F7E83"/>
    <w:multiLevelType w:val="hybridMultilevel"/>
    <w:tmpl w:val="F3B4CA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C102983"/>
    <w:multiLevelType w:val="hybridMultilevel"/>
    <w:tmpl w:val="7622691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4" w15:restartNumberingAfterBreak="0">
    <w:nsid w:val="5D666571"/>
    <w:multiLevelType w:val="hybridMultilevel"/>
    <w:tmpl w:val="1F7C470C"/>
    <w:lvl w:ilvl="0" w:tplc="072EC3C4">
      <w:start w:val="16"/>
      <w:numFmt w:val="decimal"/>
      <w:lvlText w:val="%1."/>
      <w:lvlJc w:val="left"/>
      <w:pPr>
        <w:ind w:left="1070" w:hanging="360"/>
      </w:pPr>
      <w:rPr>
        <w:rFonts w:ascii="Arial" w:eastAsia="Calibri" w:hAnsi="Arial"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668D78BB"/>
    <w:multiLevelType w:val="hybridMultilevel"/>
    <w:tmpl w:val="EB6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E6867"/>
    <w:multiLevelType w:val="hybridMultilevel"/>
    <w:tmpl w:val="0AAE29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B8760FB"/>
    <w:multiLevelType w:val="hybridMultilevel"/>
    <w:tmpl w:val="9D5ED072"/>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28" w15:restartNumberingAfterBreak="0">
    <w:nsid w:val="72D06776"/>
    <w:multiLevelType w:val="hybridMultilevel"/>
    <w:tmpl w:val="C3AE8B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D481341"/>
    <w:multiLevelType w:val="multilevel"/>
    <w:tmpl w:val="035C4F04"/>
    <w:lvl w:ilvl="0">
      <w:start w:val="1"/>
      <w:numFmt w:val="decimal"/>
      <w:lvlText w:val="%1."/>
      <w:lvlJc w:val="left"/>
      <w:pPr>
        <w:ind w:left="1080" w:hanging="360"/>
      </w:pPr>
      <w:rPr>
        <w:rFonts w:hint="default"/>
      </w:rPr>
    </w:lvl>
    <w:lvl w:ilvl="1">
      <w:start w:val="1"/>
      <w:numFmt w:val="decimal"/>
      <w:isLgl/>
      <w:lvlText w:val="%1.%2"/>
      <w:lvlJc w:val="left"/>
      <w:pPr>
        <w:ind w:left="1152" w:hanging="432"/>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29"/>
  </w:num>
  <w:num w:numId="3">
    <w:abstractNumId w:val="16"/>
  </w:num>
  <w:num w:numId="4">
    <w:abstractNumId w:val="12"/>
  </w:num>
  <w:num w:numId="5">
    <w:abstractNumId w:val="28"/>
  </w:num>
  <w:num w:numId="6">
    <w:abstractNumId w:val="23"/>
  </w:num>
  <w:num w:numId="7">
    <w:abstractNumId w:val="25"/>
  </w:num>
  <w:num w:numId="8">
    <w:abstractNumId w:val="27"/>
  </w:num>
  <w:num w:numId="9">
    <w:abstractNumId w:val="10"/>
  </w:num>
  <w:num w:numId="10">
    <w:abstractNumId w:val="15"/>
  </w:num>
  <w:num w:numId="11">
    <w:abstractNumId w:val="20"/>
  </w:num>
  <w:num w:numId="12">
    <w:abstractNumId w:val="22"/>
  </w:num>
  <w:num w:numId="13">
    <w:abstractNumId w:val="26"/>
  </w:num>
  <w:num w:numId="14">
    <w:abstractNumId w:val="11"/>
  </w:num>
  <w:num w:numId="15">
    <w:abstractNumId w:val="8"/>
  </w:num>
  <w:num w:numId="16">
    <w:abstractNumId w:val="2"/>
  </w:num>
  <w:num w:numId="17">
    <w:abstractNumId w:val="9"/>
  </w:num>
  <w:num w:numId="18">
    <w:abstractNumId w:val="19"/>
  </w:num>
  <w:num w:numId="19">
    <w:abstractNumId w:val="24"/>
  </w:num>
  <w:num w:numId="20">
    <w:abstractNumId w:val="7"/>
  </w:num>
  <w:num w:numId="21">
    <w:abstractNumId w:val="5"/>
  </w:num>
  <w:num w:numId="22">
    <w:abstractNumId w:val="4"/>
  </w:num>
  <w:num w:numId="23">
    <w:abstractNumId w:val="13"/>
  </w:num>
  <w:num w:numId="24">
    <w:abstractNumId w:val="18"/>
  </w:num>
  <w:num w:numId="25">
    <w:abstractNumId w:val="6"/>
  </w:num>
  <w:num w:numId="26">
    <w:abstractNumId w:val="0"/>
  </w:num>
  <w:num w:numId="27">
    <w:abstractNumId w:val="1"/>
  </w:num>
  <w:num w:numId="28">
    <w:abstractNumId w:val="3"/>
  </w:num>
  <w:num w:numId="29">
    <w:abstractNumId w:val="21"/>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3"/>
    <w:rsid w:val="00000314"/>
    <w:rsid w:val="000017EE"/>
    <w:rsid w:val="00004B0C"/>
    <w:rsid w:val="000100EB"/>
    <w:rsid w:val="000174FC"/>
    <w:rsid w:val="00036903"/>
    <w:rsid w:val="00053CB9"/>
    <w:rsid w:val="000570EF"/>
    <w:rsid w:val="0005779E"/>
    <w:rsid w:val="000620F6"/>
    <w:rsid w:val="00067E1C"/>
    <w:rsid w:val="000719A4"/>
    <w:rsid w:val="000719B3"/>
    <w:rsid w:val="00073A05"/>
    <w:rsid w:val="00073CDB"/>
    <w:rsid w:val="00092320"/>
    <w:rsid w:val="00092AD9"/>
    <w:rsid w:val="00093516"/>
    <w:rsid w:val="000936F0"/>
    <w:rsid w:val="00096DEB"/>
    <w:rsid w:val="000A01A2"/>
    <w:rsid w:val="000A1C8A"/>
    <w:rsid w:val="000A3C95"/>
    <w:rsid w:val="000D293C"/>
    <w:rsid w:val="000D4952"/>
    <w:rsid w:val="000D6044"/>
    <w:rsid w:val="000E1E7A"/>
    <w:rsid w:val="000E24AD"/>
    <w:rsid w:val="000F1DAC"/>
    <w:rsid w:val="001009CE"/>
    <w:rsid w:val="0011582C"/>
    <w:rsid w:val="00117F81"/>
    <w:rsid w:val="00126FFF"/>
    <w:rsid w:val="00136B6C"/>
    <w:rsid w:val="0014242B"/>
    <w:rsid w:val="00161681"/>
    <w:rsid w:val="00161CC1"/>
    <w:rsid w:val="00167BEC"/>
    <w:rsid w:val="00182CB2"/>
    <w:rsid w:val="00182E73"/>
    <w:rsid w:val="00183670"/>
    <w:rsid w:val="0018423E"/>
    <w:rsid w:val="00195C5A"/>
    <w:rsid w:val="001A1BB3"/>
    <w:rsid w:val="001B04B5"/>
    <w:rsid w:val="001C3B70"/>
    <w:rsid w:val="001C3E87"/>
    <w:rsid w:val="001C6FB3"/>
    <w:rsid w:val="001D536E"/>
    <w:rsid w:val="001D5FA1"/>
    <w:rsid w:val="001E5C0D"/>
    <w:rsid w:val="001E62CB"/>
    <w:rsid w:val="001E748F"/>
    <w:rsid w:val="001F6597"/>
    <w:rsid w:val="00203D7E"/>
    <w:rsid w:val="002058EC"/>
    <w:rsid w:val="00210AA9"/>
    <w:rsid w:val="00213279"/>
    <w:rsid w:val="00222A25"/>
    <w:rsid w:val="00225ADA"/>
    <w:rsid w:val="00226C8B"/>
    <w:rsid w:val="00227F14"/>
    <w:rsid w:val="00233822"/>
    <w:rsid w:val="0023614F"/>
    <w:rsid w:val="0024145A"/>
    <w:rsid w:val="00254A92"/>
    <w:rsid w:val="00255079"/>
    <w:rsid w:val="00256DF6"/>
    <w:rsid w:val="00257A12"/>
    <w:rsid w:val="00263F23"/>
    <w:rsid w:val="00271E1C"/>
    <w:rsid w:val="00271FB4"/>
    <w:rsid w:val="002821B4"/>
    <w:rsid w:val="00284F44"/>
    <w:rsid w:val="00286D2D"/>
    <w:rsid w:val="00287396"/>
    <w:rsid w:val="00297D49"/>
    <w:rsid w:val="002A30FE"/>
    <w:rsid w:val="002A6862"/>
    <w:rsid w:val="002C0398"/>
    <w:rsid w:val="002C6C0C"/>
    <w:rsid w:val="002C7126"/>
    <w:rsid w:val="002D29BB"/>
    <w:rsid w:val="002D7853"/>
    <w:rsid w:val="002E6155"/>
    <w:rsid w:val="002E76B8"/>
    <w:rsid w:val="002F22A9"/>
    <w:rsid w:val="00313FB5"/>
    <w:rsid w:val="003226AB"/>
    <w:rsid w:val="00325F06"/>
    <w:rsid w:val="0033672D"/>
    <w:rsid w:val="0034046D"/>
    <w:rsid w:val="003412C5"/>
    <w:rsid w:val="0034200C"/>
    <w:rsid w:val="00360FA4"/>
    <w:rsid w:val="003616AE"/>
    <w:rsid w:val="003718D7"/>
    <w:rsid w:val="003833EA"/>
    <w:rsid w:val="003A1603"/>
    <w:rsid w:val="003A3D32"/>
    <w:rsid w:val="003B1133"/>
    <w:rsid w:val="003B18CB"/>
    <w:rsid w:val="003C5E99"/>
    <w:rsid w:val="003F2F8F"/>
    <w:rsid w:val="004146CC"/>
    <w:rsid w:val="0041625D"/>
    <w:rsid w:val="0041724E"/>
    <w:rsid w:val="00432E9E"/>
    <w:rsid w:val="0044296F"/>
    <w:rsid w:val="0044455F"/>
    <w:rsid w:val="00446A51"/>
    <w:rsid w:val="00450C45"/>
    <w:rsid w:val="00456195"/>
    <w:rsid w:val="00464055"/>
    <w:rsid w:val="00470910"/>
    <w:rsid w:val="00477D46"/>
    <w:rsid w:val="00490AF1"/>
    <w:rsid w:val="00495E6E"/>
    <w:rsid w:val="004A2011"/>
    <w:rsid w:val="004B3233"/>
    <w:rsid w:val="004B4EFA"/>
    <w:rsid w:val="004B6BE3"/>
    <w:rsid w:val="004C41FC"/>
    <w:rsid w:val="004C4B83"/>
    <w:rsid w:val="004D4650"/>
    <w:rsid w:val="004F07A6"/>
    <w:rsid w:val="004F62CA"/>
    <w:rsid w:val="00503EF2"/>
    <w:rsid w:val="0050512C"/>
    <w:rsid w:val="00512561"/>
    <w:rsid w:val="00517C6C"/>
    <w:rsid w:val="0052090F"/>
    <w:rsid w:val="005237CF"/>
    <w:rsid w:val="005257C5"/>
    <w:rsid w:val="00525FED"/>
    <w:rsid w:val="00527BE5"/>
    <w:rsid w:val="005323FF"/>
    <w:rsid w:val="00537C49"/>
    <w:rsid w:val="0054182B"/>
    <w:rsid w:val="00563ED7"/>
    <w:rsid w:val="005674BA"/>
    <w:rsid w:val="005750BB"/>
    <w:rsid w:val="005A00CE"/>
    <w:rsid w:val="005A29B5"/>
    <w:rsid w:val="005A7B65"/>
    <w:rsid w:val="005B62FD"/>
    <w:rsid w:val="005C089B"/>
    <w:rsid w:val="005C53AC"/>
    <w:rsid w:val="00601203"/>
    <w:rsid w:val="00601C4A"/>
    <w:rsid w:val="00623FE2"/>
    <w:rsid w:val="00624B69"/>
    <w:rsid w:val="0062670F"/>
    <w:rsid w:val="00626A65"/>
    <w:rsid w:val="006311B9"/>
    <w:rsid w:val="006348A2"/>
    <w:rsid w:val="00635AF2"/>
    <w:rsid w:val="006443B9"/>
    <w:rsid w:val="006447D2"/>
    <w:rsid w:val="00650066"/>
    <w:rsid w:val="006509FB"/>
    <w:rsid w:val="00666E7D"/>
    <w:rsid w:val="0067368D"/>
    <w:rsid w:val="00675076"/>
    <w:rsid w:val="00683D7A"/>
    <w:rsid w:val="00692120"/>
    <w:rsid w:val="006A35A2"/>
    <w:rsid w:val="006A64FD"/>
    <w:rsid w:val="006A77DF"/>
    <w:rsid w:val="006C563E"/>
    <w:rsid w:val="006D064B"/>
    <w:rsid w:val="006D4D2B"/>
    <w:rsid w:val="006E3916"/>
    <w:rsid w:val="006F11BC"/>
    <w:rsid w:val="006F2E55"/>
    <w:rsid w:val="006F5D14"/>
    <w:rsid w:val="0070466E"/>
    <w:rsid w:val="00705741"/>
    <w:rsid w:val="0070723B"/>
    <w:rsid w:val="00710C28"/>
    <w:rsid w:val="00713BDA"/>
    <w:rsid w:val="00716E44"/>
    <w:rsid w:val="007252EF"/>
    <w:rsid w:val="00732BD4"/>
    <w:rsid w:val="00742B6E"/>
    <w:rsid w:val="00746303"/>
    <w:rsid w:val="007464EC"/>
    <w:rsid w:val="00755417"/>
    <w:rsid w:val="00763CED"/>
    <w:rsid w:val="0076571E"/>
    <w:rsid w:val="00773947"/>
    <w:rsid w:val="00782D6C"/>
    <w:rsid w:val="00785159"/>
    <w:rsid w:val="00793E4C"/>
    <w:rsid w:val="00795334"/>
    <w:rsid w:val="007A4405"/>
    <w:rsid w:val="007B218A"/>
    <w:rsid w:val="007C1585"/>
    <w:rsid w:val="007C20CB"/>
    <w:rsid w:val="007C37B3"/>
    <w:rsid w:val="007C6578"/>
    <w:rsid w:val="007C6D68"/>
    <w:rsid w:val="007C7A05"/>
    <w:rsid w:val="007D4E17"/>
    <w:rsid w:val="007D4ED3"/>
    <w:rsid w:val="007D746B"/>
    <w:rsid w:val="007E17A7"/>
    <w:rsid w:val="007E6A2F"/>
    <w:rsid w:val="007F716B"/>
    <w:rsid w:val="007F774A"/>
    <w:rsid w:val="00805051"/>
    <w:rsid w:val="008053A2"/>
    <w:rsid w:val="00807A04"/>
    <w:rsid w:val="008216B5"/>
    <w:rsid w:val="008369AC"/>
    <w:rsid w:val="00842286"/>
    <w:rsid w:val="00845AEE"/>
    <w:rsid w:val="00846B1E"/>
    <w:rsid w:val="008505B7"/>
    <w:rsid w:val="00851255"/>
    <w:rsid w:val="00865BE9"/>
    <w:rsid w:val="0088539E"/>
    <w:rsid w:val="00885B94"/>
    <w:rsid w:val="00890253"/>
    <w:rsid w:val="008913A5"/>
    <w:rsid w:val="00893651"/>
    <w:rsid w:val="00896654"/>
    <w:rsid w:val="008A17B4"/>
    <w:rsid w:val="008A384A"/>
    <w:rsid w:val="008A46AC"/>
    <w:rsid w:val="008A4D79"/>
    <w:rsid w:val="008B142C"/>
    <w:rsid w:val="008B3339"/>
    <w:rsid w:val="008B7CE9"/>
    <w:rsid w:val="008C1699"/>
    <w:rsid w:val="008C18A3"/>
    <w:rsid w:val="008C2C36"/>
    <w:rsid w:val="008C51EA"/>
    <w:rsid w:val="008D0575"/>
    <w:rsid w:val="008E0B89"/>
    <w:rsid w:val="008E5D56"/>
    <w:rsid w:val="008E6887"/>
    <w:rsid w:val="008E762F"/>
    <w:rsid w:val="008F1FAE"/>
    <w:rsid w:val="008F2391"/>
    <w:rsid w:val="008F6DDA"/>
    <w:rsid w:val="008F7AB7"/>
    <w:rsid w:val="008F7F26"/>
    <w:rsid w:val="009043E1"/>
    <w:rsid w:val="0090487B"/>
    <w:rsid w:val="0092522D"/>
    <w:rsid w:val="0092724D"/>
    <w:rsid w:val="00935C32"/>
    <w:rsid w:val="0094109A"/>
    <w:rsid w:val="009422D2"/>
    <w:rsid w:val="009443BE"/>
    <w:rsid w:val="009516C4"/>
    <w:rsid w:val="009558EF"/>
    <w:rsid w:val="009607D4"/>
    <w:rsid w:val="009661F5"/>
    <w:rsid w:val="00966609"/>
    <w:rsid w:val="00966E23"/>
    <w:rsid w:val="00971D83"/>
    <w:rsid w:val="00973192"/>
    <w:rsid w:val="00974D83"/>
    <w:rsid w:val="009751DE"/>
    <w:rsid w:val="00976930"/>
    <w:rsid w:val="0098043E"/>
    <w:rsid w:val="00986B1A"/>
    <w:rsid w:val="00993DC7"/>
    <w:rsid w:val="009973F0"/>
    <w:rsid w:val="009D00F0"/>
    <w:rsid w:val="009E7157"/>
    <w:rsid w:val="009F0A8A"/>
    <w:rsid w:val="00A01C0C"/>
    <w:rsid w:val="00A022F0"/>
    <w:rsid w:val="00A116A7"/>
    <w:rsid w:val="00A15FE3"/>
    <w:rsid w:val="00A165DE"/>
    <w:rsid w:val="00A313B5"/>
    <w:rsid w:val="00A319BC"/>
    <w:rsid w:val="00A43DE4"/>
    <w:rsid w:val="00A534BF"/>
    <w:rsid w:val="00A54029"/>
    <w:rsid w:val="00A6445B"/>
    <w:rsid w:val="00A66DE9"/>
    <w:rsid w:val="00A700AA"/>
    <w:rsid w:val="00A75144"/>
    <w:rsid w:val="00A80AED"/>
    <w:rsid w:val="00A826F4"/>
    <w:rsid w:val="00A851F6"/>
    <w:rsid w:val="00A85991"/>
    <w:rsid w:val="00AA4744"/>
    <w:rsid w:val="00AC1AB5"/>
    <w:rsid w:val="00AD0F9B"/>
    <w:rsid w:val="00AE128B"/>
    <w:rsid w:val="00AE1BAD"/>
    <w:rsid w:val="00AE4B9E"/>
    <w:rsid w:val="00AF06E4"/>
    <w:rsid w:val="00AF0B6F"/>
    <w:rsid w:val="00B04DEF"/>
    <w:rsid w:val="00B20590"/>
    <w:rsid w:val="00B20C7E"/>
    <w:rsid w:val="00B21F86"/>
    <w:rsid w:val="00B27432"/>
    <w:rsid w:val="00B3689D"/>
    <w:rsid w:val="00B4022D"/>
    <w:rsid w:val="00B40309"/>
    <w:rsid w:val="00B424FA"/>
    <w:rsid w:val="00B42E97"/>
    <w:rsid w:val="00B43EDD"/>
    <w:rsid w:val="00B451A2"/>
    <w:rsid w:val="00B452DD"/>
    <w:rsid w:val="00B60399"/>
    <w:rsid w:val="00B70625"/>
    <w:rsid w:val="00B709A7"/>
    <w:rsid w:val="00B70C8E"/>
    <w:rsid w:val="00B75CB0"/>
    <w:rsid w:val="00B76D42"/>
    <w:rsid w:val="00B834AD"/>
    <w:rsid w:val="00B83B21"/>
    <w:rsid w:val="00B91B2C"/>
    <w:rsid w:val="00BA5A96"/>
    <w:rsid w:val="00BA5C4B"/>
    <w:rsid w:val="00BC2FD8"/>
    <w:rsid w:val="00BC4814"/>
    <w:rsid w:val="00BC5784"/>
    <w:rsid w:val="00BD2B82"/>
    <w:rsid w:val="00BD2D51"/>
    <w:rsid w:val="00BD52CA"/>
    <w:rsid w:val="00BE1418"/>
    <w:rsid w:val="00BE67C0"/>
    <w:rsid w:val="00BF2D67"/>
    <w:rsid w:val="00BF7A6B"/>
    <w:rsid w:val="00C008D6"/>
    <w:rsid w:val="00C00DDA"/>
    <w:rsid w:val="00C05049"/>
    <w:rsid w:val="00C076EB"/>
    <w:rsid w:val="00C167E2"/>
    <w:rsid w:val="00C16BE3"/>
    <w:rsid w:val="00C1743F"/>
    <w:rsid w:val="00C20AFB"/>
    <w:rsid w:val="00C2136E"/>
    <w:rsid w:val="00C23D62"/>
    <w:rsid w:val="00C26102"/>
    <w:rsid w:val="00C3330D"/>
    <w:rsid w:val="00C40DDB"/>
    <w:rsid w:val="00C46A6C"/>
    <w:rsid w:val="00C52346"/>
    <w:rsid w:val="00C55AC6"/>
    <w:rsid w:val="00C61CF4"/>
    <w:rsid w:val="00C65520"/>
    <w:rsid w:val="00C65FFD"/>
    <w:rsid w:val="00C712CA"/>
    <w:rsid w:val="00C82732"/>
    <w:rsid w:val="00C83D8C"/>
    <w:rsid w:val="00C844C1"/>
    <w:rsid w:val="00C859D0"/>
    <w:rsid w:val="00C87F8B"/>
    <w:rsid w:val="00C90B16"/>
    <w:rsid w:val="00C91A64"/>
    <w:rsid w:val="00C92A36"/>
    <w:rsid w:val="00C92A50"/>
    <w:rsid w:val="00CA63B8"/>
    <w:rsid w:val="00CB17FE"/>
    <w:rsid w:val="00CB1D7C"/>
    <w:rsid w:val="00CB5C54"/>
    <w:rsid w:val="00CD6773"/>
    <w:rsid w:val="00CD770A"/>
    <w:rsid w:val="00CE2E69"/>
    <w:rsid w:val="00CF0C6C"/>
    <w:rsid w:val="00D02D41"/>
    <w:rsid w:val="00D10C83"/>
    <w:rsid w:val="00D30A08"/>
    <w:rsid w:val="00D365B9"/>
    <w:rsid w:val="00D54706"/>
    <w:rsid w:val="00D57F9A"/>
    <w:rsid w:val="00D61F78"/>
    <w:rsid w:val="00D73F88"/>
    <w:rsid w:val="00D7519B"/>
    <w:rsid w:val="00D81866"/>
    <w:rsid w:val="00D83D33"/>
    <w:rsid w:val="00D84D38"/>
    <w:rsid w:val="00D8597E"/>
    <w:rsid w:val="00D864A0"/>
    <w:rsid w:val="00D978F0"/>
    <w:rsid w:val="00DA045A"/>
    <w:rsid w:val="00DC670C"/>
    <w:rsid w:val="00DD06FF"/>
    <w:rsid w:val="00DD7BCB"/>
    <w:rsid w:val="00DF0B03"/>
    <w:rsid w:val="00DF1428"/>
    <w:rsid w:val="00DF2295"/>
    <w:rsid w:val="00DF3D86"/>
    <w:rsid w:val="00E044E3"/>
    <w:rsid w:val="00E056C5"/>
    <w:rsid w:val="00E076DC"/>
    <w:rsid w:val="00E11D9B"/>
    <w:rsid w:val="00E1204E"/>
    <w:rsid w:val="00E14627"/>
    <w:rsid w:val="00E15F0E"/>
    <w:rsid w:val="00E24856"/>
    <w:rsid w:val="00E25164"/>
    <w:rsid w:val="00E34D9F"/>
    <w:rsid w:val="00E5195D"/>
    <w:rsid w:val="00E53903"/>
    <w:rsid w:val="00E5599E"/>
    <w:rsid w:val="00E55A1C"/>
    <w:rsid w:val="00E64C7B"/>
    <w:rsid w:val="00E65246"/>
    <w:rsid w:val="00E67625"/>
    <w:rsid w:val="00E71C17"/>
    <w:rsid w:val="00E84760"/>
    <w:rsid w:val="00E85B22"/>
    <w:rsid w:val="00E87E91"/>
    <w:rsid w:val="00E94EDF"/>
    <w:rsid w:val="00E9518F"/>
    <w:rsid w:val="00EA0283"/>
    <w:rsid w:val="00EA4B9A"/>
    <w:rsid w:val="00EB00FC"/>
    <w:rsid w:val="00EB3C40"/>
    <w:rsid w:val="00EB3E29"/>
    <w:rsid w:val="00EC19B0"/>
    <w:rsid w:val="00EC3156"/>
    <w:rsid w:val="00EC640A"/>
    <w:rsid w:val="00EC7662"/>
    <w:rsid w:val="00ED6A47"/>
    <w:rsid w:val="00EE3D91"/>
    <w:rsid w:val="00EF530C"/>
    <w:rsid w:val="00F03331"/>
    <w:rsid w:val="00F04168"/>
    <w:rsid w:val="00F045F0"/>
    <w:rsid w:val="00F12C64"/>
    <w:rsid w:val="00F16F35"/>
    <w:rsid w:val="00F22FF7"/>
    <w:rsid w:val="00F34B2F"/>
    <w:rsid w:val="00F41C67"/>
    <w:rsid w:val="00F445C4"/>
    <w:rsid w:val="00F544F9"/>
    <w:rsid w:val="00F54B11"/>
    <w:rsid w:val="00F56BBA"/>
    <w:rsid w:val="00F62BB4"/>
    <w:rsid w:val="00F655FF"/>
    <w:rsid w:val="00F65ADB"/>
    <w:rsid w:val="00F673DA"/>
    <w:rsid w:val="00F75A25"/>
    <w:rsid w:val="00F76D7A"/>
    <w:rsid w:val="00F85E4A"/>
    <w:rsid w:val="00FA1726"/>
    <w:rsid w:val="00FA1CA5"/>
    <w:rsid w:val="00FB0B9E"/>
    <w:rsid w:val="00FB561F"/>
    <w:rsid w:val="00FC2A87"/>
    <w:rsid w:val="00FC7136"/>
    <w:rsid w:val="00FD2C0F"/>
    <w:rsid w:val="00FE132E"/>
    <w:rsid w:val="00FE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EB1A2"/>
  <w15:docId w15:val="{A222C622-6FB8-434C-A36A-781E0424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DD"/>
  </w:style>
  <w:style w:type="paragraph" w:styleId="Heading1">
    <w:name w:val="heading 1"/>
    <w:basedOn w:val="Normal"/>
    <w:next w:val="Normal"/>
    <w:link w:val="Heading1Char"/>
    <w:uiPriority w:val="9"/>
    <w:qFormat/>
    <w:rsid w:val="0098043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53903"/>
    <w:rPr>
      <w:rFonts w:ascii="Arial" w:eastAsia="Times New Roman" w:hAnsi="Arial" w:cs="Times New Roman"/>
      <w:sz w:val="20"/>
      <w:szCs w:val="20"/>
      <w:lang w:eastAsia="en-GB"/>
    </w:rPr>
  </w:style>
  <w:style w:type="character" w:styleId="FootnoteReference">
    <w:name w:val="footnote reference"/>
    <w:uiPriority w:val="99"/>
    <w:semiHidden/>
    <w:unhideWhenUsed/>
    <w:rsid w:val="00E53903"/>
    <w:rPr>
      <w:vertAlign w:val="superscript"/>
    </w:rPr>
  </w:style>
  <w:style w:type="paragraph" w:styleId="ListParagraph">
    <w:name w:val="List Paragraph"/>
    <w:basedOn w:val="Normal"/>
    <w:link w:val="ListParagraphChar"/>
    <w:uiPriority w:val="34"/>
    <w:qFormat/>
    <w:rsid w:val="00E53903"/>
    <w:pPr>
      <w:spacing w:after="120" w:line="240" w:lineRule="auto"/>
      <w:ind w:left="720"/>
      <w:contextualSpacing/>
      <w:jc w:val="both"/>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0936F0"/>
    <w:rPr>
      <w:sz w:val="16"/>
      <w:szCs w:val="16"/>
    </w:rPr>
  </w:style>
  <w:style w:type="paragraph" w:styleId="CommentText">
    <w:name w:val="annotation text"/>
    <w:basedOn w:val="Normal"/>
    <w:link w:val="CommentTextChar"/>
    <w:uiPriority w:val="99"/>
    <w:unhideWhenUsed/>
    <w:rsid w:val="000936F0"/>
    <w:pPr>
      <w:spacing w:line="240" w:lineRule="auto"/>
    </w:pPr>
    <w:rPr>
      <w:sz w:val="20"/>
      <w:szCs w:val="20"/>
    </w:rPr>
  </w:style>
  <w:style w:type="character" w:customStyle="1" w:styleId="CommentTextChar">
    <w:name w:val="Comment Text Char"/>
    <w:basedOn w:val="DefaultParagraphFont"/>
    <w:link w:val="CommentText"/>
    <w:uiPriority w:val="99"/>
    <w:rsid w:val="000936F0"/>
    <w:rPr>
      <w:sz w:val="20"/>
      <w:szCs w:val="20"/>
    </w:rPr>
  </w:style>
  <w:style w:type="paragraph" w:styleId="CommentSubject">
    <w:name w:val="annotation subject"/>
    <w:basedOn w:val="CommentText"/>
    <w:next w:val="CommentText"/>
    <w:link w:val="CommentSubjectChar"/>
    <w:uiPriority w:val="99"/>
    <w:semiHidden/>
    <w:unhideWhenUsed/>
    <w:rsid w:val="000936F0"/>
    <w:rPr>
      <w:b/>
      <w:bCs/>
    </w:rPr>
  </w:style>
  <w:style w:type="character" w:customStyle="1" w:styleId="CommentSubjectChar">
    <w:name w:val="Comment Subject Char"/>
    <w:basedOn w:val="CommentTextChar"/>
    <w:link w:val="CommentSubject"/>
    <w:uiPriority w:val="99"/>
    <w:semiHidden/>
    <w:rsid w:val="000936F0"/>
    <w:rPr>
      <w:b/>
      <w:bCs/>
      <w:sz w:val="20"/>
      <w:szCs w:val="20"/>
    </w:rPr>
  </w:style>
  <w:style w:type="paragraph" w:styleId="BalloonText">
    <w:name w:val="Balloon Text"/>
    <w:basedOn w:val="Normal"/>
    <w:link w:val="BalloonTextChar"/>
    <w:uiPriority w:val="99"/>
    <w:semiHidden/>
    <w:unhideWhenUsed/>
    <w:rsid w:val="0009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F0"/>
    <w:rPr>
      <w:rFonts w:ascii="Segoe UI" w:hAnsi="Segoe UI" w:cs="Segoe UI"/>
      <w:sz w:val="18"/>
      <w:szCs w:val="18"/>
    </w:rPr>
  </w:style>
  <w:style w:type="paragraph" w:styleId="Header">
    <w:name w:val="header"/>
    <w:basedOn w:val="Normal"/>
    <w:link w:val="HeaderChar"/>
    <w:uiPriority w:val="99"/>
    <w:unhideWhenUsed/>
    <w:rsid w:val="00A3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BC"/>
  </w:style>
  <w:style w:type="paragraph" w:styleId="Footer">
    <w:name w:val="footer"/>
    <w:basedOn w:val="Normal"/>
    <w:link w:val="FooterChar"/>
    <w:uiPriority w:val="99"/>
    <w:unhideWhenUsed/>
    <w:rsid w:val="00A3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BC"/>
  </w:style>
  <w:style w:type="paragraph" w:customStyle="1" w:styleId="Style1">
    <w:name w:val="Style1"/>
    <w:basedOn w:val="ListParagraph"/>
    <w:link w:val="Style1Char"/>
    <w:qFormat/>
    <w:rsid w:val="00D7519B"/>
    <w:pPr>
      <w:widowControl w:val="0"/>
      <w:numPr>
        <w:ilvl w:val="1"/>
        <w:numId w:val="1"/>
      </w:numPr>
      <w:overflowPunct w:val="0"/>
      <w:autoSpaceDE w:val="0"/>
      <w:autoSpaceDN w:val="0"/>
      <w:adjustRightInd w:val="0"/>
      <w:spacing w:after="0" w:line="276" w:lineRule="auto"/>
      <w:textAlignment w:val="baseline"/>
    </w:pPr>
    <w:rPr>
      <w:rFonts w:eastAsia="Calibri" w:cs="Arial"/>
      <w:sz w:val="24"/>
      <w:szCs w:val="24"/>
    </w:rPr>
  </w:style>
  <w:style w:type="character" w:customStyle="1" w:styleId="ListParagraphChar">
    <w:name w:val="List Paragraph Char"/>
    <w:basedOn w:val="DefaultParagraphFont"/>
    <w:link w:val="ListParagraph"/>
    <w:uiPriority w:val="34"/>
    <w:rsid w:val="00D7519B"/>
    <w:rPr>
      <w:rFonts w:ascii="Arial" w:eastAsia="Times New Roman" w:hAnsi="Arial" w:cs="Times New Roman"/>
      <w:sz w:val="20"/>
      <w:szCs w:val="20"/>
      <w:lang w:eastAsia="en-GB"/>
    </w:rPr>
  </w:style>
  <w:style w:type="character" w:customStyle="1" w:styleId="Style1Char">
    <w:name w:val="Style1 Char"/>
    <w:basedOn w:val="ListParagraphChar"/>
    <w:link w:val="Style1"/>
    <w:rsid w:val="00D7519B"/>
    <w:rPr>
      <w:rFonts w:ascii="Arial" w:eastAsia="Calibri" w:hAnsi="Arial" w:cs="Arial"/>
      <w:sz w:val="24"/>
      <w:szCs w:val="24"/>
      <w:lang w:eastAsia="en-GB"/>
    </w:rPr>
  </w:style>
  <w:style w:type="character" w:styleId="Strong">
    <w:name w:val="Strong"/>
    <w:basedOn w:val="DefaultParagraphFont"/>
    <w:uiPriority w:val="22"/>
    <w:qFormat/>
    <w:rsid w:val="008B7CE9"/>
    <w:rPr>
      <w:b/>
      <w:bCs/>
    </w:rPr>
  </w:style>
  <w:style w:type="paragraph" w:styleId="NormalWeb">
    <w:name w:val="Normal (Web)"/>
    <w:basedOn w:val="Normal"/>
    <w:uiPriority w:val="99"/>
    <w:semiHidden/>
    <w:unhideWhenUsed/>
    <w:rsid w:val="004B4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nhideWhenUsed/>
    <w:rsid w:val="00C2136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136E"/>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464055"/>
    <w:pPr>
      <w:widowControl w:val="0"/>
      <w:spacing w:after="0" w:line="240" w:lineRule="auto"/>
      <w:ind w:left="100"/>
    </w:pPr>
    <w:rPr>
      <w:rFonts w:ascii="Palatino Linotype" w:eastAsia="Palatino Linotype" w:hAnsi="Palatino Linotype"/>
      <w:lang w:val="en-US"/>
    </w:rPr>
  </w:style>
  <w:style w:type="character" w:customStyle="1" w:styleId="BodyTextChar">
    <w:name w:val="Body Text Char"/>
    <w:basedOn w:val="DefaultParagraphFont"/>
    <w:link w:val="BodyText"/>
    <w:uiPriority w:val="1"/>
    <w:rsid w:val="00464055"/>
    <w:rPr>
      <w:rFonts w:ascii="Palatino Linotype" w:eastAsia="Palatino Linotype" w:hAnsi="Palatino Linotype"/>
      <w:lang w:val="en-US"/>
    </w:rPr>
  </w:style>
  <w:style w:type="paragraph" w:styleId="NoSpacing">
    <w:name w:val="No Spacing"/>
    <w:uiPriority w:val="1"/>
    <w:qFormat/>
    <w:rsid w:val="0052090F"/>
    <w:pPr>
      <w:spacing w:after="0" w:line="240" w:lineRule="auto"/>
    </w:pPr>
  </w:style>
  <w:style w:type="table" w:styleId="TableGrid">
    <w:name w:val="Table Grid"/>
    <w:basedOn w:val="TableNormal"/>
    <w:uiPriority w:val="39"/>
    <w:rsid w:val="005209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4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80">
      <w:bodyDiv w:val="1"/>
      <w:marLeft w:val="0"/>
      <w:marRight w:val="0"/>
      <w:marTop w:val="0"/>
      <w:marBottom w:val="0"/>
      <w:divBdr>
        <w:top w:val="none" w:sz="0" w:space="0" w:color="auto"/>
        <w:left w:val="none" w:sz="0" w:space="0" w:color="auto"/>
        <w:bottom w:val="none" w:sz="0" w:space="0" w:color="auto"/>
        <w:right w:val="none" w:sz="0" w:space="0" w:color="auto"/>
      </w:divBdr>
    </w:div>
    <w:div w:id="277836943">
      <w:bodyDiv w:val="1"/>
      <w:marLeft w:val="0"/>
      <w:marRight w:val="0"/>
      <w:marTop w:val="0"/>
      <w:marBottom w:val="0"/>
      <w:divBdr>
        <w:top w:val="none" w:sz="0" w:space="0" w:color="auto"/>
        <w:left w:val="none" w:sz="0" w:space="0" w:color="auto"/>
        <w:bottom w:val="none" w:sz="0" w:space="0" w:color="auto"/>
        <w:right w:val="none" w:sz="0" w:space="0" w:color="auto"/>
      </w:divBdr>
    </w:div>
    <w:div w:id="442773392">
      <w:bodyDiv w:val="1"/>
      <w:marLeft w:val="0"/>
      <w:marRight w:val="0"/>
      <w:marTop w:val="0"/>
      <w:marBottom w:val="0"/>
      <w:divBdr>
        <w:top w:val="none" w:sz="0" w:space="0" w:color="auto"/>
        <w:left w:val="none" w:sz="0" w:space="0" w:color="auto"/>
        <w:bottom w:val="none" w:sz="0" w:space="0" w:color="auto"/>
        <w:right w:val="none" w:sz="0" w:space="0" w:color="auto"/>
      </w:divBdr>
    </w:div>
    <w:div w:id="480463736">
      <w:bodyDiv w:val="1"/>
      <w:marLeft w:val="0"/>
      <w:marRight w:val="0"/>
      <w:marTop w:val="0"/>
      <w:marBottom w:val="0"/>
      <w:divBdr>
        <w:top w:val="none" w:sz="0" w:space="0" w:color="auto"/>
        <w:left w:val="none" w:sz="0" w:space="0" w:color="auto"/>
        <w:bottom w:val="none" w:sz="0" w:space="0" w:color="auto"/>
        <w:right w:val="none" w:sz="0" w:space="0" w:color="auto"/>
      </w:divBdr>
    </w:div>
    <w:div w:id="723800550">
      <w:bodyDiv w:val="1"/>
      <w:marLeft w:val="0"/>
      <w:marRight w:val="0"/>
      <w:marTop w:val="0"/>
      <w:marBottom w:val="0"/>
      <w:divBdr>
        <w:top w:val="none" w:sz="0" w:space="0" w:color="auto"/>
        <w:left w:val="none" w:sz="0" w:space="0" w:color="auto"/>
        <w:bottom w:val="none" w:sz="0" w:space="0" w:color="auto"/>
        <w:right w:val="none" w:sz="0" w:space="0" w:color="auto"/>
      </w:divBdr>
    </w:div>
    <w:div w:id="993408062">
      <w:bodyDiv w:val="1"/>
      <w:marLeft w:val="0"/>
      <w:marRight w:val="0"/>
      <w:marTop w:val="0"/>
      <w:marBottom w:val="0"/>
      <w:divBdr>
        <w:top w:val="none" w:sz="0" w:space="0" w:color="auto"/>
        <w:left w:val="none" w:sz="0" w:space="0" w:color="auto"/>
        <w:bottom w:val="none" w:sz="0" w:space="0" w:color="auto"/>
        <w:right w:val="none" w:sz="0" w:space="0" w:color="auto"/>
      </w:divBdr>
    </w:div>
    <w:div w:id="1456604523">
      <w:bodyDiv w:val="1"/>
      <w:marLeft w:val="0"/>
      <w:marRight w:val="0"/>
      <w:marTop w:val="0"/>
      <w:marBottom w:val="0"/>
      <w:divBdr>
        <w:top w:val="none" w:sz="0" w:space="0" w:color="auto"/>
        <w:left w:val="none" w:sz="0" w:space="0" w:color="auto"/>
        <w:bottom w:val="none" w:sz="0" w:space="0" w:color="auto"/>
        <w:right w:val="none" w:sz="0" w:space="0" w:color="auto"/>
      </w:divBdr>
    </w:div>
    <w:div w:id="1463890285">
      <w:bodyDiv w:val="1"/>
      <w:marLeft w:val="0"/>
      <w:marRight w:val="0"/>
      <w:marTop w:val="0"/>
      <w:marBottom w:val="0"/>
      <w:divBdr>
        <w:top w:val="none" w:sz="0" w:space="0" w:color="auto"/>
        <w:left w:val="none" w:sz="0" w:space="0" w:color="auto"/>
        <w:bottom w:val="none" w:sz="0" w:space="0" w:color="auto"/>
        <w:right w:val="none" w:sz="0" w:space="0" w:color="auto"/>
      </w:divBdr>
    </w:div>
    <w:div w:id="1815371546">
      <w:bodyDiv w:val="1"/>
      <w:marLeft w:val="0"/>
      <w:marRight w:val="0"/>
      <w:marTop w:val="0"/>
      <w:marBottom w:val="0"/>
      <w:divBdr>
        <w:top w:val="none" w:sz="0" w:space="0" w:color="auto"/>
        <w:left w:val="none" w:sz="0" w:space="0" w:color="auto"/>
        <w:bottom w:val="none" w:sz="0" w:space="0" w:color="auto"/>
        <w:right w:val="none" w:sz="0" w:space="0" w:color="auto"/>
      </w:divBdr>
    </w:div>
    <w:div w:id="1826816510">
      <w:bodyDiv w:val="1"/>
      <w:marLeft w:val="0"/>
      <w:marRight w:val="0"/>
      <w:marTop w:val="0"/>
      <w:marBottom w:val="0"/>
      <w:divBdr>
        <w:top w:val="none" w:sz="0" w:space="0" w:color="auto"/>
        <w:left w:val="none" w:sz="0" w:space="0" w:color="auto"/>
        <w:bottom w:val="none" w:sz="0" w:space="0" w:color="auto"/>
        <w:right w:val="none" w:sz="0" w:space="0" w:color="auto"/>
      </w:divBdr>
    </w:div>
    <w:div w:id="19429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29752A-3F27-4F3B-B81D-C078DDAB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3612</Words>
  <Characters>20589</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Caroline Driver</cp:lastModifiedBy>
  <cp:revision>17</cp:revision>
  <cp:lastPrinted>2018-04-08T15:13:00Z</cp:lastPrinted>
  <dcterms:created xsi:type="dcterms:W3CDTF">2018-05-17T13:20:00Z</dcterms:created>
  <dcterms:modified xsi:type="dcterms:W3CDTF">2018-08-15T08:58:00Z</dcterms:modified>
</cp:coreProperties>
</file>