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AF2C" w14:textId="22555FED" w:rsidR="00B12207" w:rsidRPr="00986FCA" w:rsidRDefault="00B12207" w:rsidP="00A329B1">
      <w:pPr>
        <w:jc w:val="center"/>
        <w:rPr>
          <w:rFonts w:asciiTheme="majorHAnsi" w:hAnsiTheme="majorHAnsi"/>
          <w:b/>
          <w:bCs/>
          <w:i/>
          <w:iCs/>
          <w:color w:val="008268"/>
          <w:sz w:val="28"/>
          <w:szCs w:val="28"/>
        </w:rPr>
      </w:pPr>
      <w:bookmarkStart w:id="0" w:name="_GoBack"/>
      <w:bookmarkEnd w:id="0"/>
      <w:r w:rsidRPr="00986FCA">
        <w:rPr>
          <w:rFonts w:asciiTheme="majorHAnsi" w:hAnsiTheme="majorHAnsi"/>
          <w:noProof/>
          <w:lang w:eastAsia="en-GB"/>
        </w:rPr>
        <w:drawing>
          <wp:inline distT="0" distB="0" distL="0" distR="0" wp14:anchorId="445604BC" wp14:editId="330066BB">
            <wp:extent cx="3028950" cy="5090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2D2C0E3A" w14:textId="77777777" w:rsidR="00B12207" w:rsidRPr="00986FCA" w:rsidRDefault="00B12207" w:rsidP="00986FCA">
      <w:pPr>
        <w:pStyle w:val="NormalWeb"/>
        <w:rPr>
          <w:rFonts w:asciiTheme="majorHAnsi" w:hAnsiTheme="majorHAnsi"/>
          <w:b/>
          <w:bCs/>
          <w:iCs/>
          <w:color w:val="008268"/>
          <w:sz w:val="28"/>
          <w:szCs w:val="28"/>
        </w:rPr>
      </w:pPr>
      <w:r w:rsidRPr="00986FCA">
        <w:rPr>
          <w:rFonts w:asciiTheme="majorHAnsi" w:hAnsiTheme="majorHAnsi"/>
          <w:b/>
          <w:bCs/>
          <w:iCs/>
          <w:color w:val="008268"/>
          <w:sz w:val="28"/>
          <w:szCs w:val="28"/>
        </w:rPr>
        <w:t>SCHEME OF DELEGATION</w:t>
      </w:r>
    </w:p>
    <w:p w14:paraId="0EC3B21E"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8"/>
          <w:szCs w:val="28"/>
        </w:rPr>
        <w:t xml:space="preserve">1. Introduction </w:t>
      </w:r>
    </w:p>
    <w:p w14:paraId="2EF79BC9" w14:textId="03BDA1D1" w:rsid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1.1. This scheme of delegation has been developed to </w:t>
      </w:r>
      <w:r w:rsidR="001C5CEB">
        <w:rPr>
          <w:rFonts w:asciiTheme="majorHAnsi" w:hAnsiTheme="majorHAnsi" w:cs="Arial"/>
          <w:sz w:val="22"/>
          <w:szCs w:val="22"/>
        </w:rPr>
        <w:t>confirm</w:t>
      </w:r>
      <w:r w:rsidR="001C5CEB" w:rsidRPr="00986FCA">
        <w:rPr>
          <w:rFonts w:asciiTheme="majorHAnsi" w:hAnsiTheme="majorHAnsi" w:cs="Arial"/>
          <w:sz w:val="22"/>
          <w:szCs w:val="22"/>
        </w:rPr>
        <w:t xml:space="preserve"> </w:t>
      </w:r>
      <w:r w:rsidRPr="00986FCA">
        <w:rPr>
          <w:rFonts w:asciiTheme="majorHAnsi" w:hAnsiTheme="majorHAnsi" w:cs="Arial"/>
          <w:sz w:val="22"/>
          <w:szCs w:val="22"/>
        </w:rPr>
        <w:t xml:space="preserve">the responsibilities and powers of </w:t>
      </w:r>
      <w:r w:rsidR="00A24AEC">
        <w:rPr>
          <w:rFonts w:asciiTheme="majorHAnsi" w:hAnsiTheme="majorHAnsi" w:cs="Arial"/>
          <w:sz w:val="22"/>
          <w:szCs w:val="22"/>
        </w:rPr>
        <w:t>Trust</w:t>
      </w:r>
      <w:r w:rsidRPr="00986FCA">
        <w:rPr>
          <w:rFonts w:asciiTheme="majorHAnsi" w:hAnsiTheme="majorHAnsi" w:cs="Arial"/>
          <w:sz w:val="22"/>
          <w:szCs w:val="22"/>
        </w:rPr>
        <w:t xml:space="preserve">ees and Local Governing Bodies at schools in respect of key aspects of the leadership and management of the </w:t>
      </w:r>
      <w:r w:rsidR="00A24AEC">
        <w:rPr>
          <w:rFonts w:asciiTheme="majorHAnsi" w:hAnsiTheme="majorHAnsi" w:cs="Arial"/>
          <w:sz w:val="22"/>
          <w:szCs w:val="22"/>
        </w:rPr>
        <w:t>Trust</w:t>
      </w:r>
      <w:r w:rsidRPr="00986FCA">
        <w:rPr>
          <w:rFonts w:asciiTheme="majorHAnsi" w:hAnsiTheme="majorHAnsi" w:cs="Arial"/>
          <w:sz w:val="22"/>
          <w:szCs w:val="22"/>
        </w:rPr>
        <w:t xml:space="preserve"> and its Academies and to ensure compliance with legal requirements. </w:t>
      </w:r>
      <w:r w:rsidRPr="00986FCA">
        <w:rPr>
          <w:rFonts w:asciiTheme="majorHAnsi" w:hAnsiTheme="majorHAnsi" w:cs="Arial"/>
          <w:sz w:val="22"/>
          <w:szCs w:val="22"/>
        </w:rPr>
        <w:br/>
      </w:r>
      <w:r w:rsidRPr="00986FCA">
        <w:rPr>
          <w:rFonts w:asciiTheme="majorHAnsi" w:hAnsiTheme="majorHAnsi" w:cs="Arial"/>
          <w:sz w:val="22"/>
          <w:szCs w:val="22"/>
        </w:rPr>
        <w:br/>
        <w:t xml:space="preserve">1.2. </w:t>
      </w:r>
      <w:r w:rsidR="001C5CEB">
        <w:rPr>
          <w:rFonts w:asciiTheme="majorHAnsi" w:hAnsiTheme="majorHAnsi" w:cs="Arial"/>
          <w:sz w:val="22"/>
          <w:szCs w:val="22"/>
        </w:rPr>
        <w:t xml:space="preserve">This scheme </w:t>
      </w:r>
      <w:r w:rsidRPr="00986FCA">
        <w:rPr>
          <w:rFonts w:asciiTheme="majorHAnsi" w:hAnsiTheme="majorHAnsi" w:cs="Arial"/>
          <w:sz w:val="22"/>
          <w:szCs w:val="22"/>
        </w:rPr>
        <w:t xml:space="preserve">sits alongside the MAT Financial Controls Manual which covers all financial delegations and the suite of policies through which the </w:t>
      </w:r>
      <w:r w:rsidR="00A24AEC">
        <w:rPr>
          <w:rFonts w:asciiTheme="majorHAnsi" w:hAnsiTheme="majorHAnsi" w:cs="Arial"/>
          <w:sz w:val="22"/>
          <w:szCs w:val="22"/>
        </w:rPr>
        <w:t>Trust</w:t>
      </w:r>
      <w:r w:rsidRPr="00986FCA">
        <w:rPr>
          <w:rFonts w:asciiTheme="majorHAnsi" w:hAnsiTheme="majorHAnsi" w:cs="Arial"/>
          <w:sz w:val="22"/>
          <w:szCs w:val="22"/>
        </w:rPr>
        <w:t xml:space="preserve"> operates that further define individual and collective roles and responsibilities</w:t>
      </w:r>
      <w:r w:rsidR="00986FCA">
        <w:rPr>
          <w:rFonts w:asciiTheme="majorHAnsi" w:hAnsiTheme="majorHAnsi" w:cs="Arial"/>
          <w:sz w:val="22"/>
          <w:szCs w:val="22"/>
        </w:rPr>
        <w:t>.</w:t>
      </w:r>
      <w:r w:rsidR="001C5CEB">
        <w:rPr>
          <w:rFonts w:asciiTheme="majorHAnsi" w:hAnsiTheme="majorHAnsi" w:cs="Arial"/>
          <w:sz w:val="22"/>
          <w:szCs w:val="22"/>
        </w:rPr>
        <w:t xml:space="preserve"> In particular responsibilities are set out in a range of HR policies include roles to be carried out locally on behalf of the Trust board.</w:t>
      </w:r>
    </w:p>
    <w:p w14:paraId="5E8398C9" w14:textId="43AEC550"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1.3. The delegations set out in this scheme are delegated to the specific committees and any individuals unless otherwise directed or agreed by the Board of </w:t>
      </w:r>
      <w:r w:rsidR="00A24AEC">
        <w:rPr>
          <w:rFonts w:asciiTheme="majorHAnsi" w:hAnsiTheme="majorHAnsi" w:cs="Arial"/>
          <w:sz w:val="22"/>
          <w:szCs w:val="22"/>
        </w:rPr>
        <w:t>Trust</w:t>
      </w:r>
      <w:r w:rsidRPr="00986FCA">
        <w:rPr>
          <w:rFonts w:asciiTheme="majorHAnsi" w:hAnsiTheme="majorHAnsi" w:cs="Arial"/>
          <w:sz w:val="22"/>
          <w:szCs w:val="22"/>
        </w:rPr>
        <w:t xml:space="preserve">ees. </w:t>
      </w:r>
      <w:r w:rsidRPr="00986FCA">
        <w:rPr>
          <w:rFonts w:asciiTheme="majorHAnsi" w:hAnsiTheme="majorHAnsi" w:cs="Arial"/>
          <w:sz w:val="22"/>
          <w:szCs w:val="22"/>
        </w:rPr>
        <w:br/>
      </w:r>
      <w:r w:rsidRPr="00986FCA">
        <w:rPr>
          <w:rFonts w:asciiTheme="majorHAnsi" w:hAnsiTheme="majorHAnsi" w:cs="Arial"/>
          <w:sz w:val="22"/>
          <w:szCs w:val="22"/>
        </w:rPr>
        <w:br/>
        <w:t xml:space="preserve">1.4. Delegations cannot be exercised other than by the designated committee or individual unless otherwise directed or agreed by the Board. </w:t>
      </w:r>
    </w:p>
    <w:p w14:paraId="798945AF" w14:textId="220DCFC0"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1.5. The Chair, or in the absence of the Chair, Vice- Chair has power to carry out functions of the </w:t>
      </w:r>
      <w:r w:rsidR="00A24AEC">
        <w:rPr>
          <w:rFonts w:asciiTheme="majorHAnsi" w:hAnsiTheme="majorHAnsi" w:cs="Arial"/>
          <w:sz w:val="22"/>
          <w:szCs w:val="22"/>
        </w:rPr>
        <w:t>Trust</w:t>
      </w:r>
      <w:r w:rsidRPr="00986FCA">
        <w:rPr>
          <w:rFonts w:asciiTheme="majorHAnsi" w:hAnsiTheme="majorHAnsi" w:cs="Arial"/>
          <w:sz w:val="22"/>
          <w:szCs w:val="22"/>
        </w:rPr>
        <w:t xml:space="preserve"> Board or Local Governing Body</w:t>
      </w:r>
      <w:r w:rsidR="00EC2BBD">
        <w:rPr>
          <w:rFonts w:asciiTheme="majorHAnsi" w:hAnsiTheme="majorHAnsi" w:cs="Arial"/>
          <w:sz w:val="22"/>
          <w:szCs w:val="22"/>
        </w:rPr>
        <w:t xml:space="preserve"> (LGBs)</w:t>
      </w:r>
      <w:r w:rsidRPr="00986FCA">
        <w:rPr>
          <w:rFonts w:asciiTheme="majorHAnsi" w:hAnsiTheme="majorHAnsi" w:cs="Arial"/>
          <w:sz w:val="22"/>
          <w:szCs w:val="22"/>
        </w:rPr>
        <w:t xml:space="preserve"> in extreme circumstances where a delay in exercising a function is likely to be seriously detrimental to the interests of the </w:t>
      </w:r>
      <w:r w:rsidR="00A24AEC">
        <w:rPr>
          <w:rFonts w:asciiTheme="majorHAnsi" w:hAnsiTheme="majorHAnsi" w:cs="Arial"/>
          <w:sz w:val="22"/>
          <w:szCs w:val="22"/>
        </w:rPr>
        <w:t>Trust</w:t>
      </w:r>
      <w:r w:rsidRPr="00986FCA">
        <w:rPr>
          <w:rFonts w:asciiTheme="majorHAnsi" w:hAnsiTheme="majorHAnsi" w:cs="Arial"/>
          <w:sz w:val="22"/>
          <w:szCs w:val="22"/>
        </w:rPr>
        <w:t xml:space="preserve"> or School, a pupil at the School or their parents, or a person who works at the School. </w:t>
      </w:r>
      <w:r w:rsidR="00EC2BBD">
        <w:rPr>
          <w:rFonts w:asciiTheme="majorHAnsi" w:hAnsiTheme="majorHAnsi" w:cs="Arial"/>
          <w:sz w:val="22"/>
          <w:szCs w:val="22"/>
        </w:rPr>
        <w:t xml:space="preserve">Such action relates solely to those areas delegated in the scheme and through the policies of the </w:t>
      </w:r>
      <w:r w:rsidR="00A24AEC">
        <w:rPr>
          <w:rFonts w:asciiTheme="majorHAnsi" w:hAnsiTheme="majorHAnsi" w:cs="Arial"/>
          <w:sz w:val="22"/>
          <w:szCs w:val="22"/>
        </w:rPr>
        <w:t>Trust</w:t>
      </w:r>
      <w:r w:rsidR="00EC2BBD">
        <w:rPr>
          <w:rFonts w:asciiTheme="majorHAnsi" w:hAnsiTheme="majorHAnsi" w:cs="Arial"/>
          <w:sz w:val="22"/>
          <w:szCs w:val="22"/>
        </w:rPr>
        <w:t>.</w:t>
      </w:r>
    </w:p>
    <w:p w14:paraId="224355A5"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8"/>
          <w:szCs w:val="28"/>
        </w:rPr>
        <w:t xml:space="preserve">2. Governance Framework </w:t>
      </w:r>
    </w:p>
    <w:p w14:paraId="0C395337" w14:textId="49FBC46A"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2.1. In a Multi </w:t>
      </w:r>
      <w:r w:rsidR="00986FCA" w:rsidRPr="00986FCA">
        <w:rPr>
          <w:rFonts w:asciiTheme="majorHAnsi" w:hAnsiTheme="majorHAnsi" w:cs="Arial"/>
          <w:sz w:val="22"/>
          <w:szCs w:val="22"/>
        </w:rPr>
        <w:t>Academy</w:t>
      </w:r>
      <w:r w:rsidRPr="00986FCA">
        <w:rPr>
          <w:rFonts w:asciiTheme="majorHAnsi" w:hAnsiTheme="majorHAnsi" w:cs="Arial"/>
          <w:sz w:val="22"/>
          <w:szCs w:val="22"/>
        </w:rPr>
        <w:t xml:space="preserve"> </w:t>
      </w:r>
      <w:r w:rsidR="00A24AEC">
        <w:rPr>
          <w:rFonts w:asciiTheme="majorHAnsi" w:hAnsiTheme="majorHAnsi" w:cs="Arial"/>
          <w:sz w:val="22"/>
          <w:szCs w:val="22"/>
        </w:rPr>
        <w:t>Trust</w:t>
      </w:r>
      <w:r w:rsidRPr="00986FCA">
        <w:rPr>
          <w:rFonts w:asciiTheme="majorHAnsi" w:hAnsiTheme="majorHAnsi" w:cs="Arial"/>
          <w:sz w:val="22"/>
          <w:szCs w:val="22"/>
        </w:rPr>
        <w:t xml:space="preserve"> (MAT) there is only one legal entity accountable for all the academies (schools) within the </w:t>
      </w:r>
      <w:r w:rsidR="00A24AEC">
        <w:rPr>
          <w:rFonts w:asciiTheme="majorHAnsi" w:hAnsiTheme="majorHAnsi" w:cs="Arial"/>
          <w:sz w:val="22"/>
          <w:szCs w:val="22"/>
        </w:rPr>
        <w:t>Trust</w:t>
      </w:r>
      <w:r w:rsidRPr="00986FCA">
        <w:rPr>
          <w:rFonts w:asciiTheme="majorHAnsi" w:hAnsiTheme="majorHAnsi" w:cs="Arial"/>
          <w:sz w:val="22"/>
          <w:szCs w:val="22"/>
        </w:rPr>
        <w:t xml:space="preserve">, i.e. the multi academy </w:t>
      </w:r>
      <w:r w:rsidR="00A24AEC">
        <w:rPr>
          <w:rFonts w:asciiTheme="majorHAnsi" w:hAnsiTheme="majorHAnsi" w:cs="Arial"/>
          <w:sz w:val="22"/>
          <w:szCs w:val="22"/>
        </w:rPr>
        <w:t>Trust</w:t>
      </w:r>
      <w:r w:rsidRPr="00986FCA">
        <w:rPr>
          <w:rFonts w:asciiTheme="majorHAnsi" w:hAnsiTheme="majorHAnsi" w:cs="Arial"/>
          <w:sz w:val="22"/>
          <w:szCs w:val="22"/>
        </w:rPr>
        <w:t xml:space="preserve"> (MAT). The MAT has one set of Articles which govern all the academies in that </w:t>
      </w:r>
      <w:r w:rsidR="00A24AEC">
        <w:rPr>
          <w:rFonts w:asciiTheme="majorHAnsi" w:hAnsiTheme="majorHAnsi" w:cs="Arial"/>
          <w:sz w:val="22"/>
          <w:szCs w:val="22"/>
        </w:rPr>
        <w:t>Trust</w:t>
      </w:r>
      <w:r w:rsidRPr="00986FCA">
        <w:rPr>
          <w:rFonts w:asciiTheme="majorHAnsi" w:hAnsiTheme="majorHAnsi" w:cs="Arial"/>
          <w:sz w:val="22"/>
          <w:szCs w:val="22"/>
        </w:rPr>
        <w:t xml:space="preserve">. The MAT has a master funding agreement with the Secretary of State. Each academy also has a Supplemental Funding Agreement. </w:t>
      </w:r>
      <w:r w:rsidR="001C5CEB">
        <w:rPr>
          <w:rFonts w:asciiTheme="majorHAnsi" w:hAnsiTheme="majorHAnsi" w:cs="Arial"/>
          <w:sz w:val="22"/>
          <w:szCs w:val="22"/>
        </w:rPr>
        <w:t xml:space="preserve"> The delegations set out in this document set out what, and by whom, can be carried out at various levels in the MAT. </w:t>
      </w:r>
    </w:p>
    <w:p w14:paraId="0E3A2845" w14:textId="2963353A" w:rsidR="00B12207" w:rsidRPr="00986FCA" w:rsidRDefault="00C41FFC" w:rsidP="00986FCA">
      <w:pPr>
        <w:pStyle w:val="NormalWeb"/>
        <w:rPr>
          <w:rFonts w:asciiTheme="majorHAnsi" w:hAnsiTheme="majorHAnsi" w:cs="Arial"/>
          <w:color w:val="008268"/>
          <w:sz w:val="22"/>
          <w:szCs w:val="22"/>
        </w:rPr>
      </w:pPr>
      <w:r>
        <w:rPr>
          <w:rFonts w:asciiTheme="majorHAnsi" w:hAnsiTheme="majorHAnsi" w:cs="Arial"/>
          <w:sz w:val="22"/>
          <w:szCs w:val="22"/>
        </w:rPr>
        <w:br/>
        <w:t>2.2. The A</w:t>
      </w:r>
      <w:r w:rsidR="00B12207" w:rsidRPr="00986FCA">
        <w:rPr>
          <w:rFonts w:asciiTheme="majorHAnsi" w:hAnsiTheme="majorHAnsi" w:cs="Arial"/>
          <w:sz w:val="22"/>
          <w:szCs w:val="22"/>
        </w:rPr>
        <w:t xml:space="preserve">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is a charitable company and is responsible for the strategic direction of the academy and has 4 layers of governance: the members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the board of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Board committees, and local governing bodies.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sidR="00B12207" w:rsidRPr="00986FCA">
        <w:rPr>
          <w:rFonts w:asciiTheme="majorHAnsi" w:hAnsiTheme="majorHAnsi" w:cs="Arial"/>
          <w:b/>
          <w:bCs/>
          <w:color w:val="008268"/>
          <w:sz w:val="24"/>
          <w:szCs w:val="24"/>
        </w:rPr>
        <w:t>Members</w:t>
      </w:r>
      <w:r w:rsidR="00B12207" w:rsidRPr="00986FCA">
        <w:rPr>
          <w:rFonts w:asciiTheme="majorHAnsi" w:hAnsiTheme="majorHAnsi" w:cs="Arial"/>
          <w:color w:val="008268"/>
          <w:sz w:val="22"/>
          <w:szCs w:val="22"/>
        </w:rPr>
        <w:t xml:space="preserve"> </w:t>
      </w:r>
    </w:p>
    <w:p w14:paraId="682796E3" w14:textId="519C44B4"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2.3. The members ensure the charitable company achieves its objectives, sign off the financial accounts and annual report, and appoint some of the </w:t>
      </w:r>
      <w:r w:rsidR="00A24AEC">
        <w:rPr>
          <w:rFonts w:asciiTheme="majorHAnsi" w:hAnsiTheme="majorHAnsi" w:cs="Arial"/>
          <w:sz w:val="22"/>
          <w:szCs w:val="22"/>
        </w:rPr>
        <w:t>Trust</w:t>
      </w:r>
      <w:r w:rsidRPr="00986FCA">
        <w:rPr>
          <w:rFonts w:asciiTheme="majorHAnsi" w:hAnsiTheme="majorHAnsi" w:cs="Arial"/>
          <w:sz w:val="22"/>
          <w:szCs w:val="22"/>
        </w:rPr>
        <w:t xml:space="preserve">ees. </w:t>
      </w:r>
      <w:r w:rsidRPr="00986FCA">
        <w:rPr>
          <w:rFonts w:asciiTheme="majorHAnsi" w:hAnsiTheme="majorHAnsi" w:cs="Arial"/>
          <w:sz w:val="22"/>
          <w:szCs w:val="22"/>
        </w:rPr>
        <w:br/>
      </w:r>
      <w:r w:rsidRPr="00986FCA">
        <w:rPr>
          <w:rFonts w:asciiTheme="majorHAnsi" w:hAnsiTheme="majorHAnsi" w:cs="Arial"/>
          <w:color w:val="008268"/>
          <w:sz w:val="22"/>
          <w:szCs w:val="22"/>
        </w:rPr>
        <w:lastRenderedPageBreak/>
        <w:br/>
      </w:r>
      <w:r w:rsidR="00A24AEC">
        <w:rPr>
          <w:rFonts w:asciiTheme="majorHAnsi" w:hAnsiTheme="majorHAnsi" w:cs="Arial"/>
          <w:b/>
          <w:bCs/>
          <w:color w:val="008268"/>
          <w:sz w:val="24"/>
          <w:szCs w:val="24"/>
        </w:rPr>
        <w:t>Trust</w:t>
      </w:r>
      <w:r w:rsidRPr="00986FCA">
        <w:rPr>
          <w:rFonts w:asciiTheme="majorHAnsi" w:hAnsiTheme="majorHAnsi" w:cs="Arial"/>
          <w:b/>
          <w:bCs/>
          <w:color w:val="008268"/>
          <w:sz w:val="24"/>
          <w:szCs w:val="24"/>
        </w:rPr>
        <w:t>ees</w:t>
      </w:r>
      <w:r w:rsidRPr="00986FCA">
        <w:rPr>
          <w:rFonts w:asciiTheme="majorHAnsi" w:hAnsiTheme="majorHAnsi" w:cs="Arial"/>
          <w:sz w:val="22"/>
          <w:szCs w:val="22"/>
        </w:rPr>
        <w:t xml:space="preserve"> </w:t>
      </w:r>
    </w:p>
    <w:p w14:paraId="51D468AB" w14:textId="5F239828"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2.4. The </w:t>
      </w:r>
      <w:r w:rsidR="00A24AEC">
        <w:rPr>
          <w:rFonts w:asciiTheme="majorHAnsi" w:hAnsiTheme="majorHAnsi" w:cs="Arial"/>
          <w:sz w:val="22"/>
          <w:szCs w:val="22"/>
        </w:rPr>
        <w:t>Trust</w:t>
      </w:r>
      <w:r w:rsidRPr="00986FCA">
        <w:rPr>
          <w:rFonts w:asciiTheme="majorHAnsi" w:hAnsiTheme="majorHAnsi" w:cs="Arial"/>
          <w:sz w:val="22"/>
          <w:szCs w:val="22"/>
        </w:rPr>
        <w:t>ees have delegated responsibility for the 3 core strategic functions (strategic dire</w:t>
      </w:r>
      <w:r w:rsidR="00EC2BBD">
        <w:rPr>
          <w:rFonts w:asciiTheme="majorHAnsi" w:hAnsiTheme="majorHAnsi" w:cs="Arial"/>
          <w:sz w:val="22"/>
          <w:szCs w:val="22"/>
        </w:rPr>
        <w:t>ction, holding schools</w:t>
      </w:r>
      <w:r w:rsidRPr="00986FCA">
        <w:rPr>
          <w:rFonts w:asciiTheme="majorHAnsi" w:hAnsiTheme="majorHAnsi" w:cs="Arial"/>
          <w:sz w:val="22"/>
          <w:szCs w:val="22"/>
        </w:rPr>
        <w:t xml:space="preserve"> to account for educational performance and overseeing the financial performance an</w:t>
      </w:r>
      <w:r w:rsidR="00EC2BBD">
        <w:rPr>
          <w:rFonts w:asciiTheme="majorHAnsi" w:hAnsiTheme="majorHAnsi" w:cs="Arial"/>
          <w:sz w:val="22"/>
          <w:szCs w:val="22"/>
        </w:rPr>
        <w:t xml:space="preserve">d compliance of the academies) and the wider </w:t>
      </w:r>
      <w:r w:rsidR="00A24AEC">
        <w:rPr>
          <w:rFonts w:asciiTheme="majorHAnsi" w:hAnsiTheme="majorHAnsi" w:cs="Arial"/>
          <w:sz w:val="22"/>
          <w:szCs w:val="22"/>
        </w:rPr>
        <w:t>Trust</w:t>
      </w:r>
      <w:r w:rsidR="00EC2BBD">
        <w:rPr>
          <w:rFonts w:asciiTheme="majorHAnsi" w:hAnsiTheme="majorHAnsi" w:cs="Arial"/>
          <w:sz w:val="22"/>
          <w:szCs w:val="22"/>
        </w:rPr>
        <w:t>.</w:t>
      </w:r>
    </w:p>
    <w:p w14:paraId="5CC038AB" w14:textId="55A9D417"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 xml:space="preserve">2.5. </w:t>
      </w:r>
      <w:r w:rsidR="00A24AEC">
        <w:rPr>
          <w:rFonts w:asciiTheme="majorHAnsi" w:hAnsiTheme="majorHAnsi" w:cs="Arial"/>
          <w:sz w:val="22"/>
          <w:szCs w:val="22"/>
        </w:rPr>
        <w:t>Trust</w:t>
      </w:r>
      <w:r w:rsidRPr="00986FCA">
        <w:rPr>
          <w:rFonts w:asciiTheme="majorHAnsi" w:hAnsiTheme="majorHAnsi" w:cs="Arial"/>
          <w:sz w:val="22"/>
          <w:szCs w:val="22"/>
        </w:rPr>
        <w:t xml:space="preserve">ees are responsible for </w:t>
      </w:r>
      <w:r w:rsidR="00EC2BBD">
        <w:rPr>
          <w:rFonts w:asciiTheme="majorHAnsi" w:hAnsiTheme="majorHAnsi" w:cs="Arial"/>
          <w:sz w:val="22"/>
          <w:szCs w:val="22"/>
        </w:rPr>
        <w:t xml:space="preserve">governance within each academy and with the assistance of the Chief Executive Officer (CEO) </w:t>
      </w:r>
      <w:r w:rsidRPr="00986FCA">
        <w:rPr>
          <w:rFonts w:asciiTheme="majorHAnsi" w:hAnsiTheme="majorHAnsi" w:cs="Arial"/>
          <w:sz w:val="22"/>
          <w:szCs w:val="22"/>
        </w:rPr>
        <w:t xml:space="preserve">ensure compliance with charity and company law and the academy </w:t>
      </w:r>
      <w:r w:rsidR="00A24AEC">
        <w:rPr>
          <w:rFonts w:asciiTheme="majorHAnsi" w:hAnsiTheme="majorHAnsi" w:cs="Arial"/>
          <w:sz w:val="22"/>
          <w:szCs w:val="22"/>
        </w:rPr>
        <w:t>Trust</w:t>
      </w:r>
      <w:r w:rsidRPr="00986FCA">
        <w:rPr>
          <w:rFonts w:asciiTheme="majorHAnsi" w:hAnsiTheme="majorHAnsi" w:cs="Arial"/>
          <w:sz w:val="22"/>
          <w:szCs w:val="22"/>
        </w:rPr>
        <w:t xml:space="preserve">’s funding agreement. </w:t>
      </w:r>
    </w:p>
    <w:p w14:paraId="554ADC13" w14:textId="2E1FFD70"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2.</w:t>
      </w:r>
      <w:r w:rsidR="00EC2BBD">
        <w:rPr>
          <w:rFonts w:asciiTheme="majorHAnsi" w:hAnsiTheme="majorHAnsi" w:cs="Arial"/>
          <w:sz w:val="22"/>
          <w:szCs w:val="22"/>
        </w:rPr>
        <w:t xml:space="preserve">6. The MAT Board of </w:t>
      </w:r>
      <w:r w:rsidR="00A24AEC">
        <w:rPr>
          <w:rFonts w:asciiTheme="majorHAnsi" w:hAnsiTheme="majorHAnsi" w:cs="Arial"/>
          <w:sz w:val="22"/>
          <w:szCs w:val="22"/>
        </w:rPr>
        <w:t>Trust</w:t>
      </w:r>
      <w:r w:rsidR="00EC2BBD">
        <w:rPr>
          <w:rFonts w:asciiTheme="majorHAnsi" w:hAnsiTheme="majorHAnsi" w:cs="Arial"/>
          <w:sz w:val="22"/>
          <w:szCs w:val="22"/>
        </w:rPr>
        <w:t>ees has</w:t>
      </w:r>
      <w:r w:rsidRPr="00986FCA">
        <w:rPr>
          <w:rFonts w:asciiTheme="majorHAnsi" w:hAnsiTheme="majorHAnsi" w:cs="Arial"/>
          <w:sz w:val="22"/>
          <w:szCs w:val="22"/>
        </w:rPr>
        <w:t xml:space="preserve"> delegate</w:t>
      </w:r>
      <w:r w:rsidR="00EC2BBD">
        <w:rPr>
          <w:rFonts w:asciiTheme="majorHAnsi" w:hAnsiTheme="majorHAnsi" w:cs="Arial"/>
          <w:sz w:val="22"/>
          <w:szCs w:val="22"/>
        </w:rPr>
        <w:t>d</w:t>
      </w:r>
      <w:r w:rsidRPr="00986FCA">
        <w:rPr>
          <w:rFonts w:asciiTheme="majorHAnsi" w:hAnsiTheme="majorHAnsi" w:cs="Arial"/>
          <w:sz w:val="22"/>
          <w:szCs w:val="22"/>
        </w:rPr>
        <w:t xml:space="preserve"> to</w:t>
      </w:r>
      <w:r w:rsidR="00EC2BBD">
        <w:rPr>
          <w:rFonts w:asciiTheme="majorHAnsi" w:hAnsiTheme="majorHAnsi" w:cs="Arial"/>
          <w:sz w:val="22"/>
          <w:szCs w:val="22"/>
        </w:rPr>
        <w:t xml:space="preserve"> its CEO, LGBs and </w:t>
      </w:r>
      <w:proofErr w:type="spellStart"/>
      <w:r w:rsidR="00EC2BBD">
        <w:rPr>
          <w:rFonts w:asciiTheme="majorHAnsi" w:hAnsiTheme="majorHAnsi" w:cs="Arial"/>
          <w:sz w:val="22"/>
          <w:szCs w:val="22"/>
        </w:rPr>
        <w:t>Headteachers</w:t>
      </w:r>
      <w:proofErr w:type="spellEnd"/>
      <w:r w:rsidRPr="00986FCA">
        <w:rPr>
          <w:rFonts w:asciiTheme="majorHAnsi" w:hAnsiTheme="majorHAnsi" w:cs="Arial"/>
          <w:sz w:val="22"/>
          <w:szCs w:val="22"/>
        </w:rPr>
        <w:t xml:space="preserve"> powers or functions, subject to any prescribed restrictions imposed by the MAT and management of conflicts of interest. </w:t>
      </w:r>
    </w:p>
    <w:p w14:paraId="47ABD0C7" w14:textId="77777777" w:rsidR="00B12207" w:rsidRPr="00986FCA" w:rsidRDefault="00B12207" w:rsidP="00986FCA">
      <w:pPr>
        <w:pStyle w:val="NormalWeb"/>
        <w:rPr>
          <w:rFonts w:asciiTheme="majorHAnsi" w:hAnsiTheme="majorHAnsi"/>
        </w:rPr>
      </w:pPr>
      <w:r w:rsidRPr="00986FCA">
        <w:rPr>
          <w:rFonts w:asciiTheme="majorHAnsi" w:hAnsiTheme="majorHAnsi" w:cs="Arial"/>
          <w:b/>
          <w:bCs/>
          <w:color w:val="008268"/>
          <w:sz w:val="24"/>
          <w:szCs w:val="24"/>
        </w:rPr>
        <w:t xml:space="preserve">Local Governing Bodies </w:t>
      </w:r>
    </w:p>
    <w:p w14:paraId="2575455A" w14:textId="48E068BE" w:rsidR="00B12207" w:rsidRPr="00986FCA" w:rsidRDefault="00B12207" w:rsidP="00986FCA">
      <w:pPr>
        <w:pStyle w:val="NormalWeb"/>
        <w:rPr>
          <w:rFonts w:asciiTheme="majorHAnsi" w:hAnsiTheme="majorHAnsi"/>
        </w:rPr>
      </w:pPr>
      <w:r w:rsidRPr="00986FCA">
        <w:rPr>
          <w:rFonts w:asciiTheme="majorHAnsi" w:hAnsiTheme="majorHAnsi" w:cs="Arial"/>
          <w:sz w:val="22"/>
          <w:szCs w:val="22"/>
        </w:rPr>
        <w:t>2.</w:t>
      </w:r>
      <w:r w:rsidR="0011635A">
        <w:rPr>
          <w:rFonts w:asciiTheme="majorHAnsi" w:hAnsiTheme="majorHAnsi" w:cs="Arial"/>
          <w:sz w:val="22"/>
          <w:szCs w:val="22"/>
        </w:rPr>
        <w:t>7</w:t>
      </w:r>
      <w:r w:rsidRPr="00986FCA">
        <w:rPr>
          <w:rFonts w:asciiTheme="majorHAnsi" w:hAnsiTheme="majorHAnsi" w:cs="Arial"/>
          <w:sz w:val="22"/>
          <w:szCs w:val="22"/>
        </w:rPr>
        <w:t xml:space="preserve">. Structure of Local Governing Bodies </w:t>
      </w:r>
    </w:p>
    <w:p w14:paraId="1EF2461E" w14:textId="46529C65" w:rsidR="00B12207" w:rsidRPr="00986FCA" w:rsidRDefault="00B12207" w:rsidP="00986FCA">
      <w:pPr>
        <w:pStyle w:val="NormalWeb"/>
        <w:rPr>
          <w:rFonts w:asciiTheme="majorHAnsi" w:hAnsiTheme="majorHAnsi" w:cs="Arial"/>
          <w:sz w:val="22"/>
          <w:szCs w:val="22"/>
        </w:rPr>
      </w:pPr>
      <w:r w:rsidRPr="00986FCA">
        <w:rPr>
          <w:rFonts w:asciiTheme="majorHAnsi" w:hAnsiTheme="majorHAnsi" w:cs="Arial"/>
          <w:sz w:val="22"/>
          <w:szCs w:val="22"/>
        </w:rPr>
        <w:t xml:space="preserve">The number of each LGB will be usually a maximum of 10. Most LGBs will be formed following the structures listed below: </w:t>
      </w:r>
    </w:p>
    <w:p w14:paraId="4F78BE1F" w14:textId="6F793283"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 xml:space="preserve">1 x Chair of Governors (appointed by the </w:t>
      </w:r>
      <w:r w:rsidR="00A24AEC">
        <w:rPr>
          <w:rFonts w:asciiTheme="majorHAnsi" w:hAnsiTheme="majorHAnsi" w:cs="Arial"/>
          <w:sz w:val="22"/>
          <w:szCs w:val="22"/>
        </w:rPr>
        <w:t>Trust</w:t>
      </w:r>
      <w:r w:rsidRPr="00986FCA">
        <w:rPr>
          <w:rFonts w:asciiTheme="majorHAnsi" w:hAnsiTheme="majorHAnsi" w:cs="Arial"/>
          <w:sz w:val="22"/>
          <w:szCs w:val="22"/>
        </w:rPr>
        <w:t>ees)</w:t>
      </w:r>
    </w:p>
    <w:p w14:paraId="66228134" w14:textId="77777777"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1 x Headteacher or Executive Headteacher</w:t>
      </w:r>
    </w:p>
    <w:p w14:paraId="54C38ED7" w14:textId="77777777"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2 X Parents members</w:t>
      </w:r>
    </w:p>
    <w:p w14:paraId="6D4BBDF9" w14:textId="5E0037D5"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2 x Staff representative</w:t>
      </w:r>
      <w:r w:rsidR="00B20B8B">
        <w:rPr>
          <w:rFonts w:asciiTheme="majorHAnsi" w:hAnsiTheme="majorHAnsi" w:cs="Arial"/>
          <w:sz w:val="22"/>
          <w:szCs w:val="22"/>
        </w:rPr>
        <w:t>s</w:t>
      </w:r>
      <w:r w:rsidRPr="00986FCA">
        <w:rPr>
          <w:rFonts w:asciiTheme="majorHAnsi" w:hAnsiTheme="majorHAnsi" w:cs="Arial"/>
          <w:sz w:val="22"/>
          <w:szCs w:val="22"/>
        </w:rPr>
        <w:t xml:space="preserve"> (</w:t>
      </w:r>
      <w:r w:rsidR="00B20B8B">
        <w:rPr>
          <w:rFonts w:asciiTheme="majorHAnsi" w:hAnsiTheme="majorHAnsi" w:cs="Arial"/>
          <w:sz w:val="22"/>
          <w:szCs w:val="22"/>
        </w:rPr>
        <w:t xml:space="preserve">as appropriate to meeting &amp; </w:t>
      </w:r>
      <w:r w:rsidRPr="00986FCA">
        <w:rPr>
          <w:rFonts w:asciiTheme="majorHAnsi" w:hAnsiTheme="majorHAnsi" w:cs="Arial"/>
          <w:sz w:val="22"/>
          <w:szCs w:val="22"/>
        </w:rPr>
        <w:t>non-voting)</w:t>
      </w:r>
    </w:p>
    <w:p w14:paraId="0DC3DA91" w14:textId="177A707C" w:rsidR="00B12207" w:rsidRPr="00986FCA" w:rsidRDefault="00B12207" w:rsidP="00001F60">
      <w:pPr>
        <w:pStyle w:val="NormalWeb"/>
        <w:ind w:firstLine="720"/>
        <w:rPr>
          <w:rFonts w:asciiTheme="majorHAnsi" w:hAnsiTheme="majorHAnsi" w:cs="Arial"/>
          <w:sz w:val="22"/>
          <w:szCs w:val="22"/>
        </w:rPr>
      </w:pPr>
      <w:r w:rsidRPr="00986FCA">
        <w:rPr>
          <w:rFonts w:asciiTheme="majorHAnsi" w:hAnsiTheme="majorHAnsi" w:cs="Arial"/>
          <w:sz w:val="22"/>
          <w:szCs w:val="22"/>
        </w:rPr>
        <w:t xml:space="preserve">4 x </w:t>
      </w:r>
      <w:r w:rsidR="00A24AEC">
        <w:rPr>
          <w:rFonts w:asciiTheme="majorHAnsi" w:hAnsiTheme="majorHAnsi" w:cs="Arial"/>
          <w:sz w:val="22"/>
          <w:szCs w:val="22"/>
        </w:rPr>
        <w:t>Trust</w:t>
      </w:r>
      <w:r w:rsidRPr="00986FCA">
        <w:rPr>
          <w:rFonts w:asciiTheme="majorHAnsi" w:hAnsiTheme="majorHAnsi" w:cs="Arial"/>
          <w:sz w:val="22"/>
          <w:szCs w:val="22"/>
        </w:rPr>
        <w:t xml:space="preserve"> Governors</w:t>
      </w:r>
    </w:p>
    <w:p w14:paraId="2DA4AFBD" w14:textId="516965D8" w:rsidR="00B12207" w:rsidRPr="00986FCA" w:rsidRDefault="0011635A" w:rsidP="00986FCA">
      <w:pPr>
        <w:pStyle w:val="NormalWeb"/>
        <w:rPr>
          <w:rFonts w:asciiTheme="majorHAnsi" w:hAnsiTheme="majorHAnsi" w:cs="Tahoma"/>
          <w:sz w:val="22"/>
          <w:szCs w:val="22"/>
        </w:rPr>
      </w:pPr>
      <w:r>
        <w:rPr>
          <w:rFonts w:asciiTheme="majorHAnsi" w:hAnsiTheme="majorHAnsi" w:cs="Arial"/>
          <w:sz w:val="22"/>
          <w:szCs w:val="22"/>
        </w:rPr>
        <w:t>2.8</w:t>
      </w:r>
      <w:r w:rsidR="00EC2BBD">
        <w:rPr>
          <w:rFonts w:asciiTheme="majorHAnsi" w:hAnsiTheme="majorHAnsi" w:cs="Arial"/>
          <w:sz w:val="22"/>
          <w:szCs w:val="22"/>
        </w:rPr>
        <w:t>. Local governing bodies</w:t>
      </w:r>
      <w:r w:rsidR="00B12207" w:rsidRPr="00986FCA">
        <w:rPr>
          <w:rFonts w:asciiTheme="majorHAnsi" w:hAnsiTheme="majorHAnsi" w:cs="Arial"/>
          <w:sz w:val="22"/>
          <w:szCs w:val="22"/>
        </w:rPr>
        <w:t xml:space="preserve"> are committees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’s board. Their members are not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of the academy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 unless they are also members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’s board of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ees. The Governors of a local governing body are appointed members of a sub-committee and are referred to as Governors.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Pr>
          <w:rFonts w:asciiTheme="majorHAnsi" w:hAnsiTheme="majorHAnsi" w:cs="Tahoma"/>
          <w:sz w:val="22"/>
          <w:szCs w:val="22"/>
        </w:rPr>
        <w:t>2.9</w:t>
      </w:r>
      <w:r w:rsidR="00E12EFE">
        <w:rPr>
          <w:rFonts w:asciiTheme="majorHAnsi" w:hAnsiTheme="majorHAnsi" w:cs="Tahoma"/>
          <w:sz w:val="22"/>
          <w:szCs w:val="22"/>
        </w:rPr>
        <w:t xml:space="preserve">. In line with the </w:t>
      </w:r>
      <w:r w:rsidR="00A24AEC">
        <w:rPr>
          <w:rFonts w:asciiTheme="majorHAnsi" w:hAnsiTheme="majorHAnsi" w:cs="Tahoma"/>
          <w:sz w:val="22"/>
          <w:szCs w:val="22"/>
        </w:rPr>
        <w:t>Trust</w:t>
      </w:r>
      <w:r w:rsidR="00E12EFE">
        <w:rPr>
          <w:rFonts w:asciiTheme="majorHAnsi" w:hAnsiTheme="majorHAnsi" w:cs="Tahoma"/>
          <w:sz w:val="22"/>
          <w:szCs w:val="22"/>
        </w:rPr>
        <w:t>’s vision and values, t</w:t>
      </w:r>
      <w:r w:rsidR="00B12207" w:rsidRPr="00986FCA">
        <w:rPr>
          <w:rFonts w:asciiTheme="majorHAnsi" w:hAnsiTheme="majorHAnsi" w:cs="Tahoma"/>
          <w:sz w:val="22"/>
          <w:szCs w:val="22"/>
        </w:rPr>
        <w:t>he Board emphasises its commitment (wherever</w:t>
      </w:r>
      <w:r w:rsidR="00E12EFE">
        <w:rPr>
          <w:rFonts w:asciiTheme="majorHAnsi" w:hAnsiTheme="majorHAnsi" w:cs="Tahoma"/>
          <w:sz w:val="22"/>
          <w:szCs w:val="22"/>
        </w:rPr>
        <w:t xml:space="preserve"> possible and appropriate) to </w:t>
      </w:r>
      <w:r w:rsidR="00B12207" w:rsidRPr="00986FCA">
        <w:rPr>
          <w:rFonts w:asciiTheme="majorHAnsi" w:hAnsiTheme="majorHAnsi" w:cs="Tahoma"/>
          <w:sz w:val="22"/>
          <w:szCs w:val="22"/>
        </w:rPr>
        <w:t>academies sustaining their distinctive ethos</w:t>
      </w:r>
      <w:r w:rsidR="00E12EFE">
        <w:rPr>
          <w:rFonts w:asciiTheme="majorHAnsi" w:hAnsiTheme="majorHAnsi" w:cs="Tahoma"/>
          <w:sz w:val="22"/>
          <w:szCs w:val="22"/>
        </w:rPr>
        <w:t xml:space="preserve"> and character, with </w:t>
      </w:r>
      <w:r w:rsidR="00B12207" w:rsidRPr="00986FCA">
        <w:rPr>
          <w:rFonts w:asciiTheme="majorHAnsi" w:hAnsiTheme="majorHAnsi" w:cs="Tahoma"/>
          <w:sz w:val="22"/>
          <w:szCs w:val="22"/>
        </w:rPr>
        <w:t xml:space="preserve">effective governing bodies working to support their </w:t>
      </w:r>
      <w:proofErr w:type="spellStart"/>
      <w:r w:rsidR="00B12207" w:rsidRPr="00986FCA">
        <w:rPr>
          <w:rFonts w:asciiTheme="majorHAnsi" w:hAnsiTheme="majorHAnsi" w:cs="Tahoma"/>
          <w:sz w:val="22"/>
          <w:szCs w:val="22"/>
        </w:rPr>
        <w:t>Headteachers</w:t>
      </w:r>
      <w:proofErr w:type="spellEnd"/>
      <w:r w:rsidR="00B12207" w:rsidRPr="00986FCA">
        <w:rPr>
          <w:rFonts w:asciiTheme="majorHAnsi" w:hAnsiTheme="majorHAnsi" w:cs="Tahoma"/>
          <w:sz w:val="22"/>
          <w:szCs w:val="22"/>
        </w:rPr>
        <w:t xml:space="preserve">. </w:t>
      </w:r>
    </w:p>
    <w:p w14:paraId="21F6AEF1" w14:textId="458C3FDD" w:rsidR="00B12207" w:rsidRPr="00986FCA" w:rsidRDefault="0011635A" w:rsidP="00986FCA">
      <w:pPr>
        <w:pStyle w:val="NormalWeb"/>
        <w:rPr>
          <w:rFonts w:asciiTheme="majorHAnsi" w:hAnsiTheme="majorHAnsi" w:cs="Tahoma"/>
          <w:sz w:val="22"/>
          <w:szCs w:val="22"/>
        </w:rPr>
      </w:pPr>
      <w:r>
        <w:rPr>
          <w:rFonts w:asciiTheme="majorHAnsi" w:hAnsiTheme="majorHAnsi" w:cs="Arial"/>
          <w:sz w:val="22"/>
          <w:szCs w:val="22"/>
        </w:rPr>
        <w:t>2.10</w:t>
      </w:r>
      <w:r w:rsidR="00B12207" w:rsidRPr="00986FCA">
        <w:rPr>
          <w:rFonts w:asciiTheme="majorHAnsi" w:hAnsiTheme="majorHAnsi" w:cs="Arial"/>
          <w:sz w:val="22"/>
          <w:szCs w:val="22"/>
        </w:rPr>
        <w:t xml:space="preserve">. It is important to remember, however, that even where responsibility is delegated to a local level, it is the academy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as the legal entity (not the local governing body) that is ultimately accountable, for example in terms of finance and performance, and as the employer of staff. </w:t>
      </w:r>
    </w:p>
    <w:p w14:paraId="0A4CED65" w14:textId="274519E2" w:rsidR="00E12EFE" w:rsidRPr="00E12EFE" w:rsidRDefault="00E12EFE" w:rsidP="0011635A">
      <w:pPr>
        <w:spacing w:before="100" w:beforeAutospacing="1" w:after="100" w:afterAutospacing="1"/>
        <w:rPr>
          <w:rFonts w:asciiTheme="majorHAnsi" w:eastAsia="Times New Roman" w:hAnsiTheme="majorHAnsi" w:cs="Times New Roman"/>
          <w:color w:val="454545"/>
          <w:sz w:val="22"/>
          <w:szCs w:val="22"/>
          <w:lang w:eastAsia="en-GB"/>
        </w:rPr>
      </w:pPr>
      <w:r>
        <w:rPr>
          <w:rFonts w:asciiTheme="majorHAnsi" w:hAnsiTheme="majorHAnsi" w:cs="Arial"/>
          <w:sz w:val="22"/>
          <w:szCs w:val="22"/>
        </w:rPr>
        <w:t>2.1</w:t>
      </w:r>
      <w:r w:rsidR="0011635A">
        <w:rPr>
          <w:rFonts w:asciiTheme="majorHAnsi" w:hAnsiTheme="majorHAnsi" w:cs="Arial"/>
          <w:sz w:val="22"/>
          <w:szCs w:val="22"/>
        </w:rPr>
        <w:t>1</w:t>
      </w:r>
      <w:r w:rsidR="00B12207" w:rsidRPr="00986FCA">
        <w:rPr>
          <w:rFonts w:asciiTheme="majorHAnsi" w:hAnsiTheme="majorHAnsi" w:cs="Arial"/>
          <w:sz w:val="22"/>
          <w:szCs w:val="22"/>
        </w:rPr>
        <w:t xml:space="preserve">. </w:t>
      </w:r>
      <w:r w:rsidR="00B12207" w:rsidRPr="00986FCA">
        <w:rPr>
          <w:rFonts w:asciiTheme="majorHAnsi" w:hAnsiTheme="majorHAnsi" w:cs="Arial"/>
          <w:b/>
          <w:bCs/>
          <w:color w:val="008268"/>
          <w:sz w:val="22"/>
          <w:szCs w:val="22"/>
        </w:rPr>
        <w:t xml:space="preserve">Framework: </w:t>
      </w:r>
      <w:r w:rsidR="00B12207" w:rsidRPr="00986FCA">
        <w:rPr>
          <w:rFonts w:asciiTheme="majorHAnsi" w:hAnsiTheme="majorHAnsi" w:cs="Arial"/>
          <w:sz w:val="22"/>
          <w:szCs w:val="22"/>
        </w:rPr>
        <w:t xml:space="preserve">The governance framework of the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is built upon the ethos of ensuring that governors govern and managers manage. This framework enables all parties to fulfil their roles and responsibilities, and provides clarity on individual and collective responsibilities, and delegated responsibilities, as outlined below. </w:t>
      </w:r>
      <w:r w:rsidR="00B12207" w:rsidRPr="00986FCA">
        <w:rPr>
          <w:rFonts w:asciiTheme="majorHAnsi" w:hAnsiTheme="majorHAnsi" w:cs="Arial"/>
          <w:sz w:val="22"/>
          <w:szCs w:val="22"/>
        </w:rPr>
        <w:br/>
      </w:r>
      <w:r w:rsidR="00B12207" w:rsidRPr="00986FCA">
        <w:rPr>
          <w:rFonts w:asciiTheme="majorHAnsi" w:hAnsiTheme="majorHAnsi" w:cs="Arial"/>
          <w:sz w:val="22"/>
          <w:szCs w:val="22"/>
        </w:rPr>
        <w:br/>
      </w:r>
      <w:r w:rsidR="0011635A">
        <w:rPr>
          <w:rFonts w:asciiTheme="majorHAnsi" w:hAnsiTheme="majorHAnsi" w:cs="Arial"/>
          <w:sz w:val="22"/>
          <w:szCs w:val="22"/>
        </w:rPr>
        <w:lastRenderedPageBreak/>
        <w:t>2.12</w:t>
      </w:r>
      <w:r w:rsidR="00B12207" w:rsidRPr="00986FCA">
        <w:rPr>
          <w:rFonts w:asciiTheme="majorHAnsi" w:hAnsiTheme="majorHAnsi" w:cs="Arial"/>
          <w:sz w:val="22"/>
          <w:szCs w:val="22"/>
        </w:rPr>
        <w:t xml:space="preserve">. </w:t>
      </w:r>
      <w:r w:rsidR="00B12207" w:rsidRPr="00986FCA">
        <w:rPr>
          <w:rFonts w:asciiTheme="majorHAnsi" w:hAnsiTheme="majorHAnsi" w:cs="Arial"/>
          <w:b/>
          <w:bCs/>
          <w:color w:val="008268"/>
          <w:sz w:val="22"/>
          <w:szCs w:val="22"/>
        </w:rPr>
        <w:t xml:space="preserve">Ethos: </w:t>
      </w:r>
      <w:r w:rsidR="00B12207" w:rsidRPr="00986FCA">
        <w:rPr>
          <w:rFonts w:asciiTheme="majorHAnsi" w:hAnsiTheme="majorHAnsi" w:cs="Arial"/>
          <w:sz w:val="22"/>
          <w:szCs w:val="22"/>
        </w:rPr>
        <w:t xml:space="preserve">The Local Governing Body will govern </w:t>
      </w:r>
      <w:r>
        <w:rPr>
          <w:rFonts w:asciiTheme="majorHAnsi" w:hAnsiTheme="majorHAnsi" w:cs="Arial"/>
          <w:sz w:val="22"/>
          <w:szCs w:val="22"/>
        </w:rPr>
        <w:t xml:space="preserve">in line with the aims, vision and values of the Active Learning </w:t>
      </w:r>
      <w:r w:rsidR="00A24AEC">
        <w:rPr>
          <w:rFonts w:asciiTheme="majorHAnsi" w:hAnsiTheme="majorHAnsi" w:cs="Arial"/>
          <w:sz w:val="22"/>
          <w:szCs w:val="22"/>
        </w:rPr>
        <w:t>Trust</w:t>
      </w:r>
      <w:r w:rsidR="00B12207" w:rsidRPr="00986FCA">
        <w:rPr>
          <w:rFonts w:asciiTheme="majorHAnsi" w:hAnsiTheme="majorHAnsi" w:cs="Arial"/>
          <w:sz w:val="22"/>
          <w:szCs w:val="22"/>
        </w:rPr>
        <w:t xml:space="preserve">: </w:t>
      </w:r>
    </w:p>
    <w:p w14:paraId="34263C01" w14:textId="311DBB4D" w:rsid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Pr>
          <w:rFonts w:asciiTheme="majorHAnsi" w:eastAsia="Times New Roman" w:hAnsiTheme="majorHAnsi" w:cs="Times New Roman"/>
          <w:color w:val="454545"/>
          <w:sz w:val="22"/>
          <w:szCs w:val="22"/>
          <w:lang w:eastAsia="en-GB"/>
        </w:rPr>
        <w:t>Establish and maintain strong and effective leadership</w:t>
      </w:r>
    </w:p>
    <w:p w14:paraId="1BFC3CF1" w14:textId="263AB5DD"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 xml:space="preserve">Maintain the highest expectations of </w:t>
      </w:r>
      <w:r w:rsidR="00A24AEC">
        <w:rPr>
          <w:rFonts w:asciiTheme="majorHAnsi" w:eastAsia="Times New Roman" w:hAnsiTheme="majorHAnsi" w:cs="Times New Roman"/>
          <w:color w:val="454545"/>
          <w:sz w:val="22"/>
          <w:szCs w:val="22"/>
          <w:lang w:eastAsia="en-GB"/>
        </w:rPr>
        <w:t>Trust</w:t>
      </w:r>
      <w:r w:rsidRPr="00E12EFE">
        <w:rPr>
          <w:rFonts w:asciiTheme="majorHAnsi" w:eastAsia="Times New Roman" w:hAnsiTheme="majorHAnsi" w:cs="Times New Roman"/>
          <w:color w:val="454545"/>
          <w:sz w:val="22"/>
          <w:szCs w:val="22"/>
          <w:lang w:eastAsia="en-GB"/>
        </w:rPr>
        <w:t>-wide teaching and learning and recognise that each school is an integral part of its local community</w:t>
      </w:r>
    </w:p>
    <w:p w14:paraId="36BAAEC9"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Deliver good governance as a non-negotiable element of our work</w:t>
      </w:r>
    </w:p>
    <w:p w14:paraId="32D02891"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Develop and sustain a strong and rapid trajectory of improvement in all our schools</w:t>
      </w:r>
    </w:p>
    <w:p w14:paraId="76B10A74" w14:textId="77777777" w:rsidR="00E12EFE" w:rsidRPr="00E12EFE" w:rsidRDefault="00E12EFE" w:rsidP="00E12EFE">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Ensure a calm and purposeful learning environment</w:t>
      </w:r>
    </w:p>
    <w:p w14:paraId="1E69F15D" w14:textId="72419CA9" w:rsidR="00986FCA" w:rsidRPr="00E12EFE" w:rsidRDefault="00E12EFE" w:rsidP="00986FCA">
      <w:pPr>
        <w:numPr>
          <w:ilvl w:val="0"/>
          <w:numId w:val="4"/>
        </w:numPr>
        <w:spacing w:before="100" w:beforeAutospacing="1" w:after="100" w:afterAutospacing="1"/>
        <w:rPr>
          <w:rFonts w:asciiTheme="majorHAnsi" w:eastAsia="Times New Roman" w:hAnsiTheme="majorHAnsi" w:cs="Times New Roman"/>
          <w:color w:val="454545"/>
          <w:sz w:val="22"/>
          <w:szCs w:val="22"/>
          <w:lang w:eastAsia="en-GB"/>
        </w:rPr>
      </w:pPr>
      <w:r w:rsidRPr="00E12EFE">
        <w:rPr>
          <w:rFonts w:asciiTheme="majorHAnsi" w:eastAsia="Times New Roman" w:hAnsiTheme="majorHAnsi" w:cs="Times New Roman"/>
          <w:color w:val="454545"/>
          <w:sz w:val="22"/>
          <w:szCs w:val="22"/>
          <w:lang w:eastAsia="en-GB"/>
        </w:rPr>
        <w:t>Maintain robust systems of performance management</w:t>
      </w:r>
    </w:p>
    <w:p w14:paraId="755E1383" w14:textId="77777777" w:rsidR="00B12207" w:rsidRPr="00986FCA" w:rsidRDefault="00B12207" w:rsidP="00986FCA">
      <w:pPr>
        <w:pStyle w:val="NormalWeb"/>
        <w:rPr>
          <w:rFonts w:asciiTheme="majorHAnsi" w:hAnsiTheme="majorHAnsi"/>
        </w:rPr>
      </w:pPr>
      <w:r w:rsidRPr="00986FCA">
        <w:rPr>
          <w:rFonts w:asciiTheme="majorHAnsi" w:hAnsiTheme="majorHAnsi" w:cs="Arial"/>
          <w:color w:val="212121"/>
          <w:sz w:val="22"/>
          <w:szCs w:val="22"/>
        </w:rPr>
        <w:t xml:space="preserve">The Board emphasises its commitment (wherever possible and appropriate) to </w:t>
      </w:r>
    </w:p>
    <w:p w14:paraId="351F8C77" w14:textId="67B65135"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a) </w:t>
      </w:r>
      <w:proofErr w:type="gramStart"/>
      <w:r w:rsidR="00B12207" w:rsidRPr="00986FCA">
        <w:rPr>
          <w:rFonts w:asciiTheme="majorHAnsi" w:hAnsiTheme="majorHAnsi" w:cs="Arial"/>
          <w:color w:val="212121"/>
          <w:sz w:val="22"/>
          <w:szCs w:val="22"/>
        </w:rPr>
        <w:t>individual</w:t>
      </w:r>
      <w:proofErr w:type="gramEnd"/>
      <w:r w:rsidR="00B12207" w:rsidRPr="00986FCA">
        <w:rPr>
          <w:rFonts w:asciiTheme="majorHAnsi" w:hAnsiTheme="majorHAnsi" w:cs="Arial"/>
          <w:color w:val="212121"/>
          <w:sz w:val="22"/>
          <w:szCs w:val="22"/>
        </w:rPr>
        <w:t xml:space="preserve"> academies sustaining their distin</w:t>
      </w:r>
      <w:r w:rsidR="00C41FFC">
        <w:rPr>
          <w:rFonts w:asciiTheme="majorHAnsi" w:hAnsiTheme="majorHAnsi" w:cs="Arial"/>
          <w:color w:val="212121"/>
          <w:sz w:val="22"/>
          <w:szCs w:val="22"/>
        </w:rPr>
        <w:t>ctive ethos and character.</w:t>
      </w:r>
    </w:p>
    <w:p w14:paraId="165C7F15" w14:textId="5E149D41"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b) </w:t>
      </w:r>
      <w:proofErr w:type="gramStart"/>
      <w:r w:rsidR="00C41FFC">
        <w:rPr>
          <w:rFonts w:asciiTheme="majorHAnsi" w:hAnsiTheme="majorHAnsi" w:cs="Arial"/>
          <w:color w:val="212121"/>
          <w:sz w:val="22"/>
          <w:szCs w:val="22"/>
        </w:rPr>
        <w:t>strong</w:t>
      </w:r>
      <w:proofErr w:type="gramEnd"/>
      <w:r w:rsidR="00C41FFC">
        <w:rPr>
          <w:rFonts w:asciiTheme="majorHAnsi" w:hAnsiTheme="majorHAnsi" w:cs="Arial"/>
          <w:color w:val="212121"/>
          <w:sz w:val="22"/>
          <w:szCs w:val="22"/>
        </w:rPr>
        <w:t xml:space="preserve"> and </w:t>
      </w:r>
      <w:r w:rsidR="00B12207" w:rsidRPr="00986FCA">
        <w:rPr>
          <w:rFonts w:asciiTheme="majorHAnsi" w:hAnsiTheme="majorHAnsi" w:cs="Arial"/>
          <w:color w:val="212121"/>
          <w:sz w:val="22"/>
          <w:szCs w:val="22"/>
        </w:rPr>
        <w:t xml:space="preserve">effective governing bodies working to support their head teachers. </w:t>
      </w:r>
    </w:p>
    <w:p w14:paraId="758417E6" w14:textId="77777777" w:rsidR="00B12207" w:rsidRPr="00986FCA" w:rsidRDefault="00E14D39" w:rsidP="00986FCA">
      <w:pPr>
        <w:pStyle w:val="NormalWeb"/>
        <w:rPr>
          <w:rFonts w:asciiTheme="majorHAnsi" w:hAnsiTheme="majorHAnsi"/>
        </w:rPr>
      </w:pPr>
      <w:r w:rsidRPr="00986FCA">
        <w:rPr>
          <w:rFonts w:asciiTheme="majorHAnsi" w:hAnsiTheme="majorHAnsi" w:cs="Arial"/>
          <w:color w:val="212121"/>
          <w:sz w:val="22"/>
          <w:szCs w:val="22"/>
        </w:rPr>
        <w:t xml:space="preserve">c) </w:t>
      </w:r>
      <w:r w:rsidR="00B12207" w:rsidRPr="00986FCA">
        <w:rPr>
          <w:rFonts w:asciiTheme="majorHAnsi" w:hAnsiTheme="majorHAnsi" w:cs="Arial"/>
          <w:color w:val="212121"/>
          <w:sz w:val="22"/>
          <w:szCs w:val="22"/>
        </w:rPr>
        <w:t xml:space="preserve">Ensure that the outcomes and experiences of children and young people are as good as they can be. </w:t>
      </w:r>
    </w:p>
    <w:p w14:paraId="16EA9A29" w14:textId="77777777" w:rsidR="00E12EFE" w:rsidRPr="003E7133" w:rsidRDefault="00E12EFE" w:rsidP="00E12EFE">
      <w:pPr>
        <w:pStyle w:val="NormalWeb"/>
        <w:rPr>
          <w:rFonts w:asciiTheme="majorHAnsi" w:hAnsiTheme="majorHAnsi"/>
        </w:rPr>
      </w:pPr>
    </w:p>
    <w:p w14:paraId="69A392A1" w14:textId="3173BEF4" w:rsidR="004C1179" w:rsidRPr="00986FCA" w:rsidRDefault="004C1179" w:rsidP="00986FCA">
      <w:pPr>
        <w:pStyle w:val="NormalWeb"/>
        <w:rPr>
          <w:rFonts w:asciiTheme="majorHAnsi" w:hAnsiTheme="majorHAnsi"/>
        </w:rPr>
      </w:pPr>
      <w:r w:rsidRPr="00986FCA">
        <w:rPr>
          <w:rFonts w:asciiTheme="majorHAnsi" w:hAnsiTheme="majorHAnsi" w:cs="Arial"/>
          <w:b/>
          <w:bCs/>
          <w:color w:val="008268"/>
          <w:sz w:val="28"/>
          <w:szCs w:val="28"/>
        </w:rPr>
        <w:t xml:space="preserve">3. Core Organisational Structure </w:t>
      </w:r>
    </w:p>
    <w:p w14:paraId="15D5EA83" w14:textId="6639F4EA" w:rsidR="003E5E01" w:rsidRPr="00986FCA" w:rsidRDefault="00C41FFC" w:rsidP="00C41FFC">
      <w:pPr>
        <w:pStyle w:val="NormalWeb"/>
        <w:shd w:val="clear" w:color="auto" w:fill="FFFFFF" w:themeFill="background1"/>
        <w:rPr>
          <w:rFonts w:asciiTheme="majorHAnsi" w:hAnsiTheme="majorHAnsi" w:cs="Arial"/>
          <w:sz w:val="22"/>
          <w:szCs w:val="22"/>
        </w:rPr>
      </w:pPr>
      <w:r w:rsidRPr="00C41FFC">
        <w:rPr>
          <w:rFonts w:asciiTheme="majorHAnsi" w:hAnsiTheme="majorHAnsi" w:cs="Arial"/>
          <w:sz w:val="22"/>
          <w:szCs w:val="22"/>
        </w:rPr>
        <w:t>3.1 See Appendix 1</w:t>
      </w:r>
    </w:p>
    <w:p w14:paraId="0A3161F2" w14:textId="77777777" w:rsidR="003E5E01" w:rsidRPr="00986FCA" w:rsidRDefault="003E5E01" w:rsidP="00986FCA">
      <w:pPr>
        <w:spacing w:before="100" w:beforeAutospacing="1" w:after="240"/>
        <w:rPr>
          <w:rFonts w:asciiTheme="majorHAnsi" w:hAnsiTheme="majorHAnsi" w:cs="Times New Roman"/>
          <w:sz w:val="20"/>
          <w:szCs w:val="20"/>
        </w:rPr>
      </w:pPr>
      <w:r w:rsidRPr="00986FCA">
        <w:rPr>
          <w:rFonts w:asciiTheme="majorHAnsi" w:hAnsiTheme="majorHAnsi" w:cs="Arial"/>
          <w:sz w:val="22"/>
          <w:szCs w:val="22"/>
        </w:rPr>
        <w:t xml:space="preserve">3.2 Additionally the following panels will be formed as and when required, on a skills/knowledge basis. All panels will refer all decisions to the LGB for confirmation, and where required to the MAT Board for endorsement. </w:t>
      </w:r>
    </w:p>
    <w:tbl>
      <w:tblPr>
        <w:tblW w:w="0" w:type="auto"/>
        <w:tblCellMar>
          <w:top w:w="15" w:type="dxa"/>
          <w:left w:w="15" w:type="dxa"/>
          <w:bottom w:w="15" w:type="dxa"/>
          <w:right w:w="15" w:type="dxa"/>
        </w:tblCellMar>
        <w:tblLook w:val="04A0" w:firstRow="1" w:lastRow="0" w:firstColumn="1" w:lastColumn="0" w:noHBand="0" w:noVBand="1"/>
      </w:tblPr>
      <w:tblGrid>
        <w:gridCol w:w="2663"/>
        <w:gridCol w:w="5617"/>
      </w:tblGrid>
      <w:tr w:rsidR="003E5E01" w:rsidRPr="00986FCA" w14:paraId="7D36AE61" w14:textId="77777777" w:rsidTr="003E5E01">
        <w:tc>
          <w:tcPr>
            <w:tcW w:w="0" w:type="auto"/>
            <w:tcBorders>
              <w:top w:val="single" w:sz="48" w:space="0" w:color="D1D1D1"/>
              <w:left w:val="single" w:sz="8" w:space="0" w:color="000000"/>
              <w:bottom w:val="single" w:sz="48" w:space="0" w:color="AFAFAF"/>
              <w:right w:val="single" w:sz="8" w:space="0" w:color="000000"/>
            </w:tcBorders>
            <w:shd w:val="clear" w:color="auto" w:fill="D8D8D8"/>
            <w:vAlign w:val="center"/>
            <w:hideMark/>
          </w:tcPr>
          <w:p w14:paraId="238746E6" w14:textId="4128DF5A"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rPr>
              <w:t xml:space="preserve">Panels </w:t>
            </w:r>
          </w:p>
        </w:tc>
        <w:tc>
          <w:tcPr>
            <w:tcW w:w="0" w:type="auto"/>
            <w:tcBorders>
              <w:top w:val="single" w:sz="48" w:space="0" w:color="D1D1D1"/>
              <w:left w:val="single" w:sz="8" w:space="0" w:color="000000"/>
              <w:bottom w:val="single" w:sz="48" w:space="0" w:color="AFAFAF"/>
              <w:right w:val="single" w:sz="8" w:space="0" w:color="000000"/>
            </w:tcBorders>
            <w:shd w:val="clear" w:color="auto" w:fill="D8D8D8"/>
            <w:vAlign w:val="center"/>
            <w:hideMark/>
          </w:tcPr>
          <w:p w14:paraId="17B7B20F"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rPr>
              <w:t xml:space="preserve">Remit </w:t>
            </w:r>
          </w:p>
        </w:tc>
      </w:tr>
      <w:tr w:rsidR="003E5E01" w:rsidRPr="00986FCA" w14:paraId="66A65358" w14:textId="77777777" w:rsidTr="003E5E01">
        <w:tc>
          <w:tcPr>
            <w:tcW w:w="0" w:type="auto"/>
            <w:tcBorders>
              <w:top w:val="single" w:sz="48" w:space="0" w:color="AFAFAF"/>
              <w:left w:val="single" w:sz="8" w:space="0" w:color="000000"/>
              <w:bottom w:val="single" w:sz="8" w:space="0" w:color="000000"/>
              <w:right w:val="single" w:sz="8" w:space="0" w:color="000000"/>
            </w:tcBorders>
            <w:vAlign w:val="center"/>
            <w:hideMark/>
          </w:tcPr>
          <w:p w14:paraId="35CCC3A3"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Complaints </w:t>
            </w:r>
          </w:p>
        </w:tc>
        <w:tc>
          <w:tcPr>
            <w:tcW w:w="0" w:type="auto"/>
            <w:tcBorders>
              <w:top w:val="single" w:sz="48" w:space="0" w:color="AFAFAF"/>
              <w:left w:val="single" w:sz="8" w:space="0" w:color="000000"/>
              <w:bottom w:val="single" w:sz="8" w:space="0" w:color="000000"/>
              <w:right w:val="single" w:sz="8" w:space="0" w:color="000000"/>
            </w:tcBorders>
            <w:vAlign w:val="center"/>
            <w:hideMark/>
          </w:tcPr>
          <w:p w14:paraId="0B7A1C8F"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Consideration of complaints made under the MAT formal complaints procedure </w:t>
            </w:r>
          </w:p>
        </w:tc>
      </w:tr>
      <w:tr w:rsidR="003E5E01" w:rsidRPr="00986FCA" w14:paraId="354DA6C0"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15D8360E"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Discipline and Grievance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9E7DD2"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To carry out investigations into staff matters </w:t>
            </w:r>
          </w:p>
        </w:tc>
      </w:tr>
      <w:tr w:rsidR="003E5E01" w:rsidRPr="00986FCA" w14:paraId="6201742A"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7F02D5D5"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Pupil Discipline and Exclusions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AD25486"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To carry out investigations into pupil matters and determine on discipline and exclusions </w:t>
            </w:r>
          </w:p>
        </w:tc>
      </w:tr>
      <w:tr w:rsidR="003E5E01" w:rsidRPr="00986FCA" w14:paraId="49DA44BC" w14:textId="77777777" w:rsidTr="003E5E01">
        <w:tc>
          <w:tcPr>
            <w:tcW w:w="0" w:type="auto"/>
            <w:tcBorders>
              <w:top w:val="single" w:sz="8" w:space="0" w:color="000000"/>
              <w:left w:val="single" w:sz="8" w:space="0" w:color="000000"/>
              <w:bottom w:val="single" w:sz="8" w:space="0" w:color="000000"/>
              <w:right w:val="single" w:sz="8" w:space="0" w:color="000000"/>
            </w:tcBorders>
            <w:vAlign w:val="center"/>
            <w:hideMark/>
          </w:tcPr>
          <w:p w14:paraId="6CD26724" w14:textId="08B12794" w:rsidR="003E5E01" w:rsidRPr="00E12EFE" w:rsidRDefault="00E12EFE" w:rsidP="00986FCA">
            <w:pPr>
              <w:spacing w:before="100" w:beforeAutospacing="1" w:after="100" w:afterAutospacing="1"/>
              <w:rPr>
                <w:rFonts w:asciiTheme="majorHAnsi" w:hAnsiTheme="majorHAnsi" w:cs="Times New Roman"/>
                <w:sz w:val="20"/>
                <w:szCs w:val="20"/>
              </w:rPr>
            </w:pPr>
            <w:r w:rsidRPr="00E12EFE">
              <w:rPr>
                <w:rFonts w:asciiTheme="majorHAnsi" w:hAnsiTheme="majorHAnsi" w:cs="Arial"/>
                <w:sz w:val="22"/>
                <w:szCs w:val="22"/>
              </w:rPr>
              <w:t xml:space="preserve">Independent </w:t>
            </w:r>
            <w:r w:rsidR="003E5E01" w:rsidRPr="00E12EFE">
              <w:rPr>
                <w:rFonts w:asciiTheme="majorHAnsi" w:hAnsiTheme="majorHAnsi" w:cs="Arial"/>
                <w:sz w:val="22"/>
                <w:szCs w:val="22"/>
              </w:rPr>
              <w:t>Admissio</w:t>
            </w:r>
            <w:r>
              <w:rPr>
                <w:rFonts w:asciiTheme="majorHAnsi" w:hAnsiTheme="majorHAnsi" w:cs="Arial"/>
                <w:sz w:val="22"/>
                <w:szCs w:val="22"/>
              </w:rPr>
              <w:t>ns A</w:t>
            </w:r>
            <w:r w:rsidR="003E5E01" w:rsidRPr="00E12EFE">
              <w:rPr>
                <w:rFonts w:asciiTheme="majorHAnsi" w:hAnsiTheme="majorHAnsi" w:cs="Arial"/>
                <w:sz w:val="22"/>
                <w:szCs w:val="22"/>
              </w:rPr>
              <w:t xml:space="preserve">ppeal Panel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CBC1E5" w14:textId="19AAF395" w:rsidR="003E5E01" w:rsidRPr="00986FCA" w:rsidRDefault="003E5E01" w:rsidP="00E12EFE">
            <w:pPr>
              <w:spacing w:before="100" w:beforeAutospacing="1" w:after="100" w:afterAutospacing="1"/>
              <w:rPr>
                <w:rFonts w:asciiTheme="majorHAnsi" w:hAnsiTheme="majorHAnsi" w:cs="Times New Roman"/>
                <w:sz w:val="20"/>
                <w:szCs w:val="20"/>
              </w:rPr>
            </w:pPr>
            <w:r w:rsidRPr="00E12EFE">
              <w:rPr>
                <w:rFonts w:asciiTheme="majorHAnsi" w:hAnsiTheme="majorHAnsi" w:cs="Arial"/>
                <w:sz w:val="22"/>
                <w:szCs w:val="22"/>
              </w:rPr>
              <w:t>To hear</w:t>
            </w:r>
            <w:r w:rsidR="00E12EFE">
              <w:rPr>
                <w:rFonts w:asciiTheme="majorHAnsi" w:hAnsiTheme="majorHAnsi" w:cs="Arial"/>
                <w:sz w:val="22"/>
                <w:szCs w:val="22"/>
              </w:rPr>
              <w:t xml:space="preserve"> appeals against decisions made</w:t>
            </w:r>
            <w:r w:rsidRPr="00E12EFE">
              <w:rPr>
                <w:rFonts w:asciiTheme="majorHAnsi" w:hAnsiTheme="majorHAnsi" w:cs="Arial"/>
                <w:sz w:val="22"/>
                <w:szCs w:val="22"/>
              </w:rPr>
              <w:t xml:space="preserve"> in relation to the admissions policy</w:t>
            </w:r>
            <w:r w:rsidRPr="00986FCA">
              <w:rPr>
                <w:rFonts w:asciiTheme="majorHAnsi" w:hAnsiTheme="majorHAnsi" w:cs="Arial"/>
                <w:sz w:val="22"/>
                <w:szCs w:val="22"/>
              </w:rPr>
              <w:t xml:space="preserve"> </w:t>
            </w:r>
          </w:p>
        </w:tc>
      </w:tr>
    </w:tbl>
    <w:p w14:paraId="558BB244"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3.3 The MAT Board Chair will convene an appeals panel to consider all appeals regarding decisions of the LGB Panels and any Board decisions as and when required. </w:t>
      </w:r>
    </w:p>
    <w:p w14:paraId="6B42CFF7" w14:textId="1C1F1521"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008268"/>
          <w:sz w:val="28"/>
          <w:szCs w:val="28"/>
        </w:rPr>
        <w:t>4. Power</w:t>
      </w:r>
      <w:r w:rsidR="00E12EFE">
        <w:rPr>
          <w:rFonts w:asciiTheme="majorHAnsi" w:hAnsiTheme="majorHAnsi" w:cs="Arial"/>
          <w:b/>
          <w:bCs/>
          <w:color w:val="008268"/>
          <w:sz w:val="28"/>
          <w:szCs w:val="28"/>
        </w:rPr>
        <w:t>s Retained and Delegated to C</w:t>
      </w:r>
      <w:r w:rsidRPr="00986FCA">
        <w:rPr>
          <w:rFonts w:asciiTheme="majorHAnsi" w:hAnsiTheme="majorHAnsi" w:cs="Arial"/>
          <w:b/>
          <w:bCs/>
          <w:color w:val="008268"/>
          <w:sz w:val="28"/>
          <w:szCs w:val="28"/>
        </w:rPr>
        <w:t xml:space="preserve">ommittees and LGBs </w:t>
      </w:r>
    </w:p>
    <w:p w14:paraId="7D311AD5" w14:textId="58E56738" w:rsidR="003E5E01" w:rsidRDefault="00E12EFE"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The </w:t>
      </w:r>
      <w:r w:rsidR="00A24AEC">
        <w:rPr>
          <w:rFonts w:asciiTheme="majorHAnsi" w:hAnsiTheme="majorHAnsi" w:cs="Arial"/>
          <w:sz w:val="22"/>
          <w:szCs w:val="22"/>
        </w:rPr>
        <w:t>Trust</w:t>
      </w:r>
      <w:r>
        <w:rPr>
          <w:rFonts w:asciiTheme="majorHAnsi" w:hAnsiTheme="majorHAnsi" w:cs="Arial"/>
          <w:sz w:val="22"/>
          <w:szCs w:val="22"/>
        </w:rPr>
        <w:t xml:space="preserve"> Financial Controls Manual outlines the d</w:t>
      </w:r>
      <w:r w:rsidR="003E5E01" w:rsidRPr="00986FCA">
        <w:rPr>
          <w:rFonts w:asciiTheme="majorHAnsi" w:hAnsiTheme="majorHAnsi" w:cs="Arial"/>
          <w:sz w:val="22"/>
          <w:szCs w:val="22"/>
        </w:rPr>
        <w:t>elegation of</w:t>
      </w:r>
      <w:r w:rsidR="00685F47">
        <w:rPr>
          <w:rFonts w:asciiTheme="majorHAnsi" w:hAnsiTheme="majorHAnsi" w:cs="Arial"/>
          <w:sz w:val="22"/>
          <w:szCs w:val="22"/>
        </w:rPr>
        <w:t xml:space="preserve"> f</w:t>
      </w:r>
      <w:r w:rsidR="003E5E01" w:rsidRPr="00986FCA">
        <w:rPr>
          <w:rFonts w:asciiTheme="majorHAnsi" w:hAnsiTheme="majorHAnsi" w:cs="Arial"/>
          <w:sz w:val="22"/>
          <w:szCs w:val="22"/>
        </w:rPr>
        <w:t>inancial powers</w:t>
      </w:r>
      <w:r w:rsidR="00685F47">
        <w:rPr>
          <w:rFonts w:asciiTheme="majorHAnsi" w:hAnsiTheme="majorHAnsi" w:cs="Arial"/>
          <w:sz w:val="22"/>
          <w:szCs w:val="22"/>
        </w:rPr>
        <w:t>.</w:t>
      </w:r>
      <w:r w:rsidR="003E5E01" w:rsidRPr="00986FCA">
        <w:rPr>
          <w:rFonts w:asciiTheme="majorHAnsi" w:hAnsiTheme="majorHAnsi" w:cs="Arial"/>
          <w:sz w:val="22"/>
          <w:szCs w:val="22"/>
        </w:rPr>
        <w:t xml:space="preserve"> </w:t>
      </w:r>
    </w:p>
    <w:p w14:paraId="73B5A3A3" w14:textId="2D7FBE9B" w:rsidR="006B6091" w:rsidRDefault="006B6091" w:rsidP="00986FCA">
      <w:pPr>
        <w:spacing w:before="100" w:beforeAutospacing="1" w:after="100" w:afterAutospacing="1"/>
        <w:rPr>
          <w:rFonts w:asciiTheme="majorHAnsi" w:hAnsiTheme="majorHAnsi" w:cs="Arial"/>
          <w:sz w:val="22"/>
          <w:szCs w:val="22"/>
        </w:rPr>
      </w:pPr>
    </w:p>
    <w:p w14:paraId="18C00372" w14:textId="77777777" w:rsidR="006B6091" w:rsidRPr="00986FCA" w:rsidRDefault="006B6091" w:rsidP="00986FCA">
      <w:pPr>
        <w:spacing w:before="100" w:beforeAutospacing="1" w:after="100" w:afterAutospacing="1"/>
        <w:rPr>
          <w:rFonts w:asciiTheme="majorHAnsi" w:hAnsiTheme="majorHAnsi" w:cs="Times New Roman"/>
          <w:sz w:val="20"/>
          <w:szCs w:val="20"/>
        </w:rPr>
      </w:pPr>
    </w:p>
    <w:p w14:paraId="2C7AE588" w14:textId="77777777" w:rsidR="004C1179" w:rsidRPr="00986FCA" w:rsidRDefault="003E5E01" w:rsidP="00986FCA">
      <w:pPr>
        <w:spacing w:before="100" w:beforeAutospacing="1" w:after="100" w:afterAutospacing="1"/>
        <w:rPr>
          <w:rFonts w:asciiTheme="majorHAnsi" w:hAnsiTheme="majorHAnsi" w:cs="Arial"/>
          <w:color w:val="990000"/>
          <w:sz w:val="28"/>
          <w:szCs w:val="28"/>
        </w:rPr>
      </w:pPr>
      <w:r w:rsidRPr="00986FCA">
        <w:rPr>
          <w:rFonts w:asciiTheme="majorHAnsi" w:hAnsiTheme="majorHAnsi" w:cs="Arial"/>
          <w:color w:val="990000"/>
          <w:sz w:val="28"/>
          <w:szCs w:val="28"/>
        </w:rPr>
        <w:lastRenderedPageBreak/>
        <w:t xml:space="preserve">4.1 Powers to be exercised by the Members only </w:t>
      </w:r>
    </w:p>
    <w:p w14:paraId="648E202E" w14:textId="105713E8" w:rsidR="004C1179" w:rsidRPr="00986FCA" w:rsidRDefault="003E5E01"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Change the articles of associatio</w:t>
      </w:r>
      <w:r w:rsidR="00685F47">
        <w:rPr>
          <w:rFonts w:asciiTheme="majorHAnsi" w:hAnsiTheme="majorHAnsi" w:cs="Arial"/>
          <w:sz w:val="22"/>
          <w:szCs w:val="22"/>
        </w:rPr>
        <w:t>n (with the approval of the Secretary of State)</w:t>
      </w:r>
    </w:p>
    <w:p w14:paraId="54374A76" w14:textId="77777777" w:rsidR="00685F47" w:rsidRPr="00986FCA" w:rsidRDefault="003E5E01" w:rsidP="00685F47">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Amendments to the Funding Agreement </w:t>
      </w:r>
      <w:r w:rsidR="00685F47">
        <w:rPr>
          <w:rFonts w:asciiTheme="majorHAnsi" w:hAnsiTheme="majorHAnsi" w:cs="Arial"/>
          <w:sz w:val="22"/>
          <w:szCs w:val="22"/>
        </w:rPr>
        <w:t>(with the approval of the Secretary of State)</w:t>
      </w:r>
    </w:p>
    <w:p w14:paraId="5FDF50FE" w14:textId="37494060" w:rsidR="003E5E01" w:rsidRPr="00986FCA" w:rsidRDefault="00685F47" w:rsidP="00986FCA">
      <w:pPr>
        <w:spacing w:before="100" w:beforeAutospacing="1" w:after="100" w:afterAutospacing="1"/>
        <w:rPr>
          <w:rFonts w:asciiTheme="majorHAnsi" w:hAnsiTheme="majorHAnsi" w:cs="Times New Roman"/>
          <w:sz w:val="20"/>
          <w:szCs w:val="20"/>
        </w:rPr>
      </w:pPr>
      <w:r>
        <w:rPr>
          <w:rFonts w:asciiTheme="majorHAnsi" w:hAnsiTheme="majorHAnsi" w:cs="Times New Roman"/>
          <w:sz w:val="20"/>
          <w:szCs w:val="20"/>
        </w:rPr>
        <w:t>iii. Approval of the Annual Accounts</w:t>
      </w:r>
    </w:p>
    <w:p w14:paraId="08197817" w14:textId="25FB9263"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color w:val="990000"/>
          <w:sz w:val="28"/>
          <w:szCs w:val="28"/>
        </w:rPr>
        <w:t>4.2 Powers to be exerci</w:t>
      </w:r>
      <w:r w:rsidR="00685F47">
        <w:rPr>
          <w:rFonts w:asciiTheme="majorHAnsi" w:hAnsiTheme="majorHAnsi" w:cs="Arial"/>
          <w:color w:val="990000"/>
          <w:sz w:val="28"/>
          <w:szCs w:val="28"/>
        </w:rPr>
        <w:t>sed only by the MAT Board includes</w:t>
      </w:r>
      <w:r w:rsidR="004C1179" w:rsidRPr="00986FCA">
        <w:rPr>
          <w:rFonts w:asciiTheme="majorHAnsi" w:hAnsiTheme="majorHAnsi" w:cs="Arial"/>
          <w:color w:val="990000"/>
          <w:sz w:val="28"/>
          <w:szCs w:val="28"/>
        </w:rPr>
        <w:t xml:space="preserve">: </w:t>
      </w:r>
      <w:r w:rsidRPr="00986FCA">
        <w:rPr>
          <w:rFonts w:asciiTheme="majorHAnsi" w:hAnsiTheme="majorHAnsi" w:cs="Arial"/>
          <w:color w:val="990000"/>
          <w:sz w:val="28"/>
          <w:szCs w:val="28"/>
        </w:rPr>
        <w:t xml:space="preserve"> </w:t>
      </w:r>
      <w:r w:rsidRPr="00986FCA">
        <w:rPr>
          <w:rFonts w:asciiTheme="majorHAnsi" w:hAnsiTheme="majorHAnsi" w:cs="Arial"/>
          <w:sz w:val="22"/>
          <w:szCs w:val="22"/>
        </w:rPr>
        <w:br/>
      </w:r>
      <w:r w:rsidRPr="00986FCA">
        <w:rPr>
          <w:rFonts w:asciiTheme="majorHAnsi" w:hAnsiTheme="majorHAnsi" w:cs="Arial"/>
          <w:sz w:val="22"/>
          <w:szCs w:val="22"/>
        </w:rPr>
        <w:br/>
      </w:r>
      <w:r w:rsidRPr="00986FCA">
        <w:rPr>
          <w:rFonts w:asciiTheme="majorHAnsi" w:hAnsiTheme="majorHAnsi" w:cs="Arial"/>
          <w:b/>
          <w:bCs/>
          <w:color w:val="35751C"/>
        </w:rPr>
        <w:t xml:space="preserve">Strategy </w:t>
      </w:r>
    </w:p>
    <w:p w14:paraId="1533049B" w14:textId="1D9CB7F5"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a. Agree a long term strategy, vision and mission for the </w:t>
      </w:r>
      <w:r w:rsidR="00A24AEC">
        <w:rPr>
          <w:rFonts w:asciiTheme="majorHAnsi" w:hAnsiTheme="majorHAnsi" w:cs="Arial"/>
          <w:sz w:val="22"/>
          <w:szCs w:val="22"/>
        </w:rPr>
        <w:t>Trust</w:t>
      </w:r>
      <w:r w:rsidRPr="00986FCA">
        <w:rPr>
          <w:rFonts w:asciiTheme="majorHAnsi" w:hAnsiTheme="majorHAnsi" w:cs="Arial"/>
          <w:sz w:val="22"/>
          <w:szCs w:val="22"/>
        </w:rPr>
        <w:t xml:space="preserve">, and communicate this to stakeholders </w:t>
      </w:r>
    </w:p>
    <w:p w14:paraId="0B5E42C8"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Establish and monitor a strategic risk register </w:t>
      </w:r>
    </w:p>
    <w:p w14:paraId="2C5E2C89" w14:textId="0F4862B6" w:rsidR="004C1179" w:rsidRPr="00685F47"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br/>
      </w:r>
      <w:r w:rsidRPr="00986FCA">
        <w:rPr>
          <w:rFonts w:asciiTheme="majorHAnsi" w:hAnsiTheme="majorHAnsi" w:cs="Arial"/>
          <w:b/>
          <w:bCs/>
          <w:color w:val="35751C"/>
        </w:rPr>
        <w:t>Governance</w:t>
      </w:r>
      <w:r w:rsidRPr="00986FCA">
        <w:rPr>
          <w:rFonts w:asciiTheme="majorHAnsi" w:hAnsiTheme="majorHAnsi" w:cs="Arial"/>
          <w:sz w:val="22"/>
          <w:szCs w:val="22"/>
        </w:rPr>
        <w:t xml:space="preserve"> </w:t>
      </w:r>
      <w:r w:rsidRPr="00986FCA">
        <w:rPr>
          <w:rFonts w:asciiTheme="majorHAnsi" w:hAnsiTheme="majorHAnsi" w:cs="Arial"/>
          <w:sz w:val="22"/>
          <w:szCs w:val="22"/>
        </w:rPr>
        <w:br/>
        <w:t xml:space="preserve">a. Establish and maintain a register of business interests for the board </w:t>
      </w:r>
    </w:p>
    <w:p w14:paraId="16E9AB75"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To review annually and consider the establishment, terms of reference and membership of committees and effectiveness. </w:t>
      </w:r>
    </w:p>
    <w:p w14:paraId="582089CA" w14:textId="34FB3183"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c. Appoint and remove internal and extern</w:t>
      </w:r>
      <w:r w:rsidR="00C41FFC">
        <w:rPr>
          <w:rFonts w:asciiTheme="majorHAnsi" w:hAnsiTheme="majorHAnsi" w:cs="Arial"/>
          <w:sz w:val="22"/>
          <w:szCs w:val="22"/>
        </w:rPr>
        <w:t>al auditors and the</w:t>
      </w:r>
      <w:r w:rsidR="004C1179" w:rsidRPr="00986FCA">
        <w:rPr>
          <w:rFonts w:asciiTheme="majorHAnsi" w:hAnsiTheme="majorHAnsi" w:cs="Arial"/>
          <w:sz w:val="22"/>
          <w:szCs w:val="22"/>
        </w:rPr>
        <w:t xml:space="preserve"> company secretary</w:t>
      </w:r>
    </w:p>
    <w:p w14:paraId="0CC1369E" w14:textId="77777777" w:rsidR="004C1179" w:rsidRPr="00986FCA" w:rsidRDefault="004C1179"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d. Approve the co-</w:t>
      </w:r>
      <w:r w:rsidR="003E5E01" w:rsidRPr="00986FCA">
        <w:rPr>
          <w:rFonts w:asciiTheme="majorHAnsi" w:hAnsiTheme="majorHAnsi" w:cs="Arial"/>
          <w:sz w:val="22"/>
          <w:szCs w:val="22"/>
        </w:rPr>
        <w:t xml:space="preserve">option, appointment and removal of persons and Chairs to the local governing bodies </w:t>
      </w:r>
    </w:p>
    <w:p w14:paraId="18A73F57" w14:textId="3F460BD2" w:rsidR="003E5E01" w:rsidRPr="00986FCA" w:rsidRDefault="004C1179"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e</w:t>
      </w:r>
      <w:r w:rsidR="003E5E01" w:rsidRPr="00986FCA">
        <w:rPr>
          <w:rFonts w:asciiTheme="majorHAnsi" w:hAnsiTheme="majorHAnsi" w:cs="Arial"/>
          <w:sz w:val="22"/>
          <w:szCs w:val="22"/>
        </w:rPr>
        <w:t>. Elect</w:t>
      </w:r>
      <w:r w:rsidRPr="00986FCA">
        <w:rPr>
          <w:rFonts w:asciiTheme="majorHAnsi" w:hAnsiTheme="majorHAnsi" w:cs="Arial"/>
          <w:sz w:val="22"/>
          <w:szCs w:val="22"/>
        </w:rPr>
        <w:t xml:space="preserve"> (or remove) the Chair and Vice-</w:t>
      </w:r>
      <w:r w:rsidR="00685F47">
        <w:rPr>
          <w:rFonts w:asciiTheme="majorHAnsi" w:hAnsiTheme="majorHAnsi" w:cs="Arial"/>
          <w:sz w:val="22"/>
          <w:szCs w:val="22"/>
        </w:rPr>
        <w:t>Chair of the Board</w:t>
      </w:r>
    </w:p>
    <w:p w14:paraId="73DC918E" w14:textId="10D67BBA" w:rsidR="004C1179" w:rsidRDefault="004C1179"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f</w:t>
      </w:r>
      <w:r w:rsidR="003E5E01" w:rsidRPr="00986FCA">
        <w:rPr>
          <w:rFonts w:asciiTheme="majorHAnsi" w:hAnsiTheme="majorHAnsi" w:cs="Arial"/>
          <w:sz w:val="22"/>
          <w:szCs w:val="22"/>
        </w:rPr>
        <w:t xml:space="preserve">. Approve the Scheme of Delegation of powers and responsibilities </w:t>
      </w:r>
    </w:p>
    <w:p w14:paraId="2D009EA2" w14:textId="5613B3F8" w:rsidR="007D49CC" w:rsidRPr="00986FCA" w:rsidRDefault="007D49CC"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g</w:t>
      </w:r>
      <w:r w:rsidRPr="00986FCA">
        <w:rPr>
          <w:rFonts w:asciiTheme="majorHAnsi" w:hAnsiTheme="majorHAnsi" w:cs="Arial"/>
          <w:sz w:val="22"/>
          <w:szCs w:val="22"/>
        </w:rPr>
        <w:t>. To approve the structure and appointment of LGB</w:t>
      </w:r>
      <w:r>
        <w:rPr>
          <w:rFonts w:asciiTheme="majorHAnsi" w:hAnsiTheme="majorHAnsi" w:cs="Arial"/>
          <w:sz w:val="22"/>
          <w:szCs w:val="22"/>
        </w:rPr>
        <w:t>s</w:t>
      </w:r>
      <w:r w:rsidRPr="00986FCA">
        <w:rPr>
          <w:rFonts w:asciiTheme="majorHAnsi" w:hAnsiTheme="majorHAnsi" w:cs="Arial"/>
          <w:sz w:val="22"/>
          <w:szCs w:val="22"/>
        </w:rPr>
        <w:t xml:space="preserve"> </w:t>
      </w:r>
    </w:p>
    <w:p w14:paraId="266A900A" w14:textId="5A8DCF0C" w:rsidR="007D49CC" w:rsidRPr="006B6091" w:rsidRDefault="007D49CC"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h</w:t>
      </w:r>
      <w:r w:rsidR="003E5E01" w:rsidRPr="00986FCA">
        <w:rPr>
          <w:rFonts w:asciiTheme="majorHAnsi" w:hAnsiTheme="majorHAnsi" w:cs="Arial"/>
          <w:sz w:val="22"/>
          <w:szCs w:val="22"/>
        </w:rPr>
        <w:t xml:space="preserve">. Decide any changes in the times of school sessions and dates of terms and holidays </w:t>
      </w:r>
    </w:p>
    <w:p w14:paraId="0F90E22B" w14:textId="6C7A5125"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b/>
          <w:bCs/>
          <w:color w:val="35751C"/>
        </w:rPr>
        <w:t xml:space="preserve">Finance </w:t>
      </w:r>
    </w:p>
    <w:p w14:paraId="15BF9806"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a. Approve the annual budget, allocating finance to individual academies, using the funding formula allocations. </w:t>
      </w:r>
    </w:p>
    <w:p w14:paraId="1D995305" w14:textId="55D36C85"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Approve the annual report, returns and accounts </w:t>
      </w:r>
    </w:p>
    <w:p w14:paraId="4BE3D357" w14:textId="6EDF3AF5"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c. Ensure all insurances are in place </w:t>
      </w:r>
    </w:p>
    <w:p w14:paraId="79D2318F"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d. Informing the appropriate government agency if it suspects any irregularity affecting resour</w:t>
      </w:r>
      <w:r w:rsidR="004C1179" w:rsidRPr="00986FCA">
        <w:rPr>
          <w:rFonts w:asciiTheme="majorHAnsi" w:hAnsiTheme="majorHAnsi" w:cs="Arial"/>
          <w:sz w:val="22"/>
          <w:szCs w:val="22"/>
        </w:rPr>
        <w:t>ces, and approvals of any write-</w:t>
      </w:r>
      <w:r w:rsidRPr="00986FCA">
        <w:rPr>
          <w:rFonts w:asciiTheme="majorHAnsi" w:hAnsiTheme="majorHAnsi" w:cs="Arial"/>
          <w:sz w:val="22"/>
          <w:szCs w:val="22"/>
        </w:rPr>
        <w:t xml:space="preserve">offs and other requirements of the EFA/DFE </w:t>
      </w:r>
    </w:p>
    <w:p w14:paraId="0178A53B" w14:textId="77777777"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sz w:val="22"/>
          <w:szCs w:val="22"/>
        </w:rPr>
        <w:lastRenderedPageBreak/>
        <w:t xml:space="preserve">e. Confirm the appointment of contractors/tenders for capital build projects. </w:t>
      </w:r>
      <w:r w:rsidRPr="00986FCA">
        <w:rPr>
          <w:rFonts w:asciiTheme="majorHAnsi" w:hAnsiTheme="majorHAnsi" w:cs="Arial"/>
          <w:sz w:val="22"/>
          <w:szCs w:val="22"/>
        </w:rPr>
        <w:br/>
      </w:r>
      <w:r w:rsidRPr="00986FCA">
        <w:rPr>
          <w:rFonts w:asciiTheme="majorHAnsi" w:hAnsiTheme="majorHAnsi" w:cs="Arial"/>
          <w:sz w:val="22"/>
          <w:szCs w:val="22"/>
        </w:rPr>
        <w:br/>
      </w:r>
      <w:r w:rsidRPr="00986FCA">
        <w:rPr>
          <w:rFonts w:asciiTheme="majorHAnsi" w:hAnsiTheme="majorHAnsi" w:cs="Arial"/>
          <w:b/>
          <w:bCs/>
          <w:color w:val="35751C"/>
        </w:rPr>
        <w:t xml:space="preserve">People and Leadership </w:t>
      </w:r>
    </w:p>
    <w:p w14:paraId="6BD2090B" w14:textId="6998F044"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a</w:t>
      </w:r>
      <w:r w:rsidR="003E5E01" w:rsidRPr="00986FCA">
        <w:rPr>
          <w:rFonts w:asciiTheme="majorHAnsi" w:hAnsiTheme="majorHAnsi" w:cs="Arial"/>
          <w:sz w:val="22"/>
          <w:szCs w:val="22"/>
        </w:rPr>
        <w:t xml:space="preserve">. Approve staff discipline, conduct, and grievance policy </w:t>
      </w:r>
    </w:p>
    <w:p w14:paraId="09656EA0" w14:textId="41464C66"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b</w:t>
      </w:r>
      <w:r w:rsidR="003E5E01" w:rsidRPr="00986FCA">
        <w:rPr>
          <w:rFonts w:asciiTheme="majorHAnsi" w:hAnsiTheme="majorHAnsi" w:cs="Arial"/>
          <w:sz w:val="22"/>
          <w:szCs w:val="22"/>
        </w:rPr>
        <w:t xml:space="preserve">. Confirm appointments of a Head Teacher and Deputy Head Teacher roles </w:t>
      </w:r>
    </w:p>
    <w:p w14:paraId="3F4B8D9E" w14:textId="7CFA7AC3"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c</w:t>
      </w:r>
      <w:r w:rsidR="003E5E01" w:rsidRPr="00986FCA">
        <w:rPr>
          <w:rFonts w:asciiTheme="majorHAnsi" w:hAnsiTheme="majorHAnsi" w:cs="Arial"/>
          <w:sz w:val="22"/>
          <w:szCs w:val="22"/>
        </w:rPr>
        <w:t xml:space="preserve">. Review effectiveness of management structure </w:t>
      </w:r>
    </w:p>
    <w:p w14:paraId="4F17D3B9" w14:textId="52320453"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d</w:t>
      </w:r>
      <w:r w:rsidR="003E5E01" w:rsidRPr="00986FCA">
        <w:rPr>
          <w:rFonts w:asciiTheme="majorHAnsi" w:hAnsiTheme="majorHAnsi" w:cs="Arial"/>
          <w:sz w:val="22"/>
          <w:szCs w:val="22"/>
        </w:rPr>
        <w:t>. Workforce remodell</w:t>
      </w:r>
      <w:r w:rsidR="004C1179" w:rsidRPr="00986FCA">
        <w:rPr>
          <w:rFonts w:asciiTheme="majorHAnsi" w:hAnsiTheme="majorHAnsi" w:cs="Arial"/>
          <w:sz w:val="22"/>
          <w:szCs w:val="22"/>
        </w:rPr>
        <w:t>ing/ seeking and ensuring cross-</w:t>
      </w:r>
      <w:r w:rsidR="003E5E01" w:rsidRPr="00986FCA">
        <w:rPr>
          <w:rFonts w:asciiTheme="majorHAnsi" w:hAnsiTheme="majorHAnsi" w:cs="Arial"/>
          <w:sz w:val="22"/>
          <w:szCs w:val="22"/>
        </w:rPr>
        <w:t xml:space="preserve">academy collaborations for efficiency and effectiveness </w:t>
      </w:r>
    </w:p>
    <w:p w14:paraId="1B3F39DD" w14:textId="26632B98" w:rsidR="004C1179" w:rsidRPr="00986FCA"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e</w:t>
      </w:r>
      <w:r w:rsidR="003E5E01" w:rsidRPr="00986FCA">
        <w:rPr>
          <w:rFonts w:asciiTheme="majorHAnsi" w:hAnsiTheme="majorHAnsi" w:cs="Arial"/>
          <w:sz w:val="22"/>
          <w:szCs w:val="22"/>
        </w:rPr>
        <w:t xml:space="preserve">. Establish and implement a performance review process for Board and LGBs. </w:t>
      </w:r>
    </w:p>
    <w:p w14:paraId="3D57ECEF" w14:textId="65986838" w:rsidR="004C1179" w:rsidRPr="00986FCA" w:rsidRDefault="003E5E01" w:rsidP="00986FCA">
      <w:pPr>
        <w:spacing w:before="100" w:beforeAutospacing="1" w:after="100" w:afterAutospacing="1"/>
        <w:rPr>
          <w:rFonts w:asciiTheme="majorHAnsi" w:hAnsiTheme="majorHAnsi" w:cs="Arial"/>
          <w:b/>
          <w:bCs/>
          <w:color w:val="35751C"/>
        </w:rPr>
      </w:pPr>
      <w:r w:rsidRPr="00986FCA">
        <w:rPr>
          <w:rFonts w:asciiTheme="majorHAnsi" w:hAnsiTheme="majorHAnsi" w:cs="Arial"/>
          <w:sz w:val="22"/>
          <w:szCs w:val="22"/>
        </w:rPr>
        <w:br/>
      </w:r>
      <w:r w:rsidRPr="00986FCA">
        <w:rPr>
          <w:rFonts w:asciiTheme="majorHAnsi" w:hAnsiTheme="majorHAnsi" w:cs="Arial"/>
          <w:b/>
          <w:bCs/>
          <w:color w:val="35751C"/>
        </w:rPr>
        <w:t xml:space="preserve">Standards </w:t>
      </w:r>
    </w:p>
    <w:p w14:paraId="5D9C0AAF" w14:textId="4D9F353C"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a. Ensure that the achievement of standards, delegated to LGBs, is planned, resourced, tracked and continuously improved, with outcomes reported, within agreed frameworks, to the MAT </w:t>
      </w:r>
      <w:r w:rsidR="00A24AEC">
        <w:rPr>
          <w:rFonts w:asciiTheme="majorHAnsi" w:hAnsiTheme="majorHAnsi" w:cs="Arial"/>
          <w:sz w:val="22"/>
          <w:szCs w:val="22"/>
        </w:rPr>
        <w:t>Trust</w:t>
      </w:r>
      <w:r w:rsidRPr="00986FCA">
        <w:rPr>
          <w:rFonts w:asciiTheme="majorHAnsi" w:hAnsiTheme="majorHAnsi" w:cs="Arial"/>
          <w:sz w:val="22"/>
          <w:szCs w:val="22"/>
        </w:rPr>
        <w:t xml:space="preserve">ees. </w:t>
      </w:r>
    </w:p>
    <w:p w14:paraId="056F1AB5" w14:textId="4652D1E3" w:rsidR="003E5E01"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b. Policies: Establish, monitor and review statutory policies and procedures as per the Scheme of Delegation </w:t>
      </w:r>
    </w:p>
    <w:p w14:paraId="5EE9AAF8" w14:textId="5C8750DB" w:rsidR="00F16886" w:rsidRPr="00986FCA" w:rsidRDefault="00F16886" w:rsidP="00F16886">
      <w:pPr>
        <w:spacing w:before="100" w:beforeAutospacing="1" w:after="100" w:afterAutospacing="1"/>
        <w:rPr>
          <w:rFonts w:asciiTheme="majorHAnsi" w:hAnsiTheme="majorHAnsi" w:cs="Arial"/>
          <w:sz w:val="22"/>
          <w:szCs w:val="22"/>
        </w:rPr>
      </w:pPr>
      <w:r>
        <w:rPr>
          <w:rFonts w:asciiTheme="majorHAnsi" w:hAnsiTheme="majorHAnsi" w:cs="Arial"/>
          <w:sz w:val="22"/>
          <w:szCs w:val="22"/>
        </w:rPr>
        <w:t>c</w:t>
      </w:r>
      <w:r w:rsidRPr="00986FCA">
        <w:rPr>
          <w:rFonts w:asciiTheme="majorHAnsi" w:hAnsiTheme="majorHAnsi" w:cs="Arial"/>
          <w:sz w:val="22"/>
          <w:szCs w:val="22"/>
        </w:rPr>
        <w:t xml:space="preserve">. Identify any areas that would benefit from a MAT wide approach, including sharing of teaching and learning resources and approaches, and learning from practice. </w:t>
      </w:r>
    </w:p>
    <w:p w14:paraId="5C36C519" w14:textId="77777777" w:rsidR="007D49CC" w:rsidRDefault="00F16886"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d</w:t>
      </w:r>
      <w:r w:rsidRPr="00F16886">
        <w:rPr>
          <w:rFonts w:asciiTheme="majorHAnsi" w:hAnsiTheme="majorHAnsi" w:cs="Arial"/>
          <w:sz w:val="22"/>
          <w:szCs w:val="22"/>
        </w:rPr>
        <w:t xml:space="preserve">. Report where vulnerabilities are identified in relation to OFSTED benchmarks. </w:t>
      </w:r>
    </w:p>
    <w:p w14:paraId="7FFB3764" w14:textId="7E10035B" w:rsidR="007D49CC" w:rsidRPr="00986FCA" w:rsidRDefault="007D49CC"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e</w:t>
      </w:r>
      <w:r w:rsidRPr="00F16886">
        <w:rPr>
          <w:rFonts w:asciiTheme="majorHAnsi" w:hAnsiTheme="majorHAnsi" w:cs="Arial"/>
          <w:sz w:val="22"/>
          <w:szCs w:val="22"/>
        </w:rPr>
        <w:t>. Monitor broad and balanced curriculum, taking into account Academy and statutory obligations.</w:t>
      </w:r>
      <w:r w:rsidRPr="00986FCA">
        <w:rPr>
          <w:rFonts w:asciiTheme="majorHAnsi" w:hAnsiTheme="majorHAnsi" w:cs="Arial"/>
          <w:sz w:val="22"/>
          <w:szCs w:val="22"/>
        </w:rPr>
        <w:t xml:space="preserve"> </w:t>
      </w:r>
    </w:p>
    <w:p w14:paraId="3B21A4BA" w14:textId="7C4E3546" w:rsidR="007D49CC" w:rsidRDefault="0011635A"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f</w:t>
      </w:r>
      <w:r w:rsidR="007D49CC">
        <w:rPr>
          <w:rFonts w:asciiTheme="majorHAnsi" w:hAnsiTheme="majorHAnsi" w:cs="Arial"/>
          <w:sz w:val="22"/>
          <w:szCs w:val="22"/>
        </w:rPr>
        <w:t>. P</w:t>
      </w:r>
      <w:r w:rsidR="007D49CC" w:rsidRPr="00986FCA">
        <w:rPr>
          <w:rFonts w:asciiTheme="majorHAnsi" w:hAnsiTheme="majorHAnsi" w:cs="Arial"/>
          <w:sz w:val="22"/>
          <w:szCs w:val="22"/>
        </w:rPr>
        <w:t xml:space="preserve">rotect the individual ethos of schools </w:t>
      </w:r>
    </w:p>
    <w:p w14:paraId="5B54B41A" w14:textId="51AA1440" w:rsidR="007D49CC" w:rsidRPr="00986FCA" w:rsidRDefault="0011635A" w:rsidP="007D49CC">
      <w:pPr>
        <w:spacing w:before="100" w:beforeAutospacing="1" w:after="100" w:afterAutospacing="1"/>
        <w:rPr>
          <w:rFonts w:asciiTheme="majorHAnsi" w:hAnsiTheme="majorHAnsi" w:cs="Arial"/>
          <w:sz w:val="22"/>
          <w:szCs w:val="22"/>
        </w:rPr>
      </w:pPr>
      <w:r>
        <w:rPr>
          <w:rFonts w:asciiTheme="majorHAnsi" w:hAnsiTheme="majorHAnsi" w:cs="Arial"/>
          <w:sz w:val="22"/>
          <w:szCs w:val="22"/>
        </w:rPr>
        <w:t>g</w:t>
      </w:r>
      <w:r w:rsidR="007D49CC" w:rsidRPr="00986FCA">
        <w:rPr>
          <w:rFonts w:asciiTheme="majorHAnsi" w:hAnsiTheme="majorHAnsi" w:cs="Arial"/>
          <w:sz w:val="22"/>
          <w:szCs w:val="22"/>
        </w:rPr>
        <w:t xml:space="preserve">. To ensure systems are in place to meet compliance regulations </w:t>
      </w:r>
    </w:p>
    <w:p w14:paraId="432433F2" w14:textId="0630BCAF" w:rsidR="00F16886" w:rsidRDefault="0011635A"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h</w:t>
      </w:r>
      <w:r w:rsidR="007D49CC" w:rsidRPr="00986FCA">
        <w:rPr>
          <w:rFonts w:asciiTheme="majorHAnsi" w:hAnsiTheme="majorHAnsi" w:cs="Arial"/>
          <w:sz w:val="22"/>
          <w:szCs w:val="22"/>
        </w:rPr>
        <w:t xml:space="preserve">. To communicate levels of delegation for schools in difficulty or sponsored. </w:t>
      </w:r>
    </w:p>
    <w:p w14:paraId="16C328DE" w14:textId="77777777" w:rsidR="0011635A" w:rsidRPr="0011635A" w:rsidRDefault="0011635A" w:rsidP="00986FCA">
      <w:pPr>
        <w:spacing w:before="100" w:beforeAutospacing="1" w:after="100" w:afterAutospacing="1"/>
        <w:rPr>
          <w:rFonts w:asciiTheme="majorHAnsi" w:hAnsiTheme="majorHAnsi" w:cs="Arial"/>
          <w:sz w:val="22"/>
          <w:szCs w:val="22"/>
        </w:rPr>
      </w:pPr>
    </w:p>
    <w:p w14:paraId="79DAA053" w14:textId="244D7501"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color w:val="990000"/>
          <w:sz w:val="28"/>
          <w:szCs w:val="28"/>
        </w:rPr>
        <w:t>4.3 Powers delegated to the MAT committees</w:t>
      </w:r>
      <w:r w:rsidRPr="00986FCA">
        <w:rPr>
          <w:rFonts w:asciiTheme="majorHAnsi" w:hAnsiTheme="majorHAnsi" w:cs="Arial"/>
          <w:sz w:val="22"/>
          <w:szCs w:val="22"/>
        </w:rPr>
        <w:t xml:space="preserve"> </w:t>
      </w:r>
    </w:p>
    <w:p w14:paraId="2B786A92" w14:textId="70A6CAF4" w:rsidR="004C1179" w:rsidRPr="00986FCA" w:rsidRDefault="008E58F3" w:rsidP="00986FCA">
      <w:pPr>
        <w:spacing w:before="100" w:beforeAutospacing="1" w:after="100" w:afterAutospacing="1"/>
        <w:rPr>
          <w:rFonts w:asciiTheme="majorHAnsi" w:hAnsiTheme="majorHAnsi" w:cs="Arial"/>
          <w:sz w:val="22"/>
          <w:szCs w:val="22"/>
        </w:rPr>
      </w:pPr>
      <w:r w:rsidRPr="00986FCA">
        <w:rPr>
          <w:rFonts w:asciiTheme="majorHAnsi" w:hAnsiTheme="majorHAnsi" w:cs="Arial"/>
          <w:b/>
          <w:bCs/>
          <w:color w:val="35751C"/>
        </w:rPr>
        <w:t xml:space="preserve">4.3.1. </w:t>
      </w:r>
      <w:r w:rsidR="004C1179" w:rsidRPr="00986FCA">
        <w:rPr>
          <w:rFonts w:asciiTheme="majorHAnsi" w:hAnsiTheme="majorHAnsi" w:cs="Arial"/>
          <w:b/>
          <w:bCs/>
          <w:color w:val="35751C"/>
        </w:rPr>
        <w:t xml:space="preserve">Remuneration &amp; Personnel </w:t>
      </w:r>
      <w:r w:rsidR="003E5E01" w:rsidRPr="00986FCA">
        <w:rPr>
          <w:rFonts w:asciiTheme="majorHAnsi" w:hAnsiTheme="majorHAnsi" w:cs="Arial"/>
          <w:b/>
          <w:bCs/>
          <w:color w:val="35751C"/>
        </w:rPr>
        <w:t>Committee</w:t>
      </w:r>
      <w:r w:rsidR="003E5E01" w:rsidRPr="00986FCA">
        <w:rPr>
          <w:rFonts w:asciiTheme="majorHAnsi" w:hAnsiTheme="majorHAnsi" w:cs="Arial"/>
          <w:sz w:val="22"/>
          <w:szCs w:val="22"/>
        </w:rPr>
        <w:t xml:space="preserve"> </w:t>
      </w:r>
    </w:p>
    <w:p w14:paraId="398C1410" w14:textId="77777777" w:rsidR="004C1179" w:rsidRPr="00986FCA" w:rsidRDefault="003E5E01"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Medium term manpower and succession planning to enable the outcomes set by the board to be met. </w:t>
      </w:r>
    </w:p>
    <w:p w14:paraId="62217032"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To establish disciplinary, complaints and staff grievance procedures and to take appropriate steps to make them known to members of staff. </w:t>
      </w:r>
    </w:p>
    <w:p w14:paraId="47BEA2FE" w14:textId="77777777" w:rsidR="004C1179" w:rsidRPr="00986FCA" w:rsidRDefault="003E5E01" w:rsidP="00986FCA">
      <w:pPr>
        <w:spacing w:before="100" w:beforeAutospacing="1" w:after="100" w:afterAutospacing="1"/>
        <w:rPr>
          <w:rFonts w:asciiTheme="majorHAnsi" w:hAnsiTheme="majorHAnsi" w:cs="Arial"/>
          <w:sz w:val="22"/>
          <w:szCs w:val="22"/>
        </w:rPr>
      </w:pPr>
      <w:r w:rsidRPr="00685F47">
        <w:rPr>
          <w:rFonts w:asciiTheme="majorHAnsi" w:hAnsiTheme="majorHAnsi" w:cs="Arial"/>
          <w:sz w:val="22"/>
          <w:szCs w:val="22"/>
        </w:rPr>
        <w:lastRenderedPageBreak/>
        <w:t>iii. To confirm any recommendations for dismissal of an employee, ensuring correct processes have been followed.</w:t>
      </w:r>
      <w:r w:rsidRPr="00986FCA">
        <w:rPr>
          <w:rFonts w:asciiTheme="majorHAnsi" w:hAnsiTheme="majorHAnsi" w:cs="Arial"/>
          <w:sz w:val="22"/>
          <w:szCs w:val="22"/>
        </w:rPr>
        <w:t xml:space="preserve"> </w:t>
      </w:r>
    </w:p>
    <w:p w14:paraId="7D370B52" w14:textId="385668EC"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iv. To approve pay awards of the </w:t>
      </w:r>
      <w:r w:rsidR="00A24AEC">
        <w:rPr>
          <w:rFonts w:asciiTheme="majorHAnsi" w:hAnsiTheme="majorHAnsi" w:cs="Arial"/>
          <w:sz w:val="22"/>
          <w:szCs w:val="22"/>
        </w:rPr>
        <w:t>Trust</w:t>
      </w:r>
      <w:r w:rsidRPr="00986FCA">
        <w:rPr>
          <w:rFonts w:asciiTheme="majorHAnsi" w:hAnsiTheme="majorHAnsi" w:cs="Arial"/>
          <w:sz w:val="22"/>
          <w:szCs w:val="22"/>
        </w:rPr>
        <w:t xml:space="preserve"> Central Team and </w:t>
      </w:r>
      <w:proofErr w:type="spellStart"/>
      <w:r w:rsidRPr="00986FCA">
        <w:rPr>
          <w:rFonts w:asciiTheme="majorHAnsi" w:hAnsiTheme="majorHAnsi" w:cs="Arial"/>
          <w:sz w:val="22"/>
          <w:szCs w:val="22"/>
        </w:rPr>
        <w:t>Headteachers</w:t>
      </w:r>
      <w:proofErr w:type="spellEnd"/>
      <w:r w:rsidRPr="00986FCA">
        <w:rPr>
          <w:rFonts w:asciiTheme="majorHAnsi" w:hAnsiTheme="majorHAnsi" w:cs="Arial"/>
          <w:sz w:val="22"/>
          <w:szCs w:val="22"/>
        </w:rPr>
        <w:t xml:space="preserve">. </w:t>
      </w:r>
    </w:p>
    <w:p w14:paraId="5E4F75D8"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 To approve all HR policies and ensure these are being implemented consistently. </w:t>
      </w:r>
    </w:p>
    <w:p w14:paraId="33F86216"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 To ensure positive relationships and working practises with trade unions. </w:t>
      </w:r>
    </w:p>
    <w:p w14:paraId="1E01ACEE" w14:textId="77777777" w:rsidR="004C1179"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vii. Ensure appropriate union negotiating arrangements are in place. </w:t>
      </w:r>
    </w:p>
    <w:p w14:paraId="12603606" w14:textId="3EEFA46D"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viii. Influence and shape to </w:t>
      </w:r>
      <w:r w:rsidR="00A24AEC">
        <w:rPr>
          <w:rFonts w:asciiTheme="majorHAnsi" w:hAnsiTheme="majorHAnsi" w:cs="Arial"/>
          <w:sz w:val="22"/>
          <w:szCs w:val="22"/>
        </w:rPr>
        <w:t>Trust</w:t>
      </w:r>
      <w:r w:rsidRPr="00986FCA">
        <w:rPr>
          <w:rFonts w:asciiTheme="majorHAnsi" w:hAnsiTheme="majorHAnsi" w:cs="Arial"/>
          <w:sz w:val="22"/>
          <w:szCs w:val="22"/>
        </w:rPr>
        <w:t xml:space="preserve">’s CPD strategy </w:t>
      </w:r>
    </w:p>
    <w:p w14:paraId="32B67F65" w14:textId="04654E41" w:rsidR="003E5E01" w:rsidRPr="00986FCA" w:rsidRDefault="008E58F3"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35751C"/>
        </w:rPr>
        <w:t xml:space="preserve">4.3.2. </w:t>
      </w:r>
      <w:r w:rsidR="003E5E01" w:rsidRPr="00986FCA">
        <w:rPr>
          <w:rFonts w:asciiTheme="majorHAnsi" w:hAnsiTheme="majorHAnsi" w:cs="Arial"/>
          <w:b/>
          <w:bCs/>
          <w:color w:val="35751C"/>
        </w:rPr>
        <w:t xml:space="preserve">Finance Committee </w:t>
      </w:r>
    </w:p>
    <w:p w14:paraId="1E421498" w14:textId="2CB7952B" w:rsidR="003E5E01" w:rsidRPr="00986FCA" w:rsidRDefault="008E58F3"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35751C"/>
        </w:rPr>
        <w:t xml:space="preserve">4.3.2.1. </w:t>
      </w:r>
      <w:r w:rsidR="003E5E01" w:rsidRPr="00986FCA">
        <w:rPr>
          <w:rFonts w:asciiTheme="majorHAnsi" w:hAnsiTheme="majorHAnsi" w:cs="Arial"/>
          <w:b/>
          <w:bCs/>
          <w:color w:val="35751C"/>
        </w:rPr>
        <w:t>Finance</w:t>
      </w:r>
      <w:r w:rsidR="004C1179" w:rsidRPr="00986FCA">
        <w:rPr>
          <w:rFonts w:asciiTheme="majorHAnsi" w:hAnsiTheme="majorHAnsi" w:cs="Arial"/>
          <w:b/>
          <w:bCs/>
          <w:color w:val="35751C"/>
        </w:rPr>
        <w:t xml:space="preserve">: </w:t>
      </w:r>
      <w:r w:rsidR="003E5E01" w:rsidRPr="00986FCA">
        <w:rPr>
          <w:rFonts w:asciiTheme="majorHAnsi" w:hAnsiTheme="majorHAnsi" w:cs="Arial"/>
          <w:sz w:val="22"/>
          <w:szCs w:val="22"/>
        </w:rPr>
        <w:t>see</w:t>
      </w:r>
      <w:r w:rsidR="004C1179" w:rsidRPr="00986FCA">
        <w:rPr>
          <w:rFonts w:asciiTheme="majorHAnsi" w:hAnsiTheme="majorHAnsi" w:cs="Arial"/>
          <w:sz w:val="22"/>
          <w:szCs w:val="22"/>
        </w:rPr>
        <w:t xml:space="preserve"> financial controls</w:t>
      </w:r>
      <w:r w:rsidR="009359B8">
        <w:rPr>
          <w:rFonts w:asciiTheme="majorHAnsi" w:hAnsiTheme="majorHAnsi" w:cs="Arial"/>
          <w:sz w:val="22"/>
          <w:szCs w:val="22"/>
        </w:rPr>
        <w:t xml:space="preserve"> manual for financial matters, which include approval of a set of accounting policies.</w:t>
      </w:r>
    </w:p>
    <w:p w14:paraId="575DA5E4" w14:textId="7997F6A0" w:rsidR="009359B8" w:rsidRDefault="003E5E01"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w:t>
      </w:r>
      <w:r w:rsidR="009359B8">
        <w:rPr>
          <w:rFonts w:asciiTheme="majorHAnsi" w:hAnsiTheme="majorHAnsi" w:cs="Arial"/>
          <w:sz w:val="22"/>
          <w:szCs w:val="22"/>
        </w:rPr>
        <w:t>Ensure that the trust meets its statutory obligations for the timely production of statutory accounting and other financial information as required by the Charities Commission, company law and by direction from the Education Funding Agency.</w:t>
      </w:r>
    </w:p>
    <w:p w14:paraId="4BB3C341" w14:textId="567E45F5" w:rsidR="008E58F3"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ii. </w:t>
      </w:r>
      <w:r w:rsidR="003E5E01" w:rsidRPr="00986FCA">
        <w:rPr>
          <w:rFonts w:asciiTheme="majorHAnsi" w:hAnsiTheme="majorHAnsi" w:cs="Arial"/>
          <w:sz w:val="22"/>
          <w:szCs w:val="22"/>
        </w:rPr>
        <w:t>To agree B</w:t>
      </w:r>
      <w:r>
        <w:rPr>
          <w:rFonts w:asciiTheme="majorHAnsi" w:hAnsiTheme="majorHAnsi" w:cs="Arial"/>
          <w:sz w:val="22"/>
          <w:szCs w:val="22"/>
        </w:rPr>
        <w:t>udget Setting for all academies.</w:t>
      </w:r>
    </w:p>
    <w:p w14:paraId="681CC8F5" w14:textId="757EE967" w:rsidR="003E5E01" w:rsidRPr="00986FCA" w:rsidRDefault="00C41FFC" w:rsidP="00986FCA">
      <w:pPr>
        <w:spacing w:before="100" w:beforeAutospacing="1" w:after="100" w:afterAutospacing="1"/>
        <w:rPr>
          <w:rFonts w:asciiTheme="majorHAnsi" w:hAnsiTheme="majorHAnsi" w:cs="Times New Roman"/>
          <w:sz w:val="20"/>
          <w:szCs w:val="20"/>
        </w:rPr>
      </w:pPr>
      <w:r>
        <w:rPr>
          <w:rFonts w:asciiTheme="majorHAnsi" w:hAnsiTheme="majorHAnsi" w:cs="Arial"/>
          <w:sz w:val="22"/>
          <w:szCs w:val="22"/>
        </w:rPr>
        <w:t>i</w:t>
      </w:r>
      <w:r w:rsidR="003E5E01" w:rsidRPr="00986FCA">
        <w:rPr>
          <w:rFonts w:asciiTheme="majorHAnsi" w:hAnsiTheme="majorHAnsi" w:cs="Arial"/>
          <w:sz w:val="22"/>
          <w:szCs w:val="22"/>
        </w:rPr>
        <w:t>i</w:t>
      </w:r>
      <w:r w:rsidR="009359B8">
        <w:rPr>
          <w:rFonts w:asciiTheme="majorHAnsi" w:hAnsiTheme="majorHAnsi" w:cs="Arial"/>
          <w:sz w:val="22"/>
          <w:szCs w:val="22"/>
        </w:rPr>
        <w:t>i</w:t>
      </w:r>
      <w:r w:rsidR="003E5E01" w:rsidRPr="00986FCA">
        <w:rPr>
          <w:rFonts w:asciiTheme="majorHAnsi" w:hAnsiTheme="majorHAnsi" w:cs="Arial"/>
          <w:sz w:val="22"/>
          <w:szCs w:val="22"/>
        </w:rPr>
        <w:t xml:space="preserve">. To ensure Financial Monitoring processes are in place and advise LGB on aspects which need attention </w:t>
      </w:r>
    </w:p>
    <w:p w14:paraId="729B7581" w14:textId="58B48A57" w:rsidR="008E58F3"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iv</w:t>
      </w:r>
      <w:r w:rsidR="003E5E01" w:rsidRPr="00986FCA">
        <w:rPr>
          <w:rFonts w:asciiTheme="majorHAnsi" w:hAnsiTheme="majorHAnsi" w:cs="Arial"/>
          <w:sz w:val="22"/>
          <w:szCs w:val="22"/>
        </w:rPr>
        <w:t xml:space="preserve">. Approval levels of expenditure </w:t>
      </w:r>
    </w:p>
    <w:p w14:paraId="3356529F" w14:textId="5F136C99"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v. To approve Risk Management processes </w:t>
      </w:r>
    </w:p>
    <w:p w14:paraId="7C988A3A" w14:textId="24279C0C" w:rsidR="008E58F3" w:rsidRPr="00986FCA" w:rsidRDefault="008E58F3" w:rsidP="00986FCA">
      <w:pPr>
        <w:spacing w:before="100" w:beforeAutospacing="1" w:after="100" w:afterAutospacing="1"/>
        <w:rPr>
          <w:rFonts w:asciiTheme="majorHAnsi" w:hAnsiTheme="majorHAnsi" w:cs="Arial"/>
          <w:b/>
          <w:bCs/>
          <w:color w:val="35751C"/>
        </w:rPr>
      </w:pPr>
      <w:r w:rsidRPr="00986FCA">
        <w:rPr>
          <w:rFonts w:asciiTheme="majorHAnsi" w:hAnsiTheme="majorHAnsi" w:cs="Arial"/>
          <w:b/>
          <w:bCs/>
          <w:color w:val="35751C"/>
        </w:rPr>
        <w:t>4.3.2.2. Premises</w:t>
      </w:r>
    </w:p>
    <w:p w14:paraId="0FB18F87" w14:textId="77777777" w:rsidR="008E58F3" w:rsidRPr="00986FCA" w:rsidRDefault="003E5E01"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Monitor the contracts for building maintenance and estates management for all academies </w:t>
      </w:r>
    </w:p>
    <w:p w14:paraId="7A5C4E95" w14:textId="56E1C53D"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 Establish and recommend to the </w:t>
      </w:r>
      <w:r w:rsidR="008E58F3" w:rsidRPr="00986FCA">
        <w:rPr>
          <w:rFonts w:asciiTheme="majorHAnsi" w:hAnsiTheme="majorHAnsi" w:cs="Arial"/>
          <w:sz w:val="22"/>
          <w:szCs w:val="22"/>
        </w:rPr>
        <w:t xml:space="preserve">Board a medium/long term premises </w:t>
      </w:r>
      <w:r w:rsidRPr="00986FCA">
        <w:rPr>
          <w:rFonts w:asciiTheme="majorHAnsi" w:hAnsiTheme="majorHAnsi" w:cs="Arial"/>
          <w:sz w:val="22"/>
          <w:szCs w:val="22"/>
        </w:rPr>
        <w:t xml:space="preserve">management plan and strategy </w:t>
      </w:r>
    </w:p>
    <w:p w14:paraId="1C573495" w14:textId="77777777"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iii. To agree a health and safety policy, monitor risk assessments and set up arrangements to manage health and safety. </w:t>
      </w:r>
    </w:p>
    <w:p w14:paraId="17F448C9" w14:textId="79135234" w:rsidR="008E58F3"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iv. Ensure all statutory inspections and health and safety procedures and policies are implemented and that all schools and the </w:t>
      </w:r>
      <w:r w:rsidR="00A24AEC">
        <w:rPr>
          <w:rFonts w:asciiTheme="majorHAnsi" w:hAnsiTheme="majorHAnsi" w:cs="Arial"/>
          <w:sz w:val="22"/>
          <w:szCs w:val="22"/>
        </w:rPr>
        <w:t>Trust</w:t>
      </w:r>
      <w:r w:rsidRPr="00986FCA">
        <w:rPr>
          <w:rFonts w:asciiTheme="majorHAnsi" w:hAnsiTheme="majorHAnsi" w:cs="Arial"/>
          <w:sz w:val="22"/>
          <w:szCs w:val="22"/>
        </w:rPr>
        <w:t xml:space="preserve"> are compliant with statutory legislation. </w:t>
      </w:r>
    </w:p>
    <w:p w14:paraId="41F4BB3A" w14:textId="2D0F412C" w:rsidR="00C41FFC"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 Recommend all capital programmes. </w:t>
      </w:r>
    </w:p>
    <w:p w14:paraId="3D440CF3" w14:textId="477677DD" w:rsidR="009359B8"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vi. Make arrangements to ensure that the Trust’s property assets are properly secured and maintained.</w:t>
      </w:r>
    </w:p>
    <w:p w14:paraId="73319C59" w14:textId="098D96F6" w:rsidR="00C41FFC" w:rsidRPr="00986FCA" w:rsidRDefault="00C41FFC" w:rsidP="00C41FFC">
      <w:pPr>
        <w:spacing w:before="100" w:beforeAutospacing="1" w:after="100" w:afterAutospacing="1"/>
        <w:rPr>
          <w:rFonts w:asciiTheme="majorHAnsi" w:hAnsiTheme="majorHAnsi" w:cs="Times New Roman"/>
          <w:sz w:val="20"/>
          <w:szCs w:val="20"/>
        </w:rPr>
      </w:pPr>
      <w:r>
        <w:rPr>
          <w:rFonts w:asciiTheme="majorHAnsi" w:hAnsiTheme="majorHAnsi" w:cs="Arial"/>
          <w:b/>
          <w:bCs/>
          <w:color w:val="35751C"/>
        </w:rPr>
        <w:lastRenderedPageBreak/>
        <w:t>4.3.3</w:t>
      </w:r>
      <w:r w:rsidRPr="00986FCA">
        <w:rPr>
          <w:rFonts w:asciiTheme="majorHAnsi" w:hAnsiTheme="majorHAnsi" w:cs="Arial"/>
          <w:b/>
          <w:bCs/>
          <w:color w:val="35751C"/>
        </w:rPr>
        <w:t xml:space="preserve">. </w:t>
      </w:r>
      <w:r>
        <w:rPr>
          <w:rFonts w:asciiTheme="majorHAnsi" w:hAnsiTheme="majorHAnsi" w:cs="Arial"/>
          <w:b/>
          <w:bCs/>
          <w:color w:val="35751C"/>
        </w:rPr>
        <w:t xml:space="preserve">Audit </w:t>
      </w:r>
      <w:r w:rsidRPr="00986FCA">
        <w:rPr>
          <w:rFonts w:asciiTheme="majorHAnsi" w:hAnsiTheme="majorHAnsi" w:cs="Arial"/>
          <w:b/>
          <w:bCs/>
          <w:color w:val="35751C"/>
        </w:rPr>
        <w:t xml:space="preserve">Committee </w:t>
      </w:r>
    </w:p>
    <w:p w14:paraId="70869583" w14:textId="22F75BFE" w:rsidR="009359B8" w:rsidRDefault="00C41FFC"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w:t>
      </w:r>
      <w:r w:rsidR="009359B8">
        <w:rPr>
          <w:rFonts w:asciiTheme="majorHAnsi" w:hAnsiTheme="majorHAnsi" w:cs="Arial"/>
          <w:sz w:val="22"/>
          <w:szCs w:val="22"/>
        </w:rPr>
        <w:t>Appointment of registered external Auditor.</w:t>
      </w:r>
    </w:p>
    <w:p w14:paraId="6FE0F796" w14:textId="6640CE9F" w:rsidR="008E58F3"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ii. To ensure that</w:t>
      </w:r>
      <w:r w:rsidR="00C41FFC" w:rsidRPr="00986FCA">
        <w:rPr>
          <w:rFonts w:asciiTheme="majorHAnsi" w:hAnsiTheme="majorHAnsi" w:cs="Arial"/>
          <w:sz w:val="22"/>
          <w:szCs w:val="22"/>
        </w:rPr>
        <w:t xml:space="preserve"> annual internal and external audit</w:t>
      </w:r>
      <w:r>
        <w:rPr>
          <w:rFonts w:asciiTheme="majorHAnsi" w:hAnsiTheme="majorHAnsi" w:cs="Arial"/>
          <w:sz w:val="22"/>
          <w:szCs w:val="22"/>
        </w:rPr>
        <w:t>s are</w:t>
      </w:r>
      <w:r w:rsidR="00C41FFC" w:rsidRPr="00986FCA">
        <w:rPr>
          <w:rFonts w:asciiTheme="majorHAnsi" w:hAnsiTheme="majorHAnsi" w:cs="Arial"/>
          <w:sz w:val="22"/>
          <w:szCs w:val="22"/>
        </w:rPr>
        <w:t xml:space="preserve"> completed and subseq</w:t>
      </w:r>
      <w:r>
        <w:rPr>
          <w:rFonts w:asciiTheme="majorHAnsi" w:hAnsiTheme="majorHAnsi" w:cs="Arial"/>
          <w:sz w:val="22"/>
          <w:szCs w:val="22"/>
        </w:rPr>
        <w:t>uent recommendations acted upon.</w:t>
      </w:r>
    </w:p>
    <w:p w14:paraId="5F439056" w14:textId="5187BF5E" w:rsidR="009359B8" w:rsidRPr="00986FCA" w:rsidRDefault="009359B8"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iii. Preparation and submission of annual financial accounts.</w:t>
      </w:r>
    </w:p>
    <w:p w14:paraId="69B905F9" w14:textId="562C2818"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color w:val="990000"/>
          <w:sz w:val="28"/>
          <w:szCs w:val="28"/>
        </w:rPr>
        <w:t xml:space="preserve">4.4 Powers delegated to the Local Governing Bodies </w:t>
      </w:r>
      <w:r w:rsidR="0011635A">
        <w:rPr>
          <w:rFonts w:asciiTheme="majorHAnsi" w:hAnsiTheme="majorHAnsi" w:cs="Arial"/>
          <w:sz w:val="22"/>
          <w:szCs w:val="22"/>
        </w:rPr>
        <w:br/>
      </w:r>
      <w:r w:rsidR="0011635A">
        <w:rPr>
          <w:rFonts w:asciiTheme="majorHAnsi" w:hAnsiTheme="majorHAnsi" w:cs="Arial"/>
          <w:sz w:val="22"/>
          <w:szCs w:val="22"/>
        </w:rPr>
        <w:br/>
        <w:t>4.</w:t>
      </w:r>
      <w:r w:rsidR="00B850EB">
        <w:rPr>
          <w:rFonts w:asciiTheme="majorHAnsi" w:hAnsiTheme="majorHAnsi" w:cs="Arial"/>
          <w:sz w:val="22"/>
          <w:szCs w:val="22"/>
        </w:rPr>
        <w:t>4.</w:t>
      </w:r>
      <w:r w:rsidRPr="00986FCA">
        <w:rPr>
          <w:rFonts w:asciiTheme="majorHAnsi" w:hAnsiTheme="majorHAnsi" w:cs="Arial"/>
          <w:sz w:val="22"/>
          <w:szCs w:val="22"/>
        </w:rPr>
        <w:t>1</w:t>
      </w:r>
      <w:r w:rsidR="0011635A">
        <w:rPr>
          <w:rFonts w:asciiTheme="majorHAnsi" w:hAnsiTheme="majorHAnsi" w:cs="Arial"/>
          <w:sz w:val="22"/>
          <w:szCs w:val="22"/>
        </w:rPr>
        <w:t>.</w:t>
      </w:r>
      <w:r w:rsidRPr="00986FCA">
        <w:rPr>
          <w:rFonts w:asciiTheme="majorHAnsi" w:hAnsiTheme="majorHAnsi" w:cs="Arial"/>
          <w:sz w:val="22"/>
          <w:szCs w:val="22"/>
        </w:rPr>
        <w:t xml:space="preserve"> Subject to provisions of these Terms of Reference, the Companies Act 2006, the Articles and to any directions given by special resolution of the </w:t>
      </w:r>
      <w:r w:rsidR="00A24AEC">
        <w:rPr>
          <w:rFonts w:asciiTheme="majorHAnsi" w:hAnsiTheme="majorHAnsi" w:cs="Arial"/>
          <w:sz w:val="22"/>
          <w:szCs w:val="22"/>
        </w:rPr>
        <w:t>Trust</w:t>
      </w:r>
      <w:r w:rsidRPr="00986FCA">
        <w:rPr>
          <w:rFonts w:asciiTheme="majorHAnsi" w:hAnsiTheme="majorHAnsi" w:cs="Arial"/>
          <w:sz w:val="22"/>
          <w:szCs w:val="22"/>
        </w:rPr>
        <w:t xml:space="preserve">ees, the business of the Academy shall be </w:t>
      </w:r>
      <w:r w:rsidR="001C5CEB">
        <w:rPr>
          <w:rFonts w:asciiTheme="majorHAnsi" w:hAnsiTheme="majorHAnsi" w:cs="Arial"/>
          <w:sz w:val="22"/>
          <w:szCs w:val="22"/>
        </w:rPr>
        <w:t xml:space="preserve">overseen </w:t>
      </w:r>
      <w:r w:rsidRPr="00986FCA">
        <w:rPr>
          <w:rFonts w:asciiTheme="majorHAnsi" w:hAnsiTheme="majorHAnsi" w:cs="Arial"/>
          <w:sz w:val="22"/>
          <w:szCs w:val="22"/>
        </w:rPr>
        <w:t xml:space="preserve">by the Local Governing Body who may exercise all the powers of the Company, other than matters reserved to the Board and its subcommittees which either are strategic in nature or cannot legally be delegated. </w:t>
      </w:r>
    </w:p>
    <w:p w14:paraId="7A271CC9" w14:textId="2DAACDB8" w:rsidR="003E5E01" w:rsidRPr="00986FCA" w:rsidRDefault="0011635A" w:rsidP="00986FCA">
      <w:pPr>
        <w:spacing w:before="100" w:beforeAutospacing="1" w:after="100" w:afterAutospacing="1"/>
        <w:rPr>
          <w:rFonts w:asciiTheme="majorHAnsi" w:hAnsiTheme="majorHAnsi" w:cs="Times New Roman"/>
          <w:sz w:val="20"/>
          <w:szCs w:val="20"/>
        </w:rPr>
      </w:pPr>
      <w:r>
        <w:rPr>
          <w:rFonts w:asciiTheme="majorHAnsi" w:hAnsiTheme="majorHAnsi" w:cs="Arial"/>
          <w:sz w:val="22"/>
          <w:szCs w:val="22"/>
        </w:rPr>
        <w:t>4.</w:t>
      </w:r>
      <w:r w:rsidR="00B850EB">
        <w:rPr>
          <w:rFonts w:asciiTheme="majorHAnsi" w:hAnsiTheme="majorHAnsi" w:cs="Arial"/>
          <w:sz w:val="22"/>
          <w:szCs w:val="22"/>
        </w:rPr>
        <w:t>4.</w:t>
      </w:r>
      <w:r w:rsidR="003E5E01" w:rsidRPr="00986FCA">
        <w:rPr>
          <w:rFonts w:asciiTheme="majorHAnsi" w:hAnsiTheme="majorHAnsi" w:cs="Arial"/>
          <w:sz w:val="22"/>
          <w:szCs w:val="22"/>
        </w:rPr>
        <w:t>2</w:t>
      </w:r>
      <w:r>
        <w:rPr>
          <w:rFonts w:asciiTheme="majorHAnsi" w:hAnsiTheme="majorHAnsi" w:cs="Arial"/>
          <w:sz w:val="22"/>
          <w:szCs w:val="22"/>
        </w:rPr>
        <w:t>.</w:t>
      </w:r>
      <w:r w:rsidR="003E5E01" w:rsidRPr="00986FCA">
        <w:rPr>
          <w:rFonts w:asciiTheme="majorHAnsi" w:hAnsiTheme="majorHAnsi" w:cs="Arial"/>
          <w:sz w:val="22"/>
          <w:szCs w:val="22"/>
        </w:rPr>
        <w:t xml:space="preserve"> The Directors delegate the running of the Academy to the Local Governing Body to take responsibility for supporting the School and its leadership and management team in improving the: </w:t>
      </w:r>
    </w:p>
    <w:p w14:paraId="46206C13" w14:textId="0A6451C1" w:rsidR="005B46B8" w:rsidRPr="00986FCA" w:rsidRDefault="003E5E01" w:rsidP="00986FCA">
      <w:pPr>
        <w:spacing w:before="100" w:beforeAutospacing="1" w:after="100" w:afterAutospacing="1"/>
        <w:rPr>
          <w:rFonts w:asciiTheme="majorHAnsi" w:hAnsiTheme="majorHAnsi" w:cs="Arial"/>
          <w:sz w:val="22"/>
          <w:szCs w:val="22"/>
        </w:rPr>
      </w:pP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Effectiveness of leadership and management </w:t>
      </w:r>
    </w:p>
    <w:p w14:paraId="562F2F91" w14:textId="0141F359" w:rsidR="005B46B8"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w:t>
      </w:r>
      <w:r w:rsidR="005B46B8" w:rsidRPr="00986FCA">
        <w:rPr>
          <w:rFonts w:asciiTheme="majorHAnsi" w:hAnsiTheme="majorHAnsi" w:cs="Arial"/>
          <w:sz w:val="22"/>
          <w:szCs w:val="22"/>
        </w:rPr>
        <w:t>i</w:t>
      </w:r>
      <w:r w:rsidRPr="00986FCA">
        <w:rPr>
          <w:rFonts w:asciiTheme="majorHAnsi" w:hAnsiTheme="majorHAnsi" w:cs="Arial"/>
          <w:sz w:val="22"/>
          <w:szCs w:val="22"/>
        </w:rPr>
        <w:t>. Quality of tea</w:t>
      </w:r>
      <w:r w:rsidR="005B46B8" w:rsidRPr="00986FCA">
        <w:rPr>
          <w:rFonts w:asciiTheme="majorHAnsi" w:hAnsiTheme="majorHAnsi" w:cs="Arial"/>
          <w:sz w:val="22"/>
          <w:szCs w:val="22"/>
        </w:rPr>
        <w:t xml:space="preserve">ching, learning and assessment </w:t>
      </w:r>
    </w:p>
    <w:p w14:paraId="2C5E4DFF" w14:textId="4D95383A" w:rsidR="005B46B8" w:rsidRPr="00986FCA"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w:t>
      </w:r>
      <w:r w:rsidR="005B46B8" w:rsidRPr="00986FCA">
        <w:rPr>
          <w:rFonts w:asciiTheme="majorHAnsi" w:hAnsiTheme="majorHAnsi" w:cs="Arial"/>
          <w:sz w:val="22"/>
          <w:szCs w:val="22"/>
        </w:rPr>
        <w:t>i</w:t>
      </w:r>
      <w:r w:rsidRPr="00986FCA">
        <w:rPr>
          <w:rFonts w:asciiTheme="majorHAnsi" w:hAnsiTheme="majorHAnsi" w:cs="Arial"/>
          <w:sz w:val="22"/>
          <w:szCs w:val="22"/>
        </w:rPr>
        <w:t xml:space="preserve">i. Personal development, behaviour and welfare </w:t>
      </w:r>
    </w:p>
    <w:p w14:paraId="49884A79" w14:textId="38E2EA75"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sz w:val="22"/>
          <w:szCs w:val="22"/>
        </w:rPr>
        <w:t xml:space="preserve">iv. Outcomes for children and learners </w:t>
      </w:r>
    </w:p>
    <w:p w14:paraId="4DD1A56B" w14:textId="74D369A6" w:rsidR="005B46B8" w:rsidRPr="00986FCA" w:rsidRDefault="003E5E01" w:rsidP="00986FCA">
      <w:pPr>
        <w:spacing w:before="100" w:beforeAutospacing="1" w:after="100" w:afterAutospacing="1"/>
        <w:rPr>
          <w:rFonts w:asciiTheme="majorHAnsi" w:hAnsiTheme="majorHAnsi" w:cs="Arial"/>
          <w:sz w:val="22"/>
          <w:szCs w:val="22"/>
        </w:rPr>
      </w:pPr>
      <w:r w:rsidRPr="0011635A">
        <w:rPr>
          <w:rFonts w:asciiTheme="majorHAnsi" w:hAnsiTheme="majorHAnsi" w:cs="Arial"/>
          <w:i/>
          <w:sz w:val="22"/>
          <w:szCs w:val="22"/>
        </w:rPr>
        <w:t>And sp</w:t>
      </w:r>
      <w:r w:rsidR="005B46B8" w:rsidRPr="0011635A">
        <w:rPr>
          <w:rFonts w:asciiTheme="majorHAnsi" w:hAnsiTheme="majorHAnsi" w:cs="Arial"/>
          <w:i/>
          <w:sz w:val="22"/>
          <w:szCs w:val="22"/>
        </w:rPr>
        <w:t>ecifically</w:t>
      </w:r>
      <w:proofErr w:type="gramStart"/>
      <w:r w:rsidR="005B46B8" w:rsidRPr="0011635A">
        <w:rPr>
          <w:rFonts w:asciiTheme="majorHAnsi" w:hAnsiTheme="majorHAnsi" w:cs="Arial"/>
          <w:i/>
          <w:sz w:val="22"/>
          <w:szCs w:val="22"/>
        </w:rPr>
        <w:t>:</w:t>
      </w:r>
      <w:proofErr w:type="gramEnd"/>
      <w:r w:rsidRPr="0011635A">
        <w:rPr>
          <w:rFonts w:asciiTheme="majorHAnsi" w:hAnsiTheme="majorHAnsi" w:cs="Arial"/>
          <w:i/>
          <w:sz w:val="22"/>
          <w:szCs w:val="22"/>
        </w:rPr>
        <w:br/>
      </w:r>
      <w:proofErr w:type="spellStart"/>
      <w:r w:rsidRPr="00986FCA">
        <w:rPr>
          <w:rFonts w:asciiTheme="majorHAnsi" w:hAnsiTheme="majorHAnsi" w:cs="Arial"/>
          <w:sz w:val="22"/>
          <w:szCs w:val="22"/>
        </w:rPr>
        <w:t>i</w:t>
      </w:r>
      <w:proofErr w:type="spellEnd"/>
      <w:r w:rsidRPr="00986FCA">
        <w:rPr>
          <w:rFonts w:asciiTheme="majorHAnsi" w:hAnsiTheme="majorHAnsi" w:cs="Arial"/>
          <w:sz w:val="22"/>
          <w:szCs w:val="22"/>
        </w:rPr>
        <w:t xml:space="preserve">. </w:t>
      </w:r>
      <w:r w:rsidR="0098199C">
        <w:rPr>
          <w:rFonts w:asciiTheme="majorHAnsi" w:hAnsiTheme="majorHAnsi" w:cs="Arial"/>
          <w:sz w:val="22"/>
          <w:szCs w:val="22"/>
        </w:rPr>
        <w:t>S</w:t>
      </w:r>
      <w:r w:rsidRPr="00986FCA">
        <w:rPr>
          <w:rFonts w:asciiTheme="majorHAnsi" w:hAnsiTheme="majorHAnsi" w:cs="Arial"/>
          <w:sz w:val="22"/>
          <w:szCs w:val="22"/>
        </w:rPr>
        <w:t>etting the aims</w:t>
      </w:r>
      <w:r w:rsidR="005B46B8" w:rsidRPr="00986FCA">
        <w:rPr>
          <w:rFonts w:asciiTheme="majorHAnsi" w:hAnsiTheme="majorHAnsi" w:cs="Arial"/>
          <w:sz w:val="22"/>
          <w:szCs w:val="22"/>
        </w:rPr>
        <w:t xml:space="preserve"> and objectives of the Academy</w:t>
      </w:r>
    </w:p>
    <w:p w14:paraId="415D9C43" w14:textId="0F7DBCD2" w:rsidR="00DC2AE7" w:rsidRDefault="003E5E01"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ii.</w:t>
      </w:r>
      <w:r w:rsidR="00DC2AE7">
        <w:rPr>
          <w:rFonts w:asciiTheme="majorHAnsi" w:hAnsiTheme="majorHAnsi" w:cs="Arial"/>
          <w:sz w:val="22"/>
          <w:szCs w:val="22"/>
        </w:rPr>
        <w:t xml:space="preserve"> Ensure the school vision and ethos are aligned to the aims and vision of the Active Learning Trust including determination of the Academy’s development plan which itself should be completed in consultation with the relevant MAT officers</w:t>
      </w:r>
    </w:p>
    <w:p w14:paraId="703C77FF" w14:textId="6B98F828"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iii</w:t>
      </w:r>
      <w:r w:rsidR="003E5E01" w:rsidRPr="00986FCA">
        <w:rPr>
          <w:rFonts w:asciiTheme="majorHAnsi" w:hAnsiTheme="majorHAnsi" w:cs="Arial"/>
          <w:sz w:val="22"/>
          <w:szCs w:val="22"/>
        </w:rPr>
        <w:t xml:space="preserve">. </w:t>
      </w:r>
      <w:r w:rsidR="0098199C">
        <w:rPr>
          <w:rFonts w:asciiTheme="majorHAnsi" w:hAnsiTheme="majorHAnsi" w:cs="Arial"/>
          <w:sz w:val="22"/>
          <w:szCs w:val="22"/>
        </w:rPr>
        <w:t>E</w:t>
      </w:r>
      <w:r w:rsidR="003E5E01" w:rsidRPr="00986FCA">
        <w:rPr>
          <w:rFonts w:asciiTheme="majorHAnsi" w:hAnsiTheme="majorHAnsi" w:cs="Arial"/>
          <w:sz w:val="22"/>
          <w:szCs w:val="22"/>
        </w:rPr>
        <w:t>stablish and implemen</w:t>
      </w:r>
      <w:r w:rsidR="00F16886">
        <w:rPr>
          <w:rFonts w:asciiTheme="majorHAnsi" w:hAnsiTheme="majorHAnsi" w:cs="Arial"/>
          <w:sz w:val="22"/>
          <w:szCs w:val="22"/>
        </w:rPr>
        <w:t>t a local, relevant, broad and balanced curriculum</w:t>
      </w:r>
    </w:p>
    <w:p w14:paraId="084643FA" w14:textId="7A993295" w:rsidR="005B46B8" w:rsidRPr="00986FCA" w:rsidRDefault="003E5E01" w:rsidP="00986FCA">
      <w:pPr>
        <w:spacing w:before="100" w:beforeAutospacing="1" w:after="100" w:afterAutospacing="1"/>
        <w:rPr>
          <w:rFonts w:asciiTheme="majorHAnsi" w:hAnsiTheme="majorHAnsi" w:cs="Arial"/>
          <w:sz w:val="22"/>
          <w:szCs w:val="22"/>
        </w:rPr>
      </w:pPr>
      <w:r w:rsidRPr="00F16886">
        <w:rPr>
          <w:rFonts w:asciiTheme="majorHAnsi" w:hAnsiTheme="majorHAnsi" w:cs="Arial"/>
          <w:sz w:val="22"/>
          <w:szCs w:val="22"/>
        </w:rPr>
        <w:t>i</w:t>
      </w:r>
      <w:r w:rsidR="005B46B8" w:rsidRPr="00F16886">
        <w:rPr>
          <w:rFonts w:asciiTheme="majorHAnsi" w:hAnsiTheme="majorHAnsi" w:cs="Arial"/>
          <w:sz w:val="22"/>
          <w:szCs w:val="22"/>
        </w:rPr>
        <w:t>v</w:t>
      </w:r>
      <w:r w:rsidR="0098199C" w:rsidRPr="00F16886">
        <w:rPr>
          <w:rFonts w:asciiTheme="majorHAnsi" w:hAnsiTheme="majorHAnsi" w:cs="Arial"/>
          <w:sz w:val="22"/>
          <w:szCs w:val="22"/>
        </w:rPr>
        <w:t>. D</w:t>
      </w:r>
      <w:r w:rsidRPr="00F16886">
        <w:rPr>
          <w:rFonts w:asciiTheme="majorHAnsi" w:hAnsiTheme="majorHAnsi" w:cs="Arial"/>
          <w:sz w:val="22"/>
          <w:szCs w:val="22"/>
        </w:rPr>
        <w:t>evelop and implement a school improvement plan, and any OFSTED improvement plan</w:t>
      </w:r>
      <w:r w:rsidRPr="00986FCA">
        <w:rPr>
          <w:rFonts w:asciiTheme="majorHAnsi" w:hAnsiTheme="majorHAnsi" w:cs="Arial"/>
          <w:sz w:val="22"/>
          <w:szCs w:val="22"/>
        </w:rPr>
        <w:t xml:space="preserve"> </w:t>
      </w:r>
    </w:p>
    <w:p w14:paraId="12D6648F" w14:textId="58B43AA7"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v</w:t>
      </w:r>
      <w:r w:rsidR="0098199C">
        <w:rPr>
          <w:rFonts w:asciiTheme="majorHAnsi" w:hAnsiTheme="majorHAnsi" w:cs="Arial"/>
          <w:sz w:val="22"/>
          <w:szCs w:val="22"/>
        </w:rPr>
        <w:t>. E</w:t>
      </w:r>
      <w:r w:rsidR="003E5E01" w:rsidRPr="00986FCA">
        <w:rPr>
          <w:rFonts w:asciiTheme="majorHAnsi" w:hAnsiTheme="majorHAnsi" w:cs="Arial"/>
          <w:sz w:val="22"/>
          <w:szCs w:val="22"/>
        </w:rPr>
        <w:t xml:space="preserve">nsure high quality teaching, learning and assessment takes place and is continuously improved </w:t>
      </w:r>
    </w:p>
    <w:p w14:paraId="7A2F2393" w14:textId="153C0B73"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vi</w:t>
      </w:r>
      <w:r w:rsidR="0098199C">
        <w:rPr>
          <w:rFonts w:asciiTheme="majorHAnsi" w:hAnsiTheme="majorHAnsi" w:cs="Arial"/>
          <w:sz w:val="22"/>
          <w:szCs w:val="22"/>
        </w:rPr>
        <w:t>. T</w:t>
      </w:r>
      <w:r w:rsidR="003E5E01" w:rsidRPr="00986FCA">
        <w:rPr>
          <w:rFonts w:asciiTheme="majorHAnsi" w:hAnsiTheme="majorHAnsi" w:cs="Arial"/>
          <w:sz w:val="22"/>
          <w:szCs w:val="22"/>
        </w:rPr>
        <w:t xml:space="preserve">o ensure that school teachers receive a regular </w:t>
      </w:r>
      <w:r w:rsidRPr="00986FCA">
        <w:rPr>
          <w:rFonts w:asciiTheme="majorHAnsi" w:hAnsiTheme="majorHAnsi" w:cs="Arial"/>
          <w:sz w:val="22"/>
          <w:szCs w:val="22"/>
        </w:rPr>
        <w:t>appraisal of their performance</w:t>
      </w:r>
    </w:p>
    <w:p w14:paraId="34CFA534" w14:textId="186E5AB3"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 xml:space="preserve">vii. </w:t>
      </w:r>
      <w:r w:rsidR="0098199C">
        <w:rPr>
          <w:rFonts w:asciiTheme="majorHAnsi" w:hAnsiTheme="majorHAnsi" w:cs="Arial"/>
          <w:sz w:val="22"/>
          <w:szCs w:val="22"/>
        </w:rPr>
        <w:t>C</w:t>
      </w:r>
      <w:r w:rsidR="003E5E01" w:rsidRPr="00986FCA">
        <w:rPr>
          <w:rFonts w:asciiTheme="majorHAnsi" w:hAnsiTheme="majorHAnsi" w:cs="Arial"/>
          <w:sz w:val="22"/>
          <w:szCs w:val="22"/>
        </w:rPr>
        <w:t xml:space="preserve">ontribute to the research and preparation of the school’s annual Self Evaluation including the analysis of performance data or information directed from the </w:t>
      </w:r>
      <w:r w:rsidR="00A24AEC">
        <w:rPr>
          <w:rFonts w:asciiTheme="majorHAnsi" w:hAnsiTheme="majorHAnsi" w:cs="Arial"/>
          <w:sz w:val="22"/>
          <w:szCs w:val="22"/>
        </w:rPr>
        <w:t>Trust</w:t>
      </w:r>
      <w:r w:rsidR="003E5E01" w:rsidRPr="00986FCA">
        <w:rPr>
          <w:rFonts w:asciiTheme="majorHAnsi" w:hAnsiTheme="majorHAnsi" w:cs="Arial"/>
          <w:sz w:val="22"/>
          <w:szCs w:val="22"/>
        </w:rPr>
        <w:t xml:space="preserve">ee's Performance and Effectiveness Committee. </w:t>
      </w:r>
    </w:p>
    <w:p w14:paraId="6610CAB4" w14:textId="0F0A20BF"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lastRenderedPageBreak/>
        <w:t>viii</w:t>
      </w:r>
      <w:r w:rsidR="0098199C">
        <w:rPr>
          <w:rFonts w:asciiTheme="majorHAnsi" w:hAnsiTheme="majorHAnsi" w:cs="Arial"/>
          <w:sz w:val="22"/>
          <w:szCs w:val="22"/>
        </w:rPr>
        <w:t>. M</w:t>
      </w:r>
      <w:r w:rsidR="003E5E01" w:rsidRPr="00986FCA">
        <w:rPr>
          <w:rFonts w:asciiTheme="majorHAnsi" w:hAnsiTheme="majorHAnsi" w:cs="Arial"/>
          <w:sz w:val="22"/>
          <w:szCs w:val="22"/>
        </w:rPr>
        <w:t xml:space="preserve">aintaining a fixed asset register and notifying the Board of any changes to fixed assets used by the Academy </w:t>
      </w:r>
    </w:p>
    <w:p w14:paraId="2389567D" w14:textId="32485A9E" w:rsidR="005B46B8" w:rsidRPr="00986FCA" w:rsidRDefault="005B46B8" w:rsidP="00986FCA">
      <w:pPr>
        <w:spacing w:before="100" w:beforeAutospacing="1" w:after="100" w:afterAutospacing="1"/>
        <w:rPr>
          <w:rFonts w:asciiTheme="majorHAnsi" w:hAnsiTheme="majorHAnsi" w:cs="Arial"/>
          <w:sz w:val="22"/>
          <w:szCs w:val="22"/>
        </w:rPr>
      </w:pPr>
      <w:r w:rsidRPr="00986FCA">
        <w:rPr>
          <w:rFonts w:asciiTheme="majorHAnsi" w:hAnsiTheme="majorHAnsi" w:cs="Arial"/>
          <w:sz w:val="22"/>
          <w:szCs w:val="22"/>
        </w:rPr>
        <w:t>ix</w:t>
      </w:r>
      <w:r w:rsidR="0098199C">
        <w:rPr>
          <w:rFonts w:asciiTheme="majorHAnsi" w:hAnsiTheme="majorHAnsi" w:cs="Arial"/>
          <w:sz w:val="22"/>
          <w:szCs w:val="22"/>
        </w:rPr>
        <w:t>. I</w:t>
      </w:r>
      <w:r w:rsidR="003E5E01" w:rsidRPr="00986FCA">
        <w:rPr>
          <w:rFonts w:asciiTheme="majorHAnsi" w:hAnsiTheme="majorHAnsi" w:cs="Arial"/>
          <w:sz w:val="22"/>
          <w:szCs w:val="22"/>
        </w:rPr>
        <w:t xml:space="preserve">mplementation of actions required to comply with statutory regulations and the Funding Agreements. </w:t>
      </w:r>
    </w:p>
    <w:p w14:paraId="0046B74F" w14:textId="77777777" w:rsidR="003E7133" w:rsidRDefault="005B46B8" w:rsidP="00986FCA">
      <w:pPr>
        <w:spacing w:before="100" w:beforeAutospacing="1" w:after="100" w:afterAutospacing="1"/>
        <w:rPr>
          <w:rFonts w:asciiTheme="majorHAnsi" w:hAnsiTheme="majorHAnsi" w:cs="Arial"/>
          <w:color w:val="990000"/>
          <w:sz w:val="28"/>
          <w:szCs w:val="28"/>
        </w:rPr>
      </w:pPr>
      <w:r w:rsidRPr="00986FCA">
        <w:rPr>
          <w:rFonts w:asciiTheme="majorHAnsi" w:hAnsiTheme="majorHAnsi" w:cs="Arial"/>
          <w:color w:val="990000"/>
          <w:sz w:val="28"/>
          <w:szCs w:val="28"/>
        </w:rPr>
        <w:t xml:space="preserve">4.5 Local Governing Body </w:t>
      </w:r>
      <w:r w:rsidR="003E5E01" w:rsidRPr="00986FCA">
        <w:rPr>
          <w:rFonts w:asciiTheme="majorHAnsi" w:hAnsiTheme="majorHAnsi" w:cs="Arial"/>
          <w:color w:val="990000"/>
          <w:sz w:val="28"/>
          <w:szCs w:val="28"/>
        </w:rPr>
        <w:t xml:space="preserve">Committees and Panels </w:t>
      </w:r>
    </w:p>
    <w:p w14:paraId="5427AF14" w14:textId="014AD2D4" w:rsidR="002338BD" w:rsidRDefault="00B850EB" w:rsidP="00986FCA">
      <w:pPr>
        <w:spacing w:before="100" w:beforeAutospacing="1" w:after="100" w:afterAutospacing="1"/>
        <w:rPr>
          <w:rFonts w:asciiTheme="majorHAnsi" w:hAnsiTheme="majorHAnsi" w:cs="Arial"/>
          <w:sz w:val="22"/>
          <w:szCs w:val="22"/>
        </w:rPr>
      </w:pPr>
      <w:r>
        <w:rPr>
          <w:rFonts w:asciiTheme="majorHAnsi" w:hAnsiTheme="majorHAnsi" w:cs="Arial"/>
          <w:sz w:val="22"/>
          <w:szCs w:val="22"/>
        </w:rPr>
        <w:t xml:space="preserve">4.5.1. </w:t>
      </w:r>
      <w:r w:rsidR="003E5E01" w:rsidRPr="00986FCA">
        <w:rPr>
          <w:rFonts w:asciiTheme="majorHAnsi" w:hAnsiTheme="majorHAnsi" w:cs="Arial"/>
          <w:sz w:val="22"/>
          <w:szCs w:val="22"/>
        </w:rPr>
        <w:t>The Local G</w:t>
      </w:r>
      <w:r w:rsidR="005B46B8" w:rsidRPr="00986FCA">
        <w:rPr>
          <w:rFonts w:asciiTheme="majorHAnsi" w:hAnsiTheme="majorHAnsi" w:cs="Arial"/>
          <w:sz w:val="22"/>
          <w:szCs w:val="22"/>
        </w:rPr>
        <w:t>overning Body may establish sub-</w:t>
      </w:r>
      <w:r w:rsidR="003E5E01" w:rsidRPr="00986FCA">
        <w:rPr>
          <w:rFonts w:asciiTheme="majorHAnsi" w:hAnsiTheme="majorHAnsi" w:cs="Arial"/>
          <w:sz w:val="22"/>
          <w:szCs w:val="22"/>
        </w:rPr>
        <w:t xml:space="preserve">committees and/or Panels as it considers desirable to carry out its responsibilities. </w:t>
      </w:r>
      <w:r w:rsidR="007777FF">
        <w:rPr>
          <w:rFonts w:asciiTheme="majorHAnsi" w:hAnsiTheme="majorHAnsi" w:cs="Arial"/>
          <w:sz w:val="22"/>
          <w:szCs w:val="22"/>
        </w:rPr>
        <w:t xml:space="preserve">In making this decision, the LGB needs to recognise the wish of the Trust board to ensure that the number of committees reflect the level of delegation from the Trust board and the need for all governors to be able to take part in key discussions locally. </w:t>
      </w:r>
      <w:r w:rsidR="003E5E01" w:rsidRPr="00986FCA">
        <w:rPr>
          <w:rFonts w:asciiTheme="majorHAnsi" w:hAnsiTheme="majorHAnsi" w:cs="Arial"/>
          <w:sz w:val="22"/>
          <w:szCs w:val="22"/>
        </w:rPr>
        <w:t>The powers of any such committees, their terms of reference and membership shall be determined b</w:t>
      </w:r>
      <w:r w:rsidR="005B46B8" w:rsidRPr="00986FCA">
        <w:rPr>
          <w:rFonts w:asciiTheme="majorHAnsi" w:hAnsiTheme="majorHAnsi" w:cs="Arial"/>
          <w:sz w:val="22"/>
          <w:szCs w:val="22"/>
        </w:rPr>
        <w:t>y the Local Governing Body. Sub-</w:t>
      </w:r>
      <w:r w:rsidR="003E5E01" w:rsidRPr="00986FCA">
        <w:rPr>
          <w:rFonts w:asciiTheme="majorHAnsi" w:hAnsiTheme="majorHAnsi" w:cs="Arial"/>
          <w:sz w:val="22"/>
          <w:szCs w:val="22"/>
        </w:rPr>
        <w:t>committees may include eligible members who are not Governors. Except where it is otherwise constrained withi</w:t>
      </w:r>
      <w:r w:rsidR="005B46B8" w:rsidRPr="00986FCA">
        <w:rPr>
          <w:rFonts w:asciiTheme="majorHAnsi" w:hAnsiTheme="majorHAnsi" w:cs="Arial"/>
          <w:sz w:val="22"/>
          <w:szCs w:val="22"/>
        </w:rPr>
        <w:t>n its terms of reference, a sub-</w:t>
      </w:r>
      <w:r w:rsidR="003E5E01" w:rsidRPr="00986FCA">
        <w:rPr>
          <w:rFonts w:asciiTheme="majorHAnsi" w:hAnsiTheme="majorHAnsi" w:cs="Arial"/>
          <w:sz w:val="22"/>
          <w:szCs w:val="22"/>
        </w:rPr>
        <w:t>committee may invite attendance by persons who are not Governors or committee members where such attendance is considered by the members of the committee to benefit its deliberati</w:t>
      </w:r>
      <w:r w:rsidR="005B46B8" w:rsidRPr="00986FCA">
        <w:rPr>
          <w:rFonts w:asciiTheme="majorHAnsi" w:hAnsiTheme="majorHAnsi" w:cs="Arial"/>
          <w:sz w:val="22"/>
          <w:szCs w:val="22"/>
        </w:rPr>
        <w:t>ons. Outcomes of sub-</w:t>
      </w:r>
      <w:r w:rsidR="003E5E01" w:rsidRPr="00986FCA">
        <w:rPr>
          <w:rFonts w:asciiTheme="majorHAnsi" w:hAnsiTheme="majorHAnsi" w:cs="Arial"/>
          <w:sz w:val="22"/>
          <w:szCs w:val="22"/>
        </w:rPr>
        <w:t xml:space="preserve">committees should be reported to one of the six full LGB meetings. The </w:t>
      </w:r>
      <w:r w:rsidR="00A24AEC">
        <w:rPr>
          <w:rFonts w:asciiTheme="majorHAnsi" w:hAnsiTheme="majorHAnsi" w:cs="Arial"/>
          <w:sz w:val="22"/>
          <w:szCs w:val="22"/>
        </w:rPr>
        <w:t>Trust</w:t>
      </w:r>
      <w:r w:rsidR="003E5E01" w:rsidRPr="00986FCA">
        <w:rPr>
          <w:rFonts w:asciiTheme="majorHAnsi" w:hAnsiTheme="majorHAnsi" w:cs="Arial"/>
          <w:sz w:val="22"/>
          <w:szCs w:val="22"/>
        </w:rPr>
        <w:t xml:space="preserve"> only require copies of minutes from full LGB meetings. </w:t>
      </w:r>
    </w:p>
    <w:p w14:paraId="245AD0DB" w14:textId="77777777" w:rsidR="002338BD" w:rsidRDefault="002338BD">
      <w:pPr>
        <w:rPr>
          <w:rFonts w:asciiTheme="majorHAnsi" w:hAnsiTheme="majorHAnsi" w:cs="Arial"/>
          <w:sz w:val="22"/>
          <w:szCs w:val="22"/>
        </w:rPr>
      </w:pPr>
      <w:r>
        <w:rPr>
          <w:rFonts w:asciiTheme="majorHAnsi" w:hAnsiTheme="majorHAnsi" w:cs="Arial"/>
          <w:sz w:val="22"/>
          <w:szCs w:val="22"/>
        </w:rPr>
        <w:br w:type="page"/>
      </w:r>
    </w:p>
    <w:p w14:paraId="71087701" w14:textId="77777777" w:rsidR="002338BD" w:rsidRDefault="002338BD" w:rsidP="002338BD">
      <w:pPr>
        <w:spacing w:before="100" w:beforeAutospacing="1" w:after="100" w:afterAutospacing="1"/>
        <w:rPr>
          <w:rFonts w:asciiTheme="majorHAnsi" w:hAnsiTheme="majorHAnsi" w:cs="Times New Roman"/>
          <w:sz w:val="20"/>
          <w:szCs w:val="20"/>
        </w:rPr>
        <w:sectPr w:rsidR="002338BD" w:rsidSect="005956A2">
          <w:headerReference w:type="default" r:id="rId9"/>
          <w:footerReference w:type="default" r:id="rId10"/>
          <w:pgSz w:w="11900" w:h="16840"/>
          <w:pgMar w:top="1440" w:right="1800" w:bottom="1440" w:left="1800" w:header="708" w:footer="708" w:gutter="0"/>
          <w:cols w:space="708"/>
          <w:docGrid w:linePitch="360"/>
        </w:sectPr>
      </w:pPr>
    </w:p>
    <w:p w14:paraId="1174722D" w14:textId="77777777" w:rsidR="003E5E01" w:rsidRPr="00986FCA" w:rsidRDefault="003E5E01" w:rsidP="00986FCA">
      <w:pPr>
        <w:spacing w:before="100" w:beforeAutospacing="1" w:after="100" w:afterAutospacing="1"/>
        <w:rPr>
          <w:rFonts w:asciiTheme="majorHAnsi" w:hAnsiTheme="majorHAnsi" w:cs="Times New Roman"/>
          <w:sz w:val="20"/>
          <w:szCs w:val="20"/>
        </w:rPr>
      </w:pPr>
      <w:r w:rsidRPr="00986FCA">
        <w:rPr>
          <w:rFonts w:asciiTheme="majorHAnsi" w:hAnsiTheme="majorHAnsi" w:cs="Arial"/>
          <w:b/>
          <w:bCs/>
          <w:color w:val="008268"/>
          <w:sz w:val="28"/>
          <w:szCs w:val="28"/>
        </w:rPr>
        <w:lastRenderedPageBreak/>
        <w:t xml:space="preserve">5. Delegation </w:t>
      </w:r>
    </w:p>
    <w:p w14:paraId="0F816B07" w14:textId="002C6D81" w:rsidR="002338BD" w:rsidRDefault="002338BD" w:rsidP="002338BD">
      <w:pPr>
        <w:rPr>
          <w:b/>
        </w:rPr>
      </w:pPr>
      <w:r w:rsidRPr="0031116D">
        <w:rPr>
          <w:b/>
        </w:rPr>
        <w:t xml:space="preserve">Active Learning </w:t>
      </w:r>
      <w:r w:rsidR="00A24AEC">
        <w:rPr>
          <w:b/>
        </w:rPr>
        <w:t>Trust</w:t>
      </w:r>
      <w:r w:rsidRPr="0031116D">
        <w:rPr>
          <w:b/>
        </w:rPr>
        <w:t xml:space="preserve"> - Delegation of Directors’ responsibilities</w:t>
      </w:r>
    </w:p>
    <w:p w14:paraId="72F3B1AC" w14:textId="77777777" w:rsidR="002338BD" w:rsidRDefault="002338BD" w:rsidP="002338BD">
      <w:pPr>
        <w:rPr>
          <w:b/>
        </w:rPr>
      </w:pPr>
    </w:p>
    <w:p w14:paraId="09F4144A" w14:textId="78E59CAC" w:rsidR="002338BD" w:rsidRDefault="002338BD" w:rsidP="002338BD">
      <w:r w:rsidRPr="00822349">
        <w:t>Th</w:t>
      </w:r>
      <w:r>
        <w:t xml:space="preserve">ese </w:t>
      </w:r>
      <w:r w:rsidRPr="00822349">
        <w:t>table</w:t>
      </w:r>
      <w:r>
        <w:t>s</w:t>
      </w:r>
      <w:r w:rsidRPr="00822349">
        <w:t xml:space="preserve"> identif</w:t>
      </w:r>
      <w:r>
        <w:t xml:space="preserve">y </w:t>
      </w:r>
      <w:r w:rsidRPr="00822349">
        <w:t xml:space="preserve">responsibilities which are assigned to the Directors of the </w:t>
      </w:r>
      <w:r w:rsidR="00A24AEC">
        <w:t>Trust</w:t>
      </w:r>
      <w:r w:rsidRPr="00822349">
        <w:t xml:space="preserve"> in the main Scheme of Delegation (including the </w:t>
      </w:r>
      <w:r>
        <w:t>sections on the F</w:t>
      </w:r>
      <w:r w:rsidRPr="00822349">
        <w:t>unctioning of Local Governing Bodies</w:t>
      </w:r>
      <w:r>
        <w:t xml:space="preserve"> and </w:t>
      </w:r>
      <w:r w:rsidRPr="00822349">
        <w:t>Procurement Regulations</w:t>
      </w:r>
      <w:r>
        <w:t xml:space="preserve">)  The table also includes a section on decisions taken centrally because they exceed the authorisation limit of the Local Governing Body).  </w:t>
      </w:r>
      <w:r w:rsidRPr="00822349">
        <w:t>It s</w:t>
      </w:r>
      <w:r>
        <w:t xml:space="preserve">hows </w:t>
      </w:r>
      <w:r w:rsidRPr="00822349">
        <w:t xml:space="preserve">those responsibilities </w:t>
      </w:r>
      <w:r>
        <w:t xml:space="preserve">that are </w:t>
      </w:r>
      <w:r w:rsidRPr="00822349">
        <w:t>reserved to the full Board</w:t>
      </w:r>
      <w:r>
        <w:t xml:space="preserve">, </w:t>
      </w:r>
      <w:r w:rsidRPr="00822349">
        <w:t xml:space="preserve">and those which the Board has delegated to its committees or executive staff.   </w:t>
      </w:r>
    </w:p>
    <w:p w14:paraId="73BB17A6" w14:textId="74A08428" w:rsidR="002338BD" w:rsidRDefault="002338BD" w:rsidP="002338BD"/>
    <w:p w14:paraId="4CFAF3A2" w14:textId="77777777" w:rsidR="00B20B8B" w:rsidRDefault="00B20B8B" w:rsidP="002338BD"/>
    <w:p w14:paraId="6B87210E" w14:textId="4F5427D5" w:rsidR="002338BD" w:rsidRPr="00822349" w:rsidRDefault="002338BD" w:rsidP="002338BD">
      <w:r w:rsidRPr="00822349">
        <w:rPr>
          <w:i/>
        </w:rPr>
        <w:t>Key:</w:t>
      </w:r>
      <w:r w:rsidRPr="00822349">
        <w:tab/>
        <w:t xml:space="preserve">Board </w:t>
      </w:r>
      <w:r w:rsidRPr="00822349">
        <w:tab/>
      </w:r>
      <w:r w:rsidRPr="00822349">
        <w:tab/>
        <w:t>Full board of Directors</w:t>
      </w:r>
      <w:r w:rsidRPr="00822349">
        <w:tab/>
      </w:r>
      <w:r w:rsidRPr="00822349">
        <w:tab/>
      </w:r>
      <w:r w:rsidRPr="00822349">
        <w:tab/>
      </w:r>
      <w:r w:rsidR="003E45F7">
        <w:t>AUD</w:t>
      </w:r>
      <w:r w:rsidR="003E45F7">
        <w:tab/>
      </w:r>
      <w:r w:rsidR="003E45F7">
        <w:tab/>
        <w:t>Audit Committee</w:t>
      </w:r>
      <w:r w:rsidRPr="00822349">
        <w:tab/>
      </w:r>
      <w:r w:rsidRPr="00822349">
        <w:tab/>
      </w:r>
      <w:r w:rsidRPr="00822349">
        <w:tab/>
      </w:r>
    </w:p>
    <w:p w14:paraId="3A0C09B3" w14:textId="322DEAA8" w:rsidR="002338BD" w:rsidRPr="00822349" w:rsidRDefault="002338BD" w:rsidP="002338BD">
      <w:r w:rsidRPr="00822349">
        <w:tab/>
      </w:r>
      <w:r w:rsidR="006F7762">
        <w:t>FIN</w:t>
      </w:r>
      <w:r w:rsidRPr="00822349">
        <w:tab/>
      </w:r>
      <w:r w:rsidRPr="00822349">
        <w:tab/>
      </w:r>
      <w:r w:rsidR="006F7762">
        <w:t>Finance</w:t>
      </w:r>
      <w:r w:rsidRPr="00822349">
        <w:t xml:space="preserve"> Committee</w:t>
      </w:r>
      <w:r w:rsidRPr="00822349">
        <w:tab/>
      </w:r>
      <w:r w:rsidRPr="00822349">
        <w:tab/>
      </w:r>
      <w:r w:rsidRPr="00822349">
        <w:tab/>
      </w:r>
      <w:r w:rsidR="006F7762">
        <w:tab/>
      </w:r>
      <w:r w:rsidRPr="00822349">
        <w:t>R &amp; P</w:t>
      </w:r>
      <w:r w:rsidRPr="00822349">
        <w:tab/>
      </w:r>
      <w:r w:rsidRPr="00822349">
        <w:tab/>
        <w:t>Remuneration and Personnel Committee</w:t>
      </w:r>
    </w:p>
    <w:p w14:paraId="7ADCFC5A" w14:textId="16A3A27A" w:rsidR="002338BD" w:rsidRPr="00822349" w:rsidRDefault="002338BD" w:rsidP="002338BD">
      <w:r w:rsidRPr="00822349">
        <w:tab/>
      </w:r>
      <w:r w:rsidR="005F5746">
        <w:t>CEO</w:t>
      </w:r>
      <w:r w:rsidR="005F5746">
        <w:tab/>
      </w:r>
      <w:r w:rsidR="005F5746">
        <w:tab/>
        <w:t>Chief Executive Officer</w:t>
      </w:r>
      <w:r w:rsidR="005F5746">
        <w:tab/>
      </w:r>
      <w:r w:rsidR="005F5746">
        <w:tab/>
      </w:r>
      <w:r w:rsidR="005F5746">
        <w:tab/>
      </w:r>
      <w:proofErr w:type="spellStart"/>
      <w:r>
        <w:t>CoSec</w:t>
      </w:r>
      <w:proofErr w:type="spellEnd"/>
      <w:r>
        <w:tab/>
      </w:r>
      <w:r>
        <w:tab/>
        <w:t>Company Secretary</w:t>
      </w:r>
    </w:p>
    <w:p w14:paraId="0ACA1138" w14:textId="02B15A0D" w:rsidR="002338BD" w:rsidRPr="00822349" w:rsidRDefault="002338BD" w:rsidP="002338BD">
      <w:r>
        <w:tab/>
      </w:r>
      <w:proofErr w:type="spellStart"/>
      <w:r>
        <w:t>DoSI</w:t>
      </w:r>
      <w:proofErr w:type="spellEnd"/>
      <w:r>
        <w:tab/>
      </w:r>
      <w:r>
        <w:tab/>
        <w:t>Director</w:t>
      </w:r>
      <w:r w:rsidRPr="00822349">
        <w:t xml:space="preserve"> of </w:t>
      </w:r>
      <w:r w:rsidR="005F5746">
        <w:t>School Improvement</w:t>
      </w:r>
      <w:r w:rsidR="005F5746">
        <w:tab/>
      </w:r>
      <w:r w:rsidR="005F5746">
        <w:tab/>
      </w:r>
      <w:proofErr w:type="spellStart"/>
      <w:r>
        <w:t>DoHR</w:t>
      </w:r>
      <w:proofErr w:type="spellEnd"/>
      <w:r>
        <w:tab/>
      </w:r>
      <w:r>
        <w:tab/>
        <w:t>Director</w:t>
      </w:r>
      <w:r w:rsidRPr="00822349">
        <w:t xml:space="preserve"> of Human Resources</w:t>
      </w:r>
    </w:p>
    <w:p w14:paraId="05034306" w14:textId="77777777" w:rsidR="002338BD" w:rsidRPr="00822349" w:rsidRDefault="002338BD" w:rsidP="002338BD">
      <w:r>
        <w:tab/>
      </w:r>
      <w:proofErr w:type="spellStart"/>
      <w:r>
        <w:t>DoFin</w:t>
      </w:r>
      <w:proofErr w:type="spellEnd"/>
      <w:r>
        <w:tab/>
      </w:r>
      <w:r>
        <w:tab/>
        <w:t>Director</w:t>
      </w:r>
      <w:r w:rsidRPr="00822349">
        <w:t xml:space="preserve"> of Finance</w:t>
      </w:r>
      <w:r w:rsidRPr="00822349">
        <w:tab/>
      </w:r>
      <w:r w:rsidRPr="00822349">
        <w:tab/>
      </w:r>
      <w:r w:rsidRPr="00822349">
        <w:tab/>
      </w:r>
      <w:r w:rsidRPr="00822349">
        <w:tab/>
      </w:r>
      <w:r>
        <w:t>LGB</w:t>
      </w:r>
      <w:r>
        <w:tab/>
      </w:r>
      <w:r>
        <w:tab/>
        <w:t>Local Governing Body</w:t>
      </w:r>
    </w:p>
    <w:p w14:paraId="692F0110" w14:textId="77777777" w:rsidR="002338BD" w:rsidRPr="00822349" w:rsidRDefault="002338BD" w:rsidP="002338BD"/>
    <w:p w14:paraId="4B48B261" w14:textId="77777777" w:rsidR="002338BD" w:rsidRDefault="002338BD" w:rsidP="002338BD">
      <w:pPr>
        <w:rPr>
          <w:b/>
        </w:rPr>
      </w:pPr>
    </w:p>
    <w:p w14:paraId="3EF01ED6" w14:textId="77777777" w:rsidR="002338BD" w:rsidRPr="00BF4740" w:rsidRDefault="002338BD" w:rsidP="002338BD">
      <w:pPr>
        <w:rPr>
          <w:b/>
        </w:rPr>
      </w:pPr>
      <w:r w:rsidRPr="00CC397A">
        <w:rPr>
          <w:b/>
        </w:rPr>
        <w:t>A.  SCHEME OF DELEGATION</w:t>
      </w:r>
    </w:p>
    <w:p w14:paraId="1CDBCB4A" w14:textId="77777777" w:rsidR="002338BD" w:rsidRDefault="002338BD" w:rsidP="002338BD"/>
    <w:tbl>
      <w:tblPr>
        <w:tblStyle w:val="TableGrid"/>
        <w:tblW w:w="5000" w:type="pct"/>
        <w:tblLook w:val="04A0" w:firstRow="1" w:lastRow="0" w:firstColumn="1" w:lastColumn="0" w:noHBand="0" w:noVBand="1"/>
      </w:tblPr>
      <w:tblGrid>
        <w:gridCol w:w="4926"/>
        <w:gridCol w:w="856"/>
        <w:gridCol w:w="856"/>
        <w:gridCol w:w="856"/>
        <w:gridCol w:w="856"/>
        <w:gridCol w:w="1039"/>
        <w:gridCol w:w="849"/>
        <w:gridCol w:w="873"/>
        <w:gridCol w:w="857"/>
        <w:gridCol w:w="1039"/>
        <w:gridCol w:w="943"/>
      </w:tblGrid>
      <w:tr w:rsidR="00A83BD3" w:rsidRPr="003E45F7" w14:paraId="5DA0EDFA" w14:textId="77777777" w:rsidTr="003E45F7">
        <w:trPr>
          <w:cantSplit/>
          <w:tblHeader/>
        </w:trPr>
        <w:tc>
          <w:tcPr>
            <w:tcW w:w="1766" w:type="pct"/>
            <w:tcBorders>
              <w:bottom w:val="single" w:sz="4" w:space="0" w:color="auto"/>
            </w:tcBorders>
            <w:shd w:val="clear" w:color="auto" w:fill="C6D9F1" w:themeFill="text2" w:themeFillTint="33"/>
            <w:vAlign w:val="center"/>
          </w:tcPr>
          <w:p w14:paraId="37129DAA" w14:textId="77777777" w:rsidR="003E45F7" w:rsidRPr="003E45F7" w:rsidRDefault="003E45F7" w:rsidP="0098199C">
            <w:pPr>
              <w:jc w:val="center"/>
              <w:rPr>
                <w:b/>
              </w:rPr>
            </w:pPr>
            <w:r w:rsidRPr="003E45F7">
              <w:rPr>
                <w:b/>
              </w:rPr>
              <w:t>Responsibility</w:t>
            </w:r>
          </w:p>
        </w:tc>
        <w:tc>
          <w:tcPr>
            <w:tcW w:w="307" w:type="pct"/>
            <w:tcBorders>
              <w:bottom w:val="single" w:sz="4" w:space="0" w:color="auto"/>
            </w:tcBorders>
            <w:shd w:val="clear" w:color="auto" w:fill="C6D9F1" w:themeFill="text2" w:themeFillTint="33"/>
            <w:vAlign w:val="center"/>
          </w:tcPr>
          <w:p w14:paraId="60375D0B" w14:textId="77777777" w:rsidR="003E45F7" w:rsidRPr="003E45F7" w:rsidRDefault="003E45F7" w:rsidP="0098199C">
            <w:pPr>
              <w:jc w:val="center"/>
              <w:rPr>
                <w:b/>
              </w:rPr>
            </w:pPr>
            <w:r w:rsidRPr="003E45F7">
              <w:rPr>
                <w:b/>
              </w:rPr>
              <w:t>Board</w:t>
            </w:r>
          </w:p>
        </w:tc>
        <w:tc>
          <w:tcPr>
            <w:tcW w:w="307" w:type="pct"/>
            <w:tcBorders>
              <w:bottom w:val="single" w:sz="4" w:space="0" w:color="auto"/>
            </w:tcBorders>
            <w:shd w:val="clear" w:color="auto" w:fill="C6D9F1" w:themeFill="text2" w:themeFillTint="33"/>
            <w:vAlign w:val="center"/>
          </w:tcPr>
          <w:p w14:paraId="46F96A7A" w14:textId="6A9C3CF0" w:rsidR="003E45F7" w:rsidRPr="003E45F7" w:rsidRDefault="003E45F7" w:rsidP="0098199C">
            <w:pPr>
              <w:jc w:val="center"/>
              <w:rPr>
                <w:b/>
              </w:rPr>
            </w:pPr>
            <w:r w:rsidRPr="003E45F7">
              <w:rPr>
                <w:b/>
              </w:rPr>
              <w:t>FIN</w:t>
            </w:r>
          </w:p>
        </w:tc>
        <w:tc>
          <w:tcPr>
            <w:tcW w:w="307" w:type="pct"/>
            <w:tcBorders>
              <w:bottom w:val="single" w:sz="4" w:space="0" w:color="auto"/>
            </w:tcBorders>
            <w:shd w:val="clear" w:color="auto" w:fill="C6D9F1" w:themeFill="text2" w:themeFillTint="33"/>
          </w:tcPr>
          <w:p w14:paraId="7037BC2E" w14:textId="2397E6F3" w:rsidR="003E45F7" w:rsidRPr="003E45F7" w:rsidRDefault="003E45F7" w:rsidP="0098199C">
            <w:pPr>
              <w:jc w:val="center"/>
              <w:rPr>
                <w:b/>
              </w:rPr>
            </w:pPr>
            <w:r w:rsidRPr="003E45F7">
              <w:rPr>
                <w:b/>
              </w:rPr>
              <w:t>AUD</w:t>
            </w:r>
          </w:p>
        </w:tc>
        <w:tc>
          <w:tcPr>
            <w:tcW w:w="307" w:type="pct"/>
            <w:tcBorders>
              <w:bottom w:val="single" w:sz="4" w:space="0" w:color="auto"/>
            </w:tcBorders>
            <w:shd w:val="clear" w:color="auto" w:fill="C6D9F1" w:themeFill="text2" w:themeFillTint="33"/>
            <w:vAlign w:val="center"/>
          </w:tcPr>
          <w:p w14:paraId="6976B158" w14:textId="7C1296FF" w:rsidR="003E45F7" w:rsidRPr="003E45F7" w:rsidRDefault="003E45F7" w:rsidP="0098199C">
            <w:pPr>
              <w:jc w:val="center"/>
              <w:rPr>
                <w:b/>
              </w:rPr>
            </w:pPr>
            <w:r w:rsidRPr="003E45F7">
              <w:rPr>
                <w:b/>
              </w:rPr>
              <w:t>R &amp; P</w:t>
            </w:r>
          </w:p>
        </w:tc>
        <w:tc>
          <w:tcPr>
            <w:tcW w:w="372" w:type="pct"/>
            <w:tcBorders>
              <w:bottom w:val="single" w:sz="4" w:space="0" w:color="auto"/>
            </w:tcBorders>
            <w:shd w:val="clear" w:color="auto" w:fill="C6D9F1" w:themeFill="text2" w:themeFillTint="33"/>
            <w:vAlign w:val="center"/>
          </w:tcPr>
          <w:p w14:paraId="097E73CF" w14:textId="77777777" w:rsidR="003E45F7" w:rsidRPr="003E45F7" w:rsidRDefault="003E45F7" w:rsidP="0098199C">
            <w:pPr>
              <w:jc w:val="center"/>
              <w:rPr>
                <w:b/>
              </w:rPr>
            </w:pPr>
            <w:r w:rsidRPr="003E45F7">
              <w:rPr>
                <w:b/>
              </w:rPr>
              <w:t>CEO</w:t>
            </w:r>
          </w:p>
        </w:tc>
        <w:tc>
          <w:tcPr>
            <w:tcW w:w="304" w:type="pct"/>
            <w:tcBorders>
              <w:bottom w:val="single" w:sz="4" w:space="0" w:color="auto"/>
            </w:tcBorders>
            <w:shd w:val="clear" w:color="auto" w:fill="C6D9F1" w:themeFill="text2" w:themeFillTint="33"/>
            <w:vAlign w:val="center"/>
          </w:tcPr>
          <w:p w14:paraId="532D82D2" w14:textId="77777777" w:rsidR="003E45F7" w:rsidRPr="003E45F7" w:rsidRDefault="003E45F7" w:rsidP="0098199C">
            <w:pPr>
              <w:jc w:val="center"/>
              <w:rPr>
                <w:b/>
              </w:rPr>
            </w:pPr>
            <w:proofErr w:type="spellStart"/>
            <w:r w:rsidRPr="003E45F7">
              <w:rPr>
                <w:b/>
              </w:rPr>
              <w:t>CoSec</w:t>
            </w:r>
            <w:proofErr w:type="spellEnd"/>
          </w:p>
        </w:tc>
        <w:tc>
          <w:tcPr>
            <w:tcW w:w="313" w:type="pct"/>
            <w:tcBorders>
              <w:bottom w:val="single" w:sz="4" w:space="0" w:color="auto"/>
            </w:tcBorders>
            <w:shd w:val="clear" w:color="auto" w:fill="C6D9F1" w:themeFill="text2" w:themeFillTint="33"/>
            <w:vAlign w:val="center"/>
          </w:tcPr>
          <w:p w14:paraId="14009C17" w14:textId="77777777" w:rsidR="003E45F7" w:rsidRPr="003E45F7" w:rsidRDefault="003E45F7" w:rsidP="0098199C">
            <w:pPr>
              <w:jc w:val="center"/>
              <w:rPr>
                <w:b/>
              </w:rPr>
            </w:pPr>
            <w:proofErr w:type="spellStart"/>
            <w:r w:rsidRPr="003E45F7">
              <w:rPr>
                <w:b/>
              </w:rPr>
              <w:t>DoSI</w:t>
            </w:r>
            <w:proofErr w:type="spellEnd"/>
          </w:p>
        </w:tc>
        <w:tc>
          <w:tcPr>
            <w:tcW w:w="307" w:type="pct"/>
            <w:tcBorders>
              <w:bottom w:val="single" w:sz="4" w:space="0" w:color="auto"/>
            </w:tcBorders>
            <w:shd w:val="clear" w:color="auto" w:fill="C6D9F1" w:themeFill="text2" w:themeFillTint="33"/>
            <w:vAlign w:val="center"/>
          </w:tcPr>
          <w:p w14:paraId="7670E41C" w14:textId="77777777" w:rsidR="003E45F7" w:rsidRPr="003E45F7" w:rsidRDefault="003E45F7" w:rsidP="0098199C">
            <w:pPr>
              <w:jc w:val="center"/>
              <w:rPr>
                <w:b/>
              </w:rPr>
            </w:pPr>
            <w:proofErr w:type="spellStart"/>
            <w:r w:rsidRPr="003E45F7">
              <w:rPr>
                <w:b/>
              </w:rPr>
              <w:t>DoHR</w:t>
            </w:r>
            <w:proofErr w:type="spellEnd"/>
          </w:p>
        </w:tc>
        <w:tc>
          <w:tcPr>
            <w:tcW w:w="372" w:type="pct"/>
            <w:tcBorders>
              <w:bottom w:val="single" w:sz="4" w:space="0" w:color="auto"/>
            </w:tcBorders>
            <w:shd w:val="clear" w:color="auto" w:fill="C6D9F1" w:themeFill="text2" w:themeFillTint="33"/>
            <w:vAlign w:val="center"/>
          </w:tcPr>
          <w:p w14:paraId="63EC0A7E" w14:textId="77777777" w:rsidR="003E45F7" w:rsidRPr="003E45F7" w:rsidRDefault="003E45F7" w:rsidP="0098199C">
            <w:pPr>
              <w:jc w:val="center"/>
              <w:rPr>
                <w:b/>
              </w:rPr>
            </w:pPr>
            <w:proofErr w:type="spellStart"/>
            <w:r w:rsidRPr="003E45F7">
              <w:rPr>
                <w:b/>
              </w:rPr>
              <w:t>DoFin</w:t>
            </w:r>
            <w:proofErr w:type="spellEnd"/>
          </w:p>
        </w:tc>
        <w:tc>
          <w:tcPr>
            <w:tcW w:w="338" w:type="pct"/>
            <w:tcBorders>
              <w:bottom w:val="single" w:sz="4" w:space="0" w:color="auto"/>
            </w:tcBorders>
            <w:shd w:val="clear" w:color="auto" w:fill="C6D9F1" w:themeFill="text2" w:themeFillTint="33"/>
          </w:tcPr>
          <w:p w14:paraId="715B7B95" w14:textId="77777777" w:rsidR="003E45F7" w:rsidRPr="003E45F7" w:rsidRDefault="003E45F7" w:rsidP="0098199C">
            <w:pPr>
              <w:jc w:val="center"/>
              <w:rPr>
                <w:b/>
              </w:rPr>
            </w:pPr>
            <w:r w:rsidRPr="003E45F7">
              <w:rPr>
                <w:b/>
              </w:rPr>
              <w:t>LGB</w:t>
            </w:r>
          </w:p>
        </w:tc>
      </w:tr>
      <w:tr w:rsidR="003E45F7" w:rsidRPr="003E45F7" w14:paraId="19C2C884" w14:textId="77777777" w:rsidTr="003E45F7">
        <w:trPr>
          <w:cantSplit/>
        </w:trPr>
        <w:tc>
          <w:tcPr>
            <w:tcW w:w="5000" w:type="pct"/>
            <w:gridSpan w:val="11"/>
            <w:shd w:val="clear" w:color="auto" w:fill="D9D9D9" w:themeFill="background1" w:themeFillShade="D9"/>
          </w:tcPr>
          <w:p w14:paraId="01D66A90" w14:textId="253B212E" w:rsidR="003E45F7" w:rsidRPr="003E45F7" w:rsidRDefault="003E45F7" w:rsidP="0098199C">
            <w:pPr>
              <w:jc w:val="center"/>
            </w:pPr>
            <w:r w:rsidRPr="003E45F7">
              <w:t>Directors powers and responsibilities</w:t>
            </w:r>
          </w:p>
        </w:tc>
      </w:tr>
      <w:tr w:rsidR="00A83BD3" w:rsidRPr="003E45F7" w14:paraId="2152EB1B" w14:textId="77777777" w:rsidTr="003E45F7">
        <w:trPr>
          <w:cantSplit/>
        </w:trPr>
        <w:tc>
          <w:tcPr>
            <w:tcW w:w="1766" w:type="pct"/>
          </w:tcPr>
          <w:p w14:paraId="60933E41" w14:textId="77777777" w:rsidR="003E45F7" w:rsidRPr="003E45F7" w:rsidRDefault="003E45F7" w:rsidP="0098199C">
            <w:r w:rsidRPr="003E45F7">
              <w:t>Delegate powers to LGBs.</w:t>
            </w:r>
          </w:p>
        </w:tc>
        <w:tc>
          <w:tcPr>
            <w:tcW w:w="307" w:type="pct"/>
            <w:vAlign w:val="center"/>
          </w:tcPr>
          <w:p w14:paraId="0BC82D57" w14:textId="77777777" w:rsidR="003E45F7" w:rsidRPr="003E45F7" w:rsidRDefault="003E45F7" w:rsidP="0098199C">
            <w:pPr>
              <w:jc w:val="center"/>
              <w:rPr>
                <w:sz w:val="36"/>
                <w:szCs w:val="36"/>
              </w:rPr>
            </w:pPr>
            <w:r w:rsidRPr="003E45F7">
              <w:rPr>
                <w:sz w:val="36"/>
                <w:szCs w:val="36"/>
              </w:rPr>
              <w:sym w:font="Wingdings" w:char="F0FC"/>
            </w:r>
          </w:p>
        </w:tc>
        <w:tc>
          <w:tcPr>
            <w:tcW w:w="307" w:type="pct"/>
            <w:vAlign w:val="center"/>
          </w:tcPr>
          <w:p w14:paraId="19802166" w14:textId="77777777" w:rsidR="003E45F7" w:rsidRPr="003E45F7" w:rsidRDefault="003E45F7" w:rsidP="0098199C">
            <w:pPr>
              <w:jc w:val="center"/>
            </w:pPr>
          </w:p>
        </w:tc>
        <w:tc>
          <w:tcPr>
            <w:tcW w:w="307" w:type="pct"/>
          </w:tcPr>
          <w:p w14:paraId="51169F7B" w14:textId="77777777" w:rsidR="003E45F7" w:rsidRPr="003E45F7" w:rsidRDefault="003E45F7" w:rsidP="0098199C">
            <w:pPr>
              <w:jc w:val="center"/>
            </w:pPr>
          </w:p>
        </w:tc>
        <w:tc>
          <w:tcPr>
            <w:tcW w:w="307" w:type="pct"/>
            <w:vAlign w:val="center"/>
          </w:tcPr>
          <w:p w14:paraId="638E01C5" w14:textId="5F40B96E" w:rsidR="003E45F7" w:rsidRPr="003E45F7" w:rsidRDefault="003E45F7" w:rsidP="0098199C">
            <w:pPr>
              <w:jc w:val="center"/>
            </w:pPr>
          </w:p>
        </w:tc>
        <w:tc>
          <w:tcPr>
            <w:tcW w:w="372" w:type="pct"/>
            <w:vAlign w:val="center"/>
          </w:tcPr>
          <w:p w14:paraId="59E6D9DA" w14:textId="77777777" w:rsidR="003E45F7" w:rsidRPr="003E45F7" w:rsidRDefault="003E45F7" w:rsidP="0098199C">
            <w:pPr>
              <w:jc w:val="center"/>
            </w:pPr>
          </w:p>
        </w:tc>
        <w:tc>
          <w:tcPr>
            <w:tcW w:w="304" w:type="pct"/>
            <w:vAlign w:val="center"/>
          </w:tcPr>
          <w:p w14:paraId="084060A2" w14:textId="77777777" w:rsidR="003E45F7" w:rsidRPr="003E45F7" w:rsidRDefault="003E45F7" w:rsidP="0098199C">
            <w:pPr>
              <w:jc w:val="center"/>
              <w:rPr>
                <w:sz w:val="24"/>
                <w:szCs w:val="24"/>
              </w:rPr>
            </w:pPr>
          </w:p>
        </w:tc>
        <w:tc>
          <w:tcPr>
            <w:tcW w:w="313" w:type="pct"/>
            <w:vAlign w:val="center"/>
          </w:tcPr>
          <w:p w14:paraId="28C7D190" w14:textId="77777777" w:rsidR="003E45F7" w:rsidRPr="003E45F7" w:rsidRDefault="003E45F7" w:rsidP="0098199C">
            <w:pPr>
              <w:jc w:val="center"/>
            </w:pPr>
          </w:p>
        </w:tc>
        <w:tc>
          <w:tcPr>
            <w:tcW w:w="307" w:type="pct"/>
            <w:vAlign w:val="center"/>
          </w:tcPr>
          <w:p w14:paraId="14BF4952" w14:textId="77777777" w:rsidR="003E45F7" w:rsidRPr="003E45F7" w:rsidRDefault="003E45F7" w:rsidP="0098199C">
            <w:pPr>
              <w:jc w:val="center"/>
            </w:pPr>
          </w:p>
        </w:tc>
        <w:tc>
          <w:tcPr>
            <w:tcW w:w="372" w:type="pct"/>
            <w:vAlign w:val="center"/>
          </w:tcPr>
          <w:p w14:paraId="096C979F" w14:textId="77777777" w:rsidR="003E45F7" w:rsidRPr="003E45F7" w:rsidRDefault="003E45F7" w:rsidP="0098199C">
            <w:pPr>
              <w:jc w:val="center"/>
            </w:pPr>
          </w:p>
        </w:tc>
        <w:tc>
          <w:tcPr>
            <w:tcW w:w="338" w:type="pct"/>
          </w:tcPr>
          <w:p w14:paraId="26017785" w14:textId="77777777" w:rsidR="003E45F7" w:rsidRPr="003E45F7" w:rsidRDefault="003E45F7" w:rsidP="0098199C">
            <w:pPr>
              <w:jc w:val="center"/>
            </w:pPr>
          </w:p>
        </w:tc>
      </w:tr>
      <w:tr w:rsidR="00A83BD3" w:rsidRPr="003E45F7" w14:paraId="79808949" w14:textId="77777777" w:rsidTr="003E45F7">
        <w:trPr>
          <w:cantSplit/>
        </w:trPr>
        <w:tc>
          <w:tcPr>
            <w:tcW w:w="1766" w:type="pct"/>
          </w:tcPr>
          <w:p w14:paraId="051230B8" w14:textId="77777777" w:rsidR="003E45F7" w:rsidRPr="003E45F7" w:rsidRDefault="003E45F7" w:rsidP="0098199C">
            <w:r w:rsidRPr="003E45F7">
              <w:t>Determine constitution of LGBs.</w:t>
            </w:r>
          </w:p>
        </w:tc>
        <w:tc>
          <w:tcPr>
            <w:tcW w:w="307" w:type="pct"/>
            <w:vAlign w:val="center"/>
          </w:tcPr>
          <w:p w14:paraId="25E3C861" w14:textId="77777777" w:rsidR="003E45F7" w:rsidRPr="003E45F7" w:rsidRDefault="003E45F7" w:rsidP="0098199C">
            <w:pPr>
              <w:jc w:val="center"/>
            </w:pPr>
            <w:r w:rsidRPr="003E45F7">
              <w:rPr>
                <w:sz w:val="36"/>
                <w:szCs w:val="36"/>
              </w:rPr>
              <w:sym w:font="Wingdings" w:char="F0FC"/>
            </w:r>
          </w:p>
        </w:tc>
        <w:tc>
          <w:tcPr>
            <w:tcW w:w="307" w:type="pct"/>
            <w:vAlign w:val="center"/>
          </w:tcPr>
          <w:p w14:paraId="2E8AFA4B" w14:textId="77777777" w:rsidR="003E45F7" w:rsidRPr="003E45F7" w:rsidRDefault="003E45F7" w:rsidP="0098199C">
            <w:pPr>
              <w:jc w:val="center"/>
            </w:pPr>
          </w:p>
        </w:tc>
        <w:tc>
          <w:tcPr>
            <w:tcW w:w="307" w:type="pct"/>
          </w:tcPr>
          <w:p w14:paraId="18DE0AA8" w14:textId="77777777" w:rsidR="003E45F7" w:rsidRPr="003E45F7" w:rsidRDefault="003E45F7" w:rsidP="0098199C">
            <w:pPr>
              <w:jc w:val="center"/>
            </w:pPr>
          </w:p>
        </w:tc>
        <w:tc>
          <w:tcPr>
            <w:tcW w:w="307" w:type="pct"/>
            <w:vAlign w:val="center"/>
          </w:tcPr>
          <w:p w14:paraId="24B0ECE9" w14:textId="6BF10873" w:rsidR="003E45F7" w:rsidRPr="003E45F7" w:rsidRDefault="003E45F7" w:rsidP="0098199C">
            <w:pPr>
              <w:jc w:val="center"/>
            </w:pPr>
          </w:p>
        </w:tc>
        <w:tc>
          <w:tcPr>
            <w:tcW w:w="372" w:type="pct"/>
            <w:vAlign w:val="center"/>
          </w:tcPr>
          <w:p w14:paraId="327D5C12" w14:textId="77777777" w:rsidR="003E45F7" w:rsidRPr="003E45F7" w:rsidRDefault="003E45F7" w:rsidP="0098199C">
            <w:pPr>
              <w:jc w:val="center"/>
            </w:pPr>
          </w:p>
        </w:tc>
        <w:tc>
          <w:tcPr>
            <w:tcW w:w="304" w:type="pct"/>
            <w:vAlign w:val="center"/>
          </w:tcPr>
          <w:p w14:paraId="0E41E593" w14:textId="77777777" w:rsidR="003E45F7" w:rsidRPr="003E45F7" w:rsidRDefault="003E45F7" w:rsidP="0098199C">
            <w:pPr>
              <w:jc w:val="center"/>
            </w:pPr>
          </w:p>
        </w:tc>
        <w:tc>
          <w:tcPr>
            <w:tcW w:w="313" w:type="pct"/>
            <w:vAlign w:val="center"/>
          </w:tcPr>
          <w:p w14:paraId="1110F360" w14:textId="77777777" w:rsidR="003E45F7" w:rsidRPr="003E45F7" w:rsidRDefault="003E45F7" w:rsidP="0098199C">
            <w:pPr>
              <w:jc w:val="center"/>
            </w:pPr>
          </w:p>
        </w:tc>
        <w:tc>
          <w:tcPr>
            <w:tcW w:w="307" w:type="pct"/>
            <w:vAlign w:val="center"/>
          </w:tcPr>
          <w:p w14:paraId="52555B7A" w14:textId="77777777" w:rsidR="003E45F7" w:rsidRPr="003E45F7" w:rsidRDefault="003E45F7" w:rsidP="0098199C">
            <w:pPr>
              <w:jc w:val="center"/>
            </w:pPr>
          </w:p>
        </w:tc>
        <w:tc>
          <w:tcPr>
            <w:tcW w:w="372" w:type="pct"/>
            <w:vAlign w:val="center"/>
          </w:tcPr>
          <w:p w14:paraId="2FA33A9A" w14:textId="77777777" w:rsidR="003E45F7" w:rsidRPr="003E45F7" w:rsidRDefault="003E45F7" w:rsidP="0098199C">
            <w:pPr>
              <w:jc w:val="center"/>
            </w:pPr>
          </w:p>
        </w:tc>
        <w:tc>
          <w:tcPr>
            <w:tcW w:w="338" w:type="pct"/>
          </w:tcPr>
          <w:p w14:paraId="240BF346" w14:textId="77777777" w:rsidR="003E45F7" w:rsidRPr="003E45F7" w:rsidRDefault="003E45F7" w:rsidP="0098199C">
            <w:pPr>
              <w:jc w:val="center"/>
            </w:pPr>
          </w:p>
        </w:tc>
      </w:tr>
      <w:tr w:rsidR="003E45F7" w:rsidRPr="003E45F7" w14:paraId="0220F0D1" w14:textId="77777777" w:rsidTr="003E45F7">
        <w:trPr>
          <w:cantSplit/>
        </w:trPr>
        <w:tc>
          <w:tcPr>
            <w:tcW w:w="5000" w:type="pct"/>
            <w:gridSpan w:val="11"/>
            <w:shd w:val="clear" w:color="auto" w:fill="D9D9D9" w:themeFill="background1" w:themeFillShade="D9"/>
          </w:tcPr>
          <w:p w14:paraId="531FB2F3" w14:textId="194B91A5" w:rsidR="003E45F7" w:rsidRPr="003E45F7" w:rsidRDefault="003E45F7" w:rsidP="0098199C">
            <w:pPr>
              <w:jc w:val="center"/>
            </w:pPr>
            <w:r w:rsidRPr="003E45F7">
              <w:t>Constitution of the Local Governing Body</w:t>
            </w:r>
          </w:p>
        </w:tc>
      </w:tr>
      <w:tr w:rsidR="00A83BD3" w:rsidRPr="003E45F7" w14:paraId="7C739B0A" w14:textId="77777777" w:rsidTr="003E45F7">
        <w:trPr>
          <w:cantSplit/>
        </w:trPr>
        <w:tc>
          <w:tcPr>
            <w:tcW w:w="1766" w:type="pct"/>
          </w:tcPr>
          <w:p w14:paraId="44C341EA" w14:textId="77777777" w:rsidR="003E45F7" w:rsidRPr="003E45F7" w:rsidRDefault="003E45F7" w:rsidP="0098199C">
            <w:r w:rsidRPr="003E45F7">
              <w:t xml:space="preserve">Appoint the Chair of each LGB. </w:t>
            </w:r>
          </w:p>
        </w:tc>
        <w:tc>
          <w:tcPr>
            <w:tcW w:w="307" w:type="pct"/>
            <w:vAlign w:val="center"/>
          </w:tcPr>
          <w:p w14:paraId="11C48C7F" w14:textId="77777777" w:rsidR="003E45F7" w:rsidRPr="003E45F7" w:rsidRDefault="003E45F7" w:rsidP="0098199C">
            <w:pPr>
              <w:jc w:val="center"/>
            </w:pPr>
            <w:r w:rsidRPr="003E45F7">
              <w:rPr>
                <w:sz w:val="36"/>
                <w:szCs w:val="36"/>
              </w:rPr>
              <w:sym w:font="Wingdings" w:char="F0FC"/>
            </w:r>
          </w:p>
        </w:tc>
        <w:tc>
          <w:tcPr>
            <w:tcW w:w="307" w:type="pct"/>
            <w:vAlign w:val="center"/>
          </w:tcPr>
          <w:p w14:paraId="3C4EB07D" w14:textId="77777777" w:rsidR="003E45F7" w:rsidRPr="003E45F7" w:rsidRDefault="003E45F7" w:rsidP="0098199C">
            <w:pPr>
              <w:jc w:val="center"/>
            </w:pPr>
          </w:p>
        </w:tc>
        <w:tc>
          <w:tcPr>
            <w:tcW w:w="307" w:type="pct"/>
          </w:tcPr>
          <w:p w14:paraId="15F9A11A" w14:textId="77777777" w:rsidR="003E45F7" w:rsidRPr="003E45F7" w:rsidRDefault="003E45F7" w:rsidP="0098199C">
            <w:pPr>
              <w:jc w:val="center"/>
            </w:pPr>
          </w:p>
        </w:tc>
        <w:tc>
          <w:tcPr>
            <w:tcW w:w="307" w:type="pct"/>
            <w:vAlign w:val="center"/>
          </w:tcPr>
          <w:p w14:paraId="31D588C6" w14:textId="5E058CDB" w:rsidR="003E45F7" w:rsidRPr="003E45F7" w:rsidRDefault="003E45F7" w:rsidP="0098199C">
            <w:pPr>
              <w:jc w:val="center"/>
            </w:pPr>
          </w:p>
        </w:tc>
        <w:tc>
          <w:tcPr>
            <w:tcW w:w="372" w:type="pct"/>
            <w:vAlign w:val="center"/>
          </w:tcPr>
          <w:p w14:paraId="67ECD3D7" w14:textId="77777777" w:rsidR="003E45F7" w:rsidRPr="003E45F7" w:rsidRDefault="003E45F7" w:rsidP="0098199C">
            <w:pPr>
              <w:jc w:val="center"/>
            </w:pPr>
          </w:p>
        </w:tc>
        <w:tc>
          <w:tcPr>
            <w:tcW w:w="304" w:type="pct"/>
            <w:vAlign w:val="center"/>
          </w:tcPr>
          <w:p w14:paraId="0387DCFD" w14:textId="77777777" w:rsidR="003E45F7" w:rsidRPr="003E45F7" w:rsidRDefault="003E45F7" w:rsidP="0098199C">
            <w:pPr>
              <w:jc w:val="center"/>
            </w:pPr>
          </w:p>
        </w:tc>
        <w:tc>
          <w:tcPr>
            <w:tcW w:w="313" w:type="pct"/>
            <w:vAlign w:val="center"/>
          </w:tcPr>
          <w:p w14:paraId="0E358F62" w14:textId="77777777" w:rsidR="003E45F7" w:rsidRPr="003E45F7" w:rsidRDefault="003E45F7" w:rsidP="0098199C">
            <w:pPr>
              <w:jc w:val="center"/>
            </w:pPr>
          </w:p>
        </w:tc>
        <w:tc>
          <w:tcPr>
            <w:tcW w:w="307" w:type="pct"/>
            <w:vAlign w:val="center"/>
          </w:tcPr>
          <w:p w14:paraId="37CA624B" w14:textId="77777777" w:rsidR="003E45F7" w:rsidRPr="003E45F7" w:rsidRDefault="003E45F7" w:rsidP="0098199C">
            <w:pPr>
              <w:jc w:val="center"/>
            </w:pPr>
          </w:p>
        </w:tc>
        <w:tc>
          <w:tcPr>
            <w:tcW w:w="372" w:type="pct"/>
            <w:vAlign w:val="center"/>
          </w:tcPr>
          <w:p w14:paraId="6A2999DB" w14:textId="77777777" w:rsidR="003E45F7" w:rsidRPr="003E45F7" w:rsidRDefault="003E45F7" w:rsidP="0098199C">
            <w:pPr>
              <w:jc w:val="center"/>
            </w:pPr>
          </w:p>
        </w:tc>
        <w:tc>
          <w:tcPr>
            <w:tcW w:w="338" w:type="pct"/>
          </w:tcPr>
          <w:p w14:paraId="590052C1" w14:textId="77777777" w:rsidR="003E45F7" w:rsidRPr="003E45F7" w:rsidRDefault="003E45F7" w:rsidP="0098199C">
            <w:pPr>
              <w:jc w:val="center"/>
            </w:pPr>
          </w:p>
        </w:tc>
      </w:tr>
      <w:tr w:rsidR="00A83BD3" w:rsidRPr="003E45F7" w14:paraId="36B2FF52" w14:textId="77777777" w:rsidTr="003E45F7">
        <w:trPr>
          <w:cantSplit/>
        </w:trPr>
        <w:tc>
          <w:tcPr>
            <w:tcW w:w="1766" w:type="pct"/>
          </w:tcPr>
          <w:p w14:paraId="7A0FC22B" w14:textId="77777777" w:rsidR="003E45F7" w:rsidRPr="003E45F7" w:rsidRDefault="003E45F7" w:rsidP="0098199C">
            <w:r w:rsidRPr="003E45F7">
              <w:t>Elect Vice-Chair of each LGB annually</w:t>
            </w:r>
          </w:p>
        </w:tc>
        <w:tc>
          <w:tcPr>
            <w:tcW w:w="307" w:type="pct"/>
            <w:vAlign w:val="center"/>
          </w:tcPr>
          <w:p w14:paraId="4998EF6B" w14:textId="77777777" w:rsidR="003E45F7" w:rsidRPr="003E45F7" w:rsidRDefault="003E45F7" w:rsidP="0098199C">
            <w:pPr>
              <w:jc w:val="center"/>
              <w:rPr>
                <w:sz w:val="36"/>
                <w:szCs w:val="36"/>
              </w:rPr>
            </w:pPr>
          </w:p>
        </w:tc>
        <w:tc>
          <w:tcPr>
            <w:tcW w:w="307" w:type="pct"/>
            <w:vAlign w:val="center"/>
          </w:tcPr>
          <w:p w14:paraId="0B25C932" w14:textId="77777777" w:rsidR="003E45F7" w:rsidRPr="003E45F7" w:rsidRDefault="003E45F7" w:rsidP="0098199C">
            <w:pPr>
              <w:jc w:val="center"/>
            </w:pPr>
          </w:p>
        </w:tc>
        <w:tc>
          <w:tcPr>
            <w:tcW w:w="307" w:type="pct"/>
          </w:tcPr>
          <w:p w14:paraId="169A82C2" w14:textId="77777777" w:rsidR="003E45F7" w:rsidRPr="003E45F7" w:rsidRDefault="003E45F7" w:rsidP="0098199C">
            <w:pPr>
              <w:jc w:val="center"/>
            </w:pPr>
          </w:p>
        </w:tc>
        <w:tc>
          <w:tcPr>
            <w:tcW w:w="307" w:type="pct"/>
            <w:vAlign w:val="center"/>
          </w:tcPr>
          <w:p w14:paraId="43A4372A" w14:textId="24A6305F" w:rsidR="003E45F7" w:rsidRPr="003E45F7" w:rsidRDefault="003E45F7" w:rsidP="0098199C">
            <w:pPr>
              <w:jc w:val="center"/>
            </w:pPr>
          </w:p>
        </w:tc>
        <w:tc>
          <w:tcPr>
            <w:tcW w:w="372" w:type="pct"/>
            <w:vAlign w:val="center"/>
          </w:tcPr>
          <w:p w14:paraId="0DE52259" w14:textId="77777777" w:rsidR="003E45F7" w:rsidRPr="003E45F7" w:rsidRDefault="003E45F7" w:rsidP="0098199C">
            <w:pPr>
              <w:jc w:val="center"/>
            </w:pPr>
          </w:p>
        </w:tc>
        <w:tc>
          <w:tcPr>
            <w:tcW w:w="304" w:type="pct"/>
            <w:vAlign w:val="center"/>
          </w:tcPr>
          <w:p w14:paraId="2A636CE0" w14:textId="77777777" w:rsidR="003E45F7" w:rsidRPr="003E45F7" w:rsidRDefault="003E45F7" w:rsidP="0098199C">
            <w:pPr>
              <w:jc w:val="center"/>
            </w:pPr>
          </w:p>
        </w:tc>
        <w:tc>
          <w:tcPr>
            <w:tcW w:w="313" w:type="pct"/>
            <w:vAlign w:val="center"/>
          </w:tcPr>
          <w:p w14:paraId="43549E39" w14:textId="77777777" w:rsidR="003E45F7" w:rsidRPr="003E45F7" w:rsidRDefault="003E45F7" w:rsidP="0098199C">
            <w:pPr>
              <w:jc w:val="center"/>
            </w:pPr>
          </w:p>
        </w:tc>
        <w:tc>
          <w:tcPr>
            <w:tcW w:w="307" w:type="pct"/>
            <w:vAlign w:val="center"/>
          </w:tcPr>
          <w:p w14:paraId="2046CA2C" w14:textId="77777777" w:rsidR="003E45F7" w:rsidRPr="003E45F7" w:rsidRDefault="003E45F7" w:rsidP="0098199C">
            <w:pPr>
              <w:jc w:val="center"/>
            </w:pPr>
          </w:p>
        </w:tc>
        <w:tc>
          <w:tcPr>
            <w:tcW w:w="372" w:type="pct"/>
            <w:vAlign w:val="center"/>
          </w:tcPr>
          <w:p w14:paraId="56C6CF2D" w14:textId="77777777" w:rsidR="003E45F7" w:rsidRPr="003E45F7" w:rsidRDefault="003E45F7" w:rsidP="0098199C">
            <w:pPr>
              <w:jc w:val="center"/>
            </w:pPr>
          </w:p>
        </w:tc>
        <w:tc>
          <w:tcPr>
            <w:tcW w:w="338" w:type="pct"/>
          </w:tcPr>
          <w:p w14:paraId="2406DF58" w14:textId="77777777" w:rsidR="003E45F7" w:rsidRPr="003E45F7" w:rsidRDefault="003E45F7" w:rsidP="0098199C">
            <w:pPr>
              <w:jc w:val="center"/>
            </w:pPr>
            <w:r w:rsidRPr="003E45F7">
              <w:rPr>
                <w:sz w:val="36"/>
                <w:szCs w:val="36"/>
              </w:rPr>
              <w:sym w:font="Wingdings" w:char="F0FC"/>
            </w:r>
          </w:p>
        </w:tc>
      </w:tr>
      <w:tr w:rsidR="00A83BD3" w:rsidRPr="003E45F7" w14:paraId="16A5ED2A" w14:textId="77777777" w:rsidTr="003E45F7">
        <w:trPr>
          <w:cantSplit/>
        </w:trPr>
        <w:tc>
          <w:tcPr>
            <w:tcW w:w="1766" w:type="pct"/>
          </w:tcPr>
          <w:p w14:paraId="0BF9CA27" w14:textId="77777777" w:rsidR="003E45F7" w:rsidRPr="003E45F7" w:rsidRDefault="003E45F7" w:rsidP="0098199C">
            <w:r w:rsidRPr="003E45F7">
              <w:lastRenderedPageBreak/>
              <w:t>Prescribe the format of the written commitment required from persons seeking membership of a LGB</w:t>
            </w:r>
          </w:p>
        </w:tc>
        <w:tc>
          <w:tcPr>
            <w:tcW w:w="307" w:type="pct"/>
            <w:vAlign w:val="center"/>
          </w:tcPr>
          <w:p w14:paraId="08CCFA16" w14:textId="77777777" w:rsidR="003E45F7" w:rsidRPr="003E45F7" w:rsidRDefault="003E45F7" w:rsidP="0098199C">
            <w:pPr>
              <w:jc w:val="center"/>
            </w:pPr>
            <w:r w:rsidRPr="003E45F7">
              <w:rPr>
                <w:sz w:val="36"/>
                <w:szCs w:val="36"/>
              </w:rPr>
              <w:sym w:font="Wingdings" w:char="F0FC"/>
            </w:r>
          </w:p>
        </w:tc>
        <w:tc>
          <w:tcPr>
            <w:tcW w:w="307" w:type="pct"/>
            <w:vAlign w:val="center"/>
          </w:tcPr>
          <w:p w14:paraId="3AA2CF25" w14:textId="77777777" w:rsidR="003E45F7" w:rsidRPr="003E45F7" w:rsidRDefault="003E45F7" w:rsidP="0098199C">
            <w:pPr>
              <w:jc w:val="center"/>
            </w:pPr>
          </w:p>
        </w:tc>
        <w:tc>
          <w:tcPr>
            <w:tcW w:w="307" w:type="pct"/>
          </w:tcPr>
          <w:p w14:paraId="7C4AA0C8" w14:textId="77777777" w:rsidR="003E45F7" w:rsidRPr="003E45F7" w:rsidRDefault="003E45F7" w:rsidP="0098199C">
            <w:pPr>
              <w:jc w:val="center"/>
            </w:pPr>
          </w:p>
        </w:tc>
        <w:tc>
          <w:tcPr>
            <w:tcW w:w="307" w:type="pct"/>
            <w:vAlign w:val="center"/>
          </w:tcPr>
          <w:p w14:paraId="12F19E47" w14:textId="40970293" w:rsidR="003E45F7" w:rsidRPr="003E45F7" w:rsidRDefault="003E45F7" w:rsidP="0098199C">
            <w:pPr>
              <w:jc w:val="center"/>
            </w:pPr>
          </w:p>
        </w:tc>
        <w:tc>
          <w:tcPr>
            <w:tcW w:w="372" w:type="pct"/>
            <w:vAlign w:val="center"/>
          </w:tcPr>
          <w:p w14:paraId="5A51C97B" w14:textId="77777777" w:rsidR="003E45F7" w:rsidRPr="003E45F7" w:rsidRDefault="003E45F7" w:rsidP="0098199C">
            <w:pPr>
              <w:jc w:val="center"/>
            </w:pPr>
          </w:p>
        </w:tc>
        <w:tc>
          <w:tcPr>
            <w:tcW w:w="304" w:type="pct"/>
            <w:vAlign w:val="center"/>
          </w:tcPr>
          <w:p w14:paraId="0EAB5CA9" w14:textId="77777777" w:rsidR="003E45F7" w:rsidRPr="003E45F7" w:rsidRDefault="003E45F7" w:rsidP="0098199C">
            <w:pPr>
              <w:jc w:val="center"/>
            </w:pPr>
          </w:p>
        </w:tc>
        <w:tc>
          <w:tcPr>
            <w:tcW w:w="313" w:type="pct"/>
            <w:vAlign w:val="center"/>
          </w:tcPr>
          <w:p w14:paraId="5F0E853A" w14:textId="77777777" w:rsidR="003E45F7" w:rsidRPr="003E45F7" w:rsidRDefault="003E45F7" w:rsidP="0098199C">
            <w:pPr>
              <w:jc w:val="center"/>
            </w:pPr>
          </w:p>
        </w:tc>
        <w:tc>
          <w:tcPr>
            <w:tcW w:w="307" w:type="pct"/>
            <w:vAlign w:val="center"/>
          </w:tcPr>
          <w:p w14:paraId="4B19E700" w14:textId="77777777" w:rsidR="003E45F7" w:rsidRPr="003E45F7" w:rsidRDefault="003E45F7" w:rsidP="0098199C">
            <w:pPr>
              <w:jc w:val="center"/>
            </w:pPr>
          </w:p>
        </w:tc>
        <w:tc>
          <w:tcPr>
            <w:tcW w:w="372" w:type="pct"/>
            <w:vAlign w:val="center"/>
          </w:tcPr>
          <w:p w14:paraId="3BBFB82D" w14:textId="77777777" w:rsidR="003E45F7" w:rsidRPr="003E45F7" w:rsidRDefault="003E45F7" w:rsidP="0098199C">
            <w:pPr>
              <w:jc w:val="center"/>
            </w:pPr>
          </w:p>
        </w:tc>
        <w:tc>
          <w:tcPr>
            <w:tcW w:w="338" w:type="pct"/>
          </w:tcPr>
          <w:p w14:paraId="450973A2" w14:textId="77777777" w:rsidR="003E45F7" w:rsidRPr="003E45F7" w:rsidRDefault="003E45F7" w:rsidP="0098199C">
            <w:pPr>
              <w:jc w:val="center"/>
            </w:pPr>
          </w:p>
        </w:tc>
      </w:tr>
      <w:tr w:rsidR="00A83BD3" w:rsidRPr="003E45F7" w14:paraId="02269EB1" w14:textId="77777777" w:rsidTr="003E45F7">
        <w:trPr>
          <w:cantSplit/>
        </w:trPr>
        <w:tc>
          <w:tcPr>
            <w:tcW w:w="1766" w:type="pct"/>
          </w:tcPr>
          <w:p w14:paraId="76881987" w14:textId="25BD8047" w:rsidR="003E45F7" w:rsidRPr="003E45F7" w:rsidRDefault="003E45F7" w:rsidP="0098199C">
            <w:r w:rsidRPr="003E45F7">
              <w:t>Ensure number of people on the LGB is limited to a maximum of 10 (except in exceptional circumstances)</w:t>
            </w:r>
          </w:p>
        </w:tc>
        <w:tc>
          <w:tcPr>
            <w:tcW w:w="307" w:type="pct"/>
            <w:vAlign w:val="center"/>
          </w:tcPr>
          <w:p w14:paraId="5E4855DD" w14:textId="77777777" w:rsidR="003E45F7" w:rsidRPr="003E45F7" w:rsidRDefault="003E45F7" w:rsidP="0098199C">
            <w:pPr>
              <w:jc w:val="center"/>
            </w:pPr>
          </w:p>
        </w:tc>
        <w:tc>
          <w:tcPr>
            <w:tcW w:w="307" w:type="pct"/>
            <w:vAlign w:val="center"/>
          </w:tcPr>
          <w:p w14:paraId="1812E903" w14:textId="77777777" w:rsidR="003E45F7" w:rsidRPr="003E45F7" w:rsidRDefault="003E45F7" w:rsidP="0098199C">
            <w:pPr>
              <w:jc w:val="center"/>
            </w:pPr>
          </w:p>
        </w:tc>
        <w:tc>
          <w:tcPr>
            <w:tcW w:w="307" w:type="pct"/>
          </w:tcPr>
          <w:p w14:paraId="6AA1D276" w14:textId="77777777" w:rsidR="003E45F7" w:rsidRPr="003E45F7" w:rsidRDefault="003E45F7" w:rsidP="0098199C">
            <w:pPr>
              <w:jc w:val="center"/>
            </w:pPr>
          </w:p>
        </w:tc>
        <w:tc>
          <w:tcPr>
            <w:tcW w:w="307" w:type="pct"/>
            <w:vAlign w:val="center"/>
          </w:tcPr>
          <w:p w14:paraId="2881D6E2" w14:textId="560721A0" w:rsidR="003E45F7" w:rsidRPr="003E45F7" w:rsidRDefault="003E45F7" w:rsidP="0098199C">
            <w:pPr>
              <w:jc w:val="center"/>
            </w:pPr>
          </w:p>
        </w:tc>
        <w:tc>
          <w:tcPr>
            <w:tcW w:w="372" w:type="pct"/>
            <w:vAlign w:val="center"/>
          </w:tcPr>
          <w:p w14:paraId="181D57D2" w14:textId="7924DDDC" w:rsidR="003E45F7" w:rsidRPr="003E45F7" w:rsidRDefault="003E45F7" w:rsidP="0098199C">
            <w:pPr>
              <w:jc w:val="center"/>
              <w:rPr>
                <w:sz w:val="36"/>
                <w:szCs w:val="36"/>
              </w:rPr>
            </w:pPr>
          </w:p>
        </w:tc>
        <w:tc>
          <w:tcPr>
            <w:tcW w:w="304" w:type="pct"/>
            <w:vAlign w:val="center"/>
          </w:tcPr>
          <w:p w14:paraId="38BEE436" w14:textId="65D53C9F" w:rsidR="003E45F7" w:rsidRPr="003E45F7" w:rsidRDefault="00DC2AE7" w:rsidP="0098199C">
            <w:pPr>
              <w:jc w:val="center"/>
            </w:pPr>
            <w:r w:rsidRPr="003E45F7">
              <w:rPr>
                <w:sz w:val="36"/>
                <w:szCs w:val="36"/>
              </w:rPr>
              <w:sym w:font="Wingdings" w:char="F0FC"/>
            </w:r>
          </w:p>
        </w:tc>
        <w:tc>
          <w:tcPr>
            <w:tcW w:w="313" w:type="pct"/>
            <w:vAlign w:val="center"/>
          </w:tcPr>
          <w:p w14:paraId="0E45CC0E" w14:textId="77777777" w:rsidR="003E45F7" w:rsidRPr="003E45F7" w:rsidRDefault="003E45F7" w:rsidP="0098199C">
            <w:pPr>
              <w:jc w:val="center"/>
            </w:pPr>
          </w:p>
        </w:tc>
        <w:tc>
          <w:tcPr>
            <w:tcW w:w="307" w:type="pct"/>
            <w:vAlign w:val="center"/>
          </w:tcPr>
          <w:p w14:paraId="26B1DFCC" w14:textId="77777777" w:rsidR="003E45F7" w:rsidRPr="003E45F7" w:rsidRDefault="003E45F7" w:rsidP="0098199C">
            <w:pPr>
              <w:jc w:val="center"/>
            </w:pPr>
          </w:p>
        </w:tc>
        <w:tc>
          <w:tcPr>
            <w:tcW w:w="372" w:type="pct"/>
            <w:vAlign w:val="center"/>
          </w:tcPr>
          <w:p w14:paraId="10E35D1E" w14:textId="77777777" w:rsidR="003E45F7" w:rsidRPr="003E45F7" w:rsidRDefault="003E45F7" w:rsidP="0098199C">
            <w:pPr>
              <w:jc w:val="center"/>
            </w:pPr>
          </w:p>
        </w:tc>
        <w:tc>
          <w:tcPr>
            <w:tcW w:w="338" w:type="pct"/>
          </w:tcPr>
          <w:p w14:paraId="7D7810BA" w14:textId="77777777" w:rsidR="003E45F7" w:rsidRPr="003E45F7" w:rsidRDefault="003E45F7" w:rsidP="0098199C">
            <w:pPr>
              <w:jc w:val="center"/>
            </w:pPr>
            <w:r w:rsidRPr="003E45F7">
              <w:rPr>
                <w:sz w:val="36"/>
                <w:szCs w:val="36"/>
              </w:rPr>
              <w:sym w:font="Wingdings" w:char="F0FC"/>
            </w:r>
          </w:p>
        </w:tc>
      </w:tr>
      <w:tr w:rsidR="00A83BD3" w:rsidRPr="003E45F7" w14:paraId="18DF9376" w14:textId="77777777" w:rsidTr="003E45F7">
        <w:trPr>
          <w:cantSplit/>
        </w:trPr>
        <w:tc>
          <w:tcPr>
            <w:tcW w:w="1766" w:type="pct"/>
          </w:tcPr>
          <w:p w14:paraId="1EA2AE2A" w14:textId="0E2B9AA7" w:rsidR="003E45F7" w:rsidRPr="003E45F7" w:rsidRDefault="003E45F7" w:rsidP="0098199C">
            <w:r w:rsidRPr="003E45F7">
              <w:t>Appoint four Trust members to each LGB that add value to the work of the LGB and are representative of the local community</w:t>
            </w:r>
          </w:p>
        </w:tc>
        <w:tc>
          <w:tcPr>
            <w:tcW w:w="307" w:type="pct"/>
            <w:vAlign w:val="center"/>
          </w:tcPr>
          <w:p w14:paraId="62004E23" w14:textId="77777777" w:rsidR="003E45F7" w:rsidRPr="003E45F7" w:rsidRDefault="003E45F7" w:rsidP="0098199C">
            <w:pPr>
              <w:jc w:val="center"/>
            </w:pPr>
          </w:p>
        </w:tc>
        <w:tc>
          <w:tcPr>
            <w:tcW w:w="307" w:type="pct"/>
            <w:vAlign w:val="center"/>
          </w:tcPr>
          <w:p w14:paraId="40C26D21" w14:textId="77777777" w:rsidR="003E45F7" w:rsidRPr="003E45F7" w:rsidRDefault="003E45F7" w:rsidP="0098199C">
            <w:pPr>
              <w:jc w:val="center"/>
            </w:pPr>
          </w:p>
        </w:tc>
        <w:tc>
          <w:tcPr>
            <w:tcW w:w="307" w:type="pct"/>
          </w:tcPr>
          <w:p w14:paraId="5EF13F9E" w14:textId="77777777" w:rsidR="003E45F7" w:rsidRPr="003E45F7" w:rsidRDefault="003E45F7" w:rsidP="0098199C">
            <w:pPr>
              <w:jc w:val="center"/>
            </w:pPr>
          </w:p>
        </w:tc>
        <w:tc>
          <w:tcPr>
            <w:tcW w:w="307" w:type="pct"/>
            <w:vAlign w:val="center"/>
          </w:tcPr>
          <w:p w14:paraId="7DE171B6" w14:textId="5D13E2D0" w:rsidR="003E45F7" w:rsidRPr="003E45F7" w:rsidRDefault="003E45F7" w:rsidP="0098199C">
            <w:pPr>
              <w:jc w:val="center"/>
            </w:pPr>
          </w:p>
        </w:tc>
        <w:tc>
          <w:tcPr>
            <w:tcW w:w="372" w:type="pct"/>
            <w:vAlign w:val="center"/>
          </w:tcPr>
          <w:p w14:paraId="4CD45471" w14:textId="77777777" w:rsidR="003E45F7" w:rsidRPr="003E45F7" w:rsidRDefault="003E45F7" w:rsidP="0098199C">
            <w:pPr>
              <w:jc w:val="center"/>
            </w:pPr>
            <w:r w:rsidRPr="003E45F7">
              <w:rPr>
                <w:sz w:val="36"/>
                <w:szCs w:val="36"/>
              </w:rPr>
              <w:sym w:font="Wingdings" w:char="F0FC"/>
            </w:r>
          </w:p>
        </w:tc>
        <w:tc>
          <w:tcPr>
            <w:tcW w:w="304" w:type="pct"/>
            <w:vAlign w:val="center"/>
          </w:tcPr>
          <w:p w14:paraId="08B860AD" w14:textId="77777777" w:rsidR="003E45F7" w:rsidRPr="003E45F7" w:rsidRDefault="003E45F7" w:rsidP="0098199C">
            <w:pPr>
              <w:jc w:val="center"/>
            </w:pPr>
          </w:p>
        </w:tc>
        <w:tc>
          <w:tcPr>
            <w:tcW w:w="313" w:type="pct"/>
            <w:vAlign w:val="center"/>
          </w:tcPr>
          <w:p w14:paraId="2461765C" w14:textId="77777777" w:rsidR="003E45F7" w:rsidRPr="003E45F7" w:rsidRDefault="003E45F7" w:rsidP="0098199C">
            <w:pPr>
              <w:jc w:val="center"/>
            </w:pPr>
          </w:p>
        </w:tc>
        <w:tc>
          <w:tcPr>
            <w:tcW w:w="307" w:type="pct"/>
            <w:vAlign w:val="center"/>
          </w:tcPr>
          <w:p w14:paraId="4A067306" w14:textId="77777777" w:rsidR="003E45F7" w:rsidRPr="003E45F7" w:rsidRDefault="003E45F7" w:rsidP="0098199C">
            <w:pPr>
              <w:jc w:val="center"/>
            </w:pPr>
          </w:p>
        </w:tc>
        <w:tc>
          <w:tcPr>
            <w:tcW w:w="372" w:type="pct"/>
            <w:vAlign w:val="center"/>
          </w:tcPr>
          <w:p w14:paraId="74779195" w14:textId="77777777" w:rsidR="003E45F7" w:rsidRPr="003E45F7" w:rsidRDefault="003E45F7" w:rsidP="0098199C">
            <w:pPr>
              <w:jc w:val="center"/>
            </w:pPr>
          </w:p>
        </w:tc>
        <w:tc>
          <w:tcPr>
            <w:tcW w:w="338" w:type="pct"/>
          </w:tcPr>
          <w:p w14:paraId="2A18EA41" w14:textId="77777777" w:rsidR="003E45F7" w:rsidRPr="003E45F7" w:rsidRDefault="003E45F7" w:rsidP="0098199C">
            <w:pPr>
              <w:jc w:val="center"/>
            </w:pPr>
          </w:p>
        </w:tc>
      </w:tr>
      <w:tr w:rsidR="00A83BD3" w:rsidRPr="003E45F7" w14:paraId="1C02F3BD" w14:textId="77777777" w:rsidTr="003E45F7">
        <w:trPr>
          <w:cantSplit/>
        </w:trPr>
        <w:tc>
          <w:tcPr>
            <w:tcW w:w="1766" w:type="pct"/>
          </w:tcPr>
          <w:p w14:paraId="5428D328" w14:textId="0EDD4304" w:rsidR="003E45F7" w:rsidRPr="003E45F7" w:rsidRDefault="003E45F7" w:rsidP="0098199C">
            <w:r w:rsidRPr="003E45F7">
              <w:t>Overs</w:t>
            </w:r>
            <w:r w:rsidR="00B20B8B">
              <w:t xml:space="preserve">ee election of Parent </w:t>
            </w:r>
            <w:r w:rsidRPr="003E45F7">
              <w:t>governors, including determining whether candidates are eligible</w:t>
            </w:r>
          </w:p>
        </w:tc>
        <w:tc>
          <w:tcPr>
            <w:tcW w:w="307" w:type="pct"/>
            <w:vAlign w:val="center"/>
          </w:tcPr>
          <w:p w14:paraId="3D3995B3" w14:textId="77777777" w:rsidR="003E45F7" w:rsidRPr="003E45F7" w:rsidRDefault="003E45F7" w:rsidP="0098199C">
            <w:pPr>
              <w:jc w:val="center"/>
            </w:pPr>
          </w:p>
        </w:tc>
        <w:tc>
          <w:tcPr>
            <w:tcW w:w="307" w:type="pct"/>
            <w:vAlign w:val="center"/>
          </w:tcPr>
          <w:p w14:paraId="6530CAA4" w14:textId="77777777" w:rsidR="003E45F7" w:rsidRPr="003E45F7" w:rsidRDefault="003E45F7" w:rsidP="0098199C">
            <w:pPr>
              <w:jc w:val="center"/>
            </w:pPr>
          </w:p>
        </w:tc>
        <w:tc>
          <w:tcPr>
            <w:tcW w:w="307" w:type="pct"/>
          </w:tcPr>
          <w:p w14:paraId="10741CBC" w14:textId="77777777" w:rsidR="003E45F7" w:rsidRPr="003E45F7" w:rsidRDefault="003E45F7" w:rsidP="0098199C">
            <w:pPr>
              <w:jc w:val="center"/>
            </w:pPr>
          </w:p>
        </w:tc>
        <w:tc>
          <w:tcPr>
            <w:tcW w:w="307" w:type="pct"/>
            <w:vAlign w:val="center"/>
          </w:tcPr>
          <w:p w14:paraId="1BDAF4E2" w14:textId="68228C7A" w:rsidR="003E45F7" w:rsidRPr="003E45F7" w:rsidRDefault="003E45F7" w:rsidP="0098199C">
            <w:pPr>
              <w:jc w:val="center"/>
            </w:pPr>
          </w:p>
        </w:tc>
        <w:tc>
          <w:tcPr>
            <w:tcW w:w="372" w:type="pct"/>
            <w:vAlign w:val="center"/>
          </w:tcPr>
          <w:p w14:paraId="39F14CE1" w14:textId="77777777" w:rsidR="003E45F7" w:rsidRPr="003E45F7" w:rsidRDefault="003E45F7" w:rsidP="0098199C">
            <w:pPr>
              <w:jc w:val="center"/>
              <w:rPr>
                <w:sz w:val="36"/>
                <w:szCs w:val="36"/>
              </w:rPr>
            </w:pPr>
          </w:p>
        </w:tc>
        <w:tc>
          <w:tcPr>
            <w:tcW w:w="304" w:type="pct"/>
            <w:vAlign w:val="center"/>
          </w:tcPr>
          <w:p w14:paraId="791F3837" w14:textId="77777777" w:rsidR="003E45F7" w:rsidRPr="003E45F7" w:rsidRDefault="003E45F7" w:rsidP="0098199C">
            <w:pPr>
              <w:jc w:val="center"/>
            </w:pPr>
            <w:r w:rsidRPr="003E45F7">
              <w:t>Advise</w:t>
            </w:r>
          </w:p>
        </w:tc>
        <w:tc>
          <w:tcPr>
            <w:tcW w:w="313" w:type="pct"/>
            <w:vAlign w:val="center"/>
          </w:tcPr>
          <w:p w14:paraId="3DBC8613" w14:textId="77777777" w:rsidR="003E45F7" w:rsidRPr="003E45F7" w:rsidRDefault="003E45F7" w:rsidP="0098199C">
            <w:pPr>
              <w:jc w:val="center"/>
            </w:pPr>
          </w:p>
        </w:tc>
        <w:tc>
          <w:tcPr>
            <w:tcW w:w="307" w:type="pct"/>
            <w:vAlign w:val="center"/>
          </w:tcPr>
          <w:p w14:paraId="0470568E" w14:textId="77777777" w:rsidR="003E45F7" w:rsidRPr="003E45F7" w:rsidRDefault="003E45F7" w:rsidP="0098199C">
            <w:pPr>
              <w:jc w:val="center"/>
            </w:pPr>
          </w:p>
        </w:tc>
        <w:tc>
          <w:tcPr>
            <w:tcW w:w="372" w:type="pct"/>
            <w:vAlign w:val="center"/>
          </w:tcPr>
          <w:p w14:paraId="64B53C48" w14:textId="77777777" w:rsidR="003E45F7" w:rsidRPr="003E45F7" w:rsidRDefault="003E45F7" w:rsidP="0098199C">
            <w:pPr>
              <w:jc w:val="center"/>
            </w:pPr>
          </w:p>
        </w:tc>
        <w:tc>
          <w:tcPr>
            <w:tcW w:w="338" w:type="pct"/>
          </w:tcPr>
          <w:p w14:paraId="17D686ED" w14:textId="77777777" w:rsidR="003E45F7" w:rsidRPr="003E45F7" w:rsidRDefault="003E45F7" w:rsidP="0098199C">
            <w:pPr>
              <w:jc w:val="center"/>
            </w:pPr>
            <w:r w:rsidRPr="003E45F7">
              <w:rPr>
                <w:sz w:val="36"/>
                <w:szCs w:val="36"/>
              </w:rPr>
              <w:sym w:font="Wingdings" w:char="F0FC"/>
            </w:r>
          </w:p>
        </w:tc>
      </w:tr>
      <w:tr w:rsidR="00A83BD3" w:rsidRPr="003E45F7" w14:paraId="5661038F" w14:textId="77777777" w:rsidTr="003E45F7">
        <w:trPr>
          <w:cantSplit/>
        </w:trPr>
        <w:tc>
          <w:tcPr>
            <w:tcW w:w="1766" w:type="pct"/>
          </w:tcPr>
          <w:p w14:paraId="384D51A2" w14:textId="628803EF" w:rsidR="003E45F7" w:rsidRPr="003E45F7" w:rsidRDefault="003E45F7" w:rsidP="0098199C">
            <w:r w:rsidRPr="003E45F7">
              <w:t>Remove members from a LGB</w:t>
            </w:r>
          </w:p>
        </w:tc>
        <w:tc>
          <w:tcPr>
            <w:tcW w:w="307" w:type="pct"/>
            <w:vAlign w:val="center"/>
          </w:tcPr>
          <w:p w14:paraId="094181A1" w14:textId="77777777" w:rsidR="003E45F7" w:rsidRPr="003E45F7" w:rsidRDefault="003E45F7" w:rsidP="0098199C">
            <w:pPr>
              <w:jc w:val="center"/>
            </w:pPr>
          </w:p>
        </w:tc>
        <w:tc>
          <w:tcPr>
            <w:tcW w:w="307" w:type="pct"/>
            <w:vAlign w:val="center"/>
          </w:tcPr>
          <w:p w14:paraId="3116C5CC" w14:textId="77777777" w:rsidR="003E45F7" w:rsidRPr="003E45F7" w:rsidRDefault="003E45F7" w:rsidP="0098199C">
            <w:pPr>
              <w:jc w:val="center"/>
            </w:pPr>
          </w:p>
        </w:tc>
        <w:tc>
          <w:tcPr>
            <w:tcW w:w="307" w:type="pct"/>
          </w:tcPr>
          <w:p w14:paraId="115B2375" w14:textId="77777777" w:rsidR="003E45F7" w:rsidRPr="003E45F7" w:rsidRDefault="003E45F7" w:rsidP="0098199C">
            <w:pPr>
              <w:jc w:val="center"/>
            </w:pPr>
          </w:p>
        </w:tc>
        <w:tc>
          <w:tcPr>
            <w:tcW w:w="307" w:type="pct"/>
            <w:vAlign w:val="center"/>
          </w:tcPr>
          <w:p w14:paraId="51AEE173" w14:textId="517F07CD" w:rsidR="003E45F7" w:rsidRPr="003E45F7" w:rsidRDefault="003E45F7" w:rsidP="0098199C">
            <w:pPr>
              <w:jc w:val="center"/>
            </w:pPr>
          </w:p>
        </w:tc>
        <w:tc>
          <w:tcPr>
            <w:tcW w:w="372" w:type="pct"/>
            <w:vAlign w:val="center"/>
          </w:tcPr>
          <w:p w14:paraId="3D0BD76A" w14:textId="77777777" w:rsidR="003E45F7" w:rsidRPr="003E45F7" w:rsidRDefault="003E45F7" w:rsidP="0098199C">
            <w:pPr>
              <w:jc w:val="center"/>
            </w:pPr>
            <w:r w:rsidRPr="003E45F7">
              <w:rPr>
                <w:sz w:val="36"/>
                <w:szCs w:val="36"/>
              </w:rPr>
              <w:sym w:font="Wingdings" w:char="F0FC"/>
            </w:r>
          </w:p>
        </w:tc>
        <w:tc>
          <w:tcPr>
            <w:tcW w:w="304" w:type="pct"/>
            <w:vAlign w:val="center"/>
          </w:tcPr>
          <w:p w14:paraId="0A53C0CC" w14:textId="77777777" w:rsidR="003E45F7" w:rsidRPr="003E45F7" w:rsidRDefault="003E45F7" w:rsidP="0098199C">
            <w:pPr>
              <w:jc w:val="center"/>
            </w:pPr>
          </w:p>
        </w:tc>
        <w:tc>
          <w:tcPr>
            <w:tcW w:w="313" w:type="pct"/>
            <w:vAlign w:val="center"/>
          </w:tcPr>
          <w:p w14:paraId="4A1809EE" w14:textId="77777777" w:rsidR="003E45F7" w:rsidRPr="003E45F7" w:rsidRDefault="003E45F7" w:rsidP="0098199C">
            <w:pPr>
              <w:jc w:val="center"/>
            </w:pPr>
          </w:p>
        </w:tc>
        <w:tc>
          <w:tcPr>
            <w:tcW w:w="307" w:type="pct"/>
            <w:vAlign w:val="center"/>
          </w:tcPr>
          <w:p w14:paraId="1741D5AA" w14:textId="77777777" w:rsidR="003E45F7" w:rsidRPr="003E45F7" w:rsidRDefault="003E45F7" w:rsidP="0098199C">
            <w:pPr>
              <w:jc w:val="center"/>
            </w:pPr>
          </w:p>
        </w:tc>
        <w:tc>
          <w:tcPr>
            <w:tcW w:w="372" w:type="pct"/>
            <w:vAlign w:val="center"/>
          </w:tcPr>
          <w:p w14:paraId="53AEAB4E" w14:textId="77777777" w:rsidR="003E45F7" w:rsidRPr="003E45F7" w:rsidRDefault="003E45F7" w:rsidP="0098199C">
            <w:pPr>
              <w:jc w:val="center"/>
            </w:pPr>
          </w:p>
        </w:tc>
        <w:tc>
          <w:tcPr>
            <w:tcW w:w="338" w:type="pct"/>
          </w:tcPr>
          <w:p w14:paraId="6EEEB34A" w14:textId="77777777" w:rsidR="003E45F7" w:rsidRPr="003E45F7" w:rsidRDefault="003E45F7" w:rsidP="0098199C">
            <w:pPr>
              <w:jc w:val="center"/>
            </w:pPr>
          </w:p>
        </w:tc>
      </w:tr>
      <w:tr w:rsidR="00A83BD3" w:rsidRPr="003E45F7" w14:paraId="68691ABE" w14:textId="77777777" w:rsidTr="003E45F7">
        <w:trPr>
          <w:cantSplit/>
        </w:trPr>
        <w:tc>
          <w:tcPr>
            <w:tcW w:w="1766" w:type="pct"/>
          </w:tcPr>
          <w:p w14:paraId="2F7A5576" w14:textId="4737EDE7" w:rsidR="007777FF" w:rsidRPr="003E45F7" w:rsidRDefault="007777FF" w:rsidP="0098199C">
            <w:r>
              <w:t>Notify the Trust board of the resignation of any member of the LGB and ensure school information is updated (including websites)</w:t>
            </w:r>
          </w:p>
        </w:tc>
        <w:tc>
          <w:tcPr>
            <w:tcW w:w="307" w:type="pct"/>
            <w:vAlign w:val="center"/>
          </w:tcPr>
          <w:p w14:paraId="032D5854" w14:textId="77777777" w:rsidR="007777FF" w:rsidRPr="003E45F7" w:rsidRDefault="007777FF" w:rsidP="0098199C">
            <w:pPr>
              <w:jc w:val="center"/>
            </w:pPr>
          </w:p>
        </w:tc>
        <w:tc>
          <w:tcPr>
            <w:tcW w:w="307" w:type="pct"/>
            <w:vAlign w:val="center"/>
          </w:tcPr>
          <w:p w14:paraId="7DA2346D" w14:textId="77777777" w:rsidR="007777FF" w:rsidRPr="003E45F7" w:rsidRDefault="007777FF" w:rsidP="0098199C">
            <w:pPr>
              <w:jc w:val="center"/>
            </w:pPr>
          </w:p>
        </w:tc>
        <w:tc>
          <w:tcPr>
            <w:tcW w:w="307" w:type="pct"/>
          </w:tcPr>
          <w:p w14:paraId="52C2365B" w14:textId="77777777" w:rsidR="007777FF" w:rsidRPr="003E45F7" w:rsidRDefault="007777FF" w:rsidP="0098199C">
            <w:pPr>
              <w:jc w:val="center"/>
            </w:pPr>
          </w:p>
        </w:tc>
        <w:tc>
          <w:tcPr>
            <w:tcW w:w="307" w:type="pct"/>
            <w:vAlign w:val="center"/>
          </w:tcPr>
          <w:p w14:paraId="7FAC1C18" w14:textId="77777777" w:rsidR="007777FF" w:rsidRPr="003E45F7" w:rsidRDefault="007777FF" w:rsidP="0098199C">
            <w:pPr>
              <w:jc w:val="center"/>
            </w:pPr>
          </w:p>
        </w:tc>
        <w:tc>
          <w:tcPr>
            <w:tcW w:w="372" w:type="pct"/>
            <w:vAlign w:val="center"/>
          </w:tcPr>
          <w:p w14:paraId="08BEB929" w14:textId="77777777" w:rsidR="007777FF" w:rsidRPr="003E45F7" w:rsidRDefault="007777FF" w:rsidP="0098199C">
            <w:pPr>
              <w:jc w:val="center"/>
              <w:rPr>
                <w:sz w:val="36"/>
                <w:szCs w:val="36"/>
              </w:rPr>
            </w:pPr>
          </w:p>
        </w:tc>
        <w:tc>
          <w:tcPr>
            <w:tcW w:w="304" w:type="pct"/>
            <w:vAlign w:val="center"/>
          </w:tcPr>
          <w:p w14:paraId="17D217DD" w14:textId="77777777" w:rsidR="007777FF" w:rsidRPr="003E45F7" w:rsidRDefault="007777FF" w:rsidP="0098199C">
            <w:pPr>
              <w:jc w:val="center"/>
            </w:pPr>
          </w:p>
        </w:tc>
        <w:tc>
          <w:tcPr>
            <w:tcW w:w="313" w:type="pct"/>
            <w:vAlign w:val="center"/>
          </w:tcPr>
          <w:p w14:paraId="71EA3513" w14:textId="77777777" w:rsidR="007777FF" w:rsidRPr="003E45F7" w:rsidRDefault="007777FF" w:rsidP="0098199C">
            <w:pPr>
              <w:jc w:val="center"/>
            </w:pPr>
          </w:p>
        </w:tc>
        <w:tc>
          <w:tcPr>
            <w:tcW w:w="307" w:type="pct"/>
            <w:vAlign w:val="center"/>
          </w:tcPr>
          <w:p w14:paraId="41031828" w14:textId="77777777" w:rsidR="007777FF" w:rsidRPr="003E45F7" w:rsidRDefault="007777FF" w:rsidP="0098199C">
            <w:pPr>
              <w:jc w:val="center"/>
            </w:pPr>
          </w:p>
        </w:tc>
        <w:tc>
          <w:tcPr>
            <w:tcW w:w="372" w:type="pct"/>
            <w:vAlign w:val="center"/>
          </w:tcPr>
          <w:p w14:paraId="2EC292EB" w14:textId="77777777" w:rsidR="007777FF" w:rsidRPr="003E45F7" w:rsidRDefault="007777FF" w:rsidP="0098199C">
            <w:pPr>
              <w:jc w:val="center"/>
            </w:pPr>
          </w:p>
        </w:tc>
        <w:tc>
          <w:tcPr>
            <w:tcW w:w="338" w:type="pct"/>
          </w:tcPr>
          <w:p w14:paraId="798B19C9" w14:textId="557D23E7" w:rsidR="007777FF" w:rsidRPr="003E45F7" w:rsidRDefault="00692A3E" w:rsidP="0098199C">
            <w:pPr>
              <w:jc w:val="center"/>
            </w:pPr>
            <w:r w:rsidRPr="003E45F7">
              <w:rPr>
                <w:sz w:val="36"/>
                <w:szCs w:val="36"/>
              </w:rPr>
              <w:sym w:font="Wingdings" w:char="F0FC"/>
            </w:r>
          </w:p>
        </w:tc>
      </w:tr>
      <w:tr w:rsidR="00A83BD3" w:rsidRPr="003E45F7" w14:paraId="53611821" w14:textId="77777777" w:rsidTr="003E45F7">
        <w:trPr>
          <w:cantSplit/>
        </w:trPr>
        <w:tc>
          <w:tcPr>
            <w:tcW w:w="1766" w:type="pct"/>
          </w:tcPr>
          <w:p w14:paraId="62D27185" w14:textId="39342EBE" w:rsidR="003E45F7" w:rsidRPr="003E45F7" w:rsidRDefault="003E45F7" w:rsidP="0098199C">
            <w:r w:rsidRPr="003E45F7">
              <w:t>Receive notification of the resignation/removal of a governor of a LGB</w:t>
            </w:r>
            <w:r w:rsidR="007777FF">
              <w:t xml:space="preserve"> and adjust records accordingly</w:t>
            </w:r>
          </w:p>
        </w:tc>
        <w:tc>
          <w:tcPr>
            <w:tcW w:w="307" w:type="pct"/>
            <w:vAlign w:val="center"/>
          </w:tcPr>
          <w:p w14:paraId="3E59DCB9" w14:textId="77777777" w:rsidR="003E45F7" w:rsidRPr="003E45F7" w:rsidRDefault="003E45F7" w:rsidP="0098199C">
            <w:pPr>
              <w:jc w:val="center"/>
              <w:rPr>
                <w:sz w:val="36"/>
                <w:szCs w:val="36"/>
              </w:rPr>
            </w:pPr>
          </w:p>
        </w:tc>
        <w:tc>
          <w:tcPr>
            <w:tcW w:w="307" w:type="pct"/>
            <w:vAlign w:val="center"/>
          </w:tcPr>
          <w:p w14:paraId="18758425" w14:textId="77777777" w:rsidR="003E45F7" w:rsidRPr="003E45F7" w:rsidRDefault="003E45F7" w:rsidP="0098199C">
            <w:pPr>
              <w:jc w:val="center"/>
            </w:pPr>
          </w:p>
        </w:tc>
        <w:tc>
          <w:tcPr>
            <w:tcW w:w="307" w:type="pct"/>
          </w:tcPr>
          <w:p w14:paraId="7C408BB8" w14:textId="77777777" w:rsidR="003E45F7" w:rsidRPr="003E45F7" w:rsidRDefault="003E45F7" w:rsidP="0098199C">
            <w:pPr>
              <w:jc w:val="center"/>
            </w:pPr>
          </w:p>
        </w:tc>
        <w:tc>
          <w:tcPr>
            <w:tcW w:w="307" w:type="pct"/>
            <w:vAlign w:val="center"/>
          </w:tcPr>
          <w:p w14:paraId="6F5B383C" w14:textId="706C0D21" w:rsidR="003E45F7" w:rsidRPr="003E45F7" w:rsidRDefault="003E45F7" w:rsidP="0098199C">
            <w:pPr>
              <w:jc w:val="center"/>
            </w:pPr>
          </w:p>
        </w:tc>
        <w:tc>
          <w:tcPr>
            <w:tcW w:w="372" w:type="pct"/>
            <w:vAlign w:val="center"/>
          </w:tcPr>
          <w:p w14:paraId="198949DD" w14:textId="77777777" w:rsidR="003E45F7" w:rsidRPr="003E45F7" w:rsidRDefault="003E45F7" w:rsidP="0098199C">
            <w:pPr>
              <w:jc w:val="center"/>
            </w:pPr>
          </w:p>
        </w:tc>
        <w:tc>
          <w:tcPr>
            <w:tcW w:w="304" w:type="pct"/>
            <w:vAlign w:val="center"/>
          </w:tcPr>
          <w:p w14:paraId="42E364B3" w14:textId="77777777" w:rsidR="003E45F7" w:rsidRPr="003E45F7" w:rsidRDefault="003E45F7" w:rsidP="0098199C">
            <w:pPr>
              <w:jc w:val="center"/>
              <w:rPr>
                <w:sz w:val="36"/>
                <w:szCs w:val="36"/>
              </w:rPr>
            </w:pPr>
            <w:r w:rsidRPr="003E45F7">
              <w:rPr>
                <w:sz w:val="36"/>
                <w:szCs w:val="36"/>
              </w:rPr>
              <w:sym w:font="Wingdings" w:char="F0FC"/>
            </w:r>
          </w:p>
        </w:tc>
        <w:tc>
          <w:tcPr>
            <w:tcW w:w="313" w:type="pct"/>
            <w:vAlign w:val="center"/>
          </w:tcPr>
          <w:p w14:paraId="289AF075" w14:textId="77777777" w:rsidR="003E45F7" w:rsidRPr="003E45F7" w:rsidRDefault="003E45F7" w:rsidP="0098199C">
            <w:pPr>
              <w:jc w:val="center"/>
            </w:pPr>
          </w:p>
        </w:tc>
        <w:tc>
          <w:tcPr>
            <w:tcW w:w="307" w:type="pct"/>
            <w:vAlign w:val="center"/>
          </w:tcPr>
          <w:p w14:paraId="5B0792A4" w14:textId="77777777" w:rsidR="003E45F7" w:rsidRPr="003E45F7" w:rsidRDefault="003E45F7" w:rsidP="0098199C">
            <w:pPr>
              <w:jc w:val="center"/>
            </w:pPr>
          </w:p>
        </w:tc>
        <w:tc>
          <w:tcPr>
            <w:tcW w:w="372" w:type="pct"/>
            <w:vAlign w:val="center"/>
          </w:tcPr>
          <w:p w14:paraId="4C918B1F" w14:textId="77777777" w:rsidR="003E45F7" w:rsidRPr="003E45F7" w:rsidRDefault="003E45F7" w:rsidP="0098199C">
            <w:pPr>
              <w:jc w:val="center"/>
            </w:pPr>
          </w:p>
        </w:tc>
        <w:tc>
          <w:tcPr>
            <w:tcW w:w="338" w:type="pct"/>
          </w:tcPr>
          <w:p w14:paraId="06931389" w14:textId="77777777" w:rsidR="003E45F7" w:rsidRPr="003E45F7" w:rsidRDefault="003E45F7" w:rsidP="0098199C">
            <w:pPr>
              <w:jc w:val="center"/>
            </w:pPr>
          </w:p>
        </w:tc>
      </w:tr>
      <w:tr w:rsidR="00A83BD3" w:rsidRPr="003E45F7" w14:paraId="2E23A75E" w14:textId="77777777" w:rsidTr="003E45F7">
        <w:trPr>
          <w:cantSplit/>
        </w:trPr>
        <w:tc>
          <w:tcPr>
            <w:tcW w:w="1766" w:type="pct"/>
          </w:tcPr>
          <w:p w14:paraId="4EE78E04" w14:textId="40B05446" w:rsidR="003E45F7" w:rsidRPr="003E45F7" w:rsidRDefault="003E45F7" w:rsidP="0098199C">
            <w:r w:rsidRPr="003E45F7">
              <w:t>Receive notification if a LGB governor becomes disqualified, e.g. criminal conviction</w:t>
            </w:r>
            <w:r w:rsidR="007777FF">
              <w:t xml:space="preserve"> and ensure actions taken to amend records at  trust and school level</w:t>
            </w:r>
          </w:p>
        </w:tc>
        <w:tc>
          <w:tcPr>
            <w:tcW w:w="307" w:type="pct"/>
            <w:vAlign w:val="center"/>
          </w:tcPr>
          <w:p w14:paraId="24401C1A" w14:textId="77777777" w:rsidR="003E45F7" w:rsidRPr="003E45F7" w:rsidRDefault="003E45F7" w:rsidP="0098199C">
            <w:pPr>
              <w:jc w:val="center"/>
            </w:pPr>
          </w:p>
        </w:tc>
        <w:tc>
          <w:tcPr>
            <w:tcW w:w="307" w:type="pct"/>
            <w:vAlign w:val="center"/>
          </w:tcPr>
          <w:p w14:paraId="4A82D375" w14:textId="77777777" w:rsidR="003E45F7" w:rsidRPr="003E45F7" w:rsidRDefault="003E45F7" w:rsidP="0098199C">
            <w:pPr>
              <w:jc w:val="center"/>
            </w:pPr>
          </w:p>
        </w:tc>
        <w:tc>
          <w:tcPr>
            <w:tcW w:w="307" w:type="pct"/>
          </w:tcPr>
          <w:p w14:paraId="660A4936" w14:textId="77777777" w:rsidR="003E45F7" w:rsidRPr="003E45F7" w:rsidRDefault="003E45F7" w:rsidP="0098199C">
            <w:pPr>
              <w:jc w:val="center"/>
            </w:pPr>
          </w:p>
        </w:tc>
        <w:tc>
          <w:tcPr>
            <w:tcW w:w="307" w:type="pct"/>
            <w:vAlign w:val="center"/>
          </w:tcPr>
          <w:p w14:paraId="17F70A52" w14:textId="533CFEDD" w:rsidR="003E45F7" w:rsidRPr="003E45F7" w:rsidRDefault="003E45F7" w:rsidP="0098199C">
            <w:pPr>
              <w:jc w:val="center"/>
            </w:pPr>
          </w:p>
        </w:tc>
        <w:tc>
          <w:tcPr>
            <w:tcW w:w="372" w:type="pct"/>
            <w:vAlign w:val="center"/>
          </w:tcPr>
          <w:p w14:paraId="7B53A4F5" w14:textId="77777777" w:rsidR="003E45F7" w:rsidRPr="003E45F7" w:rsidRDefault="003E45F7" w:rsidP="0098199C">
            <w:pPr>
              <w:jc w:val="center"/>
            </w:pPr>
          </w:p>
        </w:tc>
        <w:tc>
          <w:tcPr>
            <w:tcW w:w="304" w:type="pct"/>
            <w:vAlign w:val="center"/>
          </w:tcPr>
          <w:p w14:paraId="52EC3B8C" w14:textId="77777777" w:rsidR="003E45F7" w:rsidRPr="003E45F7" w:rsidRDefault="003E45F7" w:rsidP="0098199C">
            <w:pPr>
              <w:jc w:val="center"/>
            </w:pPr>
            <w:r w:rsidRPr="003E45F7">
              <w:rPr>
                <w:sz w:val="36"/>
                <w:szCs w:val="36"/>
              </w:rPr>
              <w:sym w:font="Wingdings" w:char="F0FC"/>
            </w:r>
          </w:p>
        </w:tc>
        <w:tc>
          <w:tcPr>
            <w:tcW w:w="313" w:type="pct"/>
            <w:vAlign w:val="center"/>
          </w:tcPr>
          <w:p w14:paraId="4BB53D1B" w14:textId="77777777" w:rsidR="003E45F7" w:rsidRPr="003E45F7" w:rsidRDefault="003E45F7" w:rsidP="0098199C">
            <w:pPr>
              <w:jc w:val="center"/>
            </w:pPr>
          </w:p>
        </w:tc>
        <w:tc>
          <w:tcPr>
            <w:tcW w:w="307" w:type="pct"/>
            <w:vAlign w:val="center"/>
          </w:tcPr>
          <w:p w14:paraId="02F60715" w14:textId="77777777" w:rsidR="003E45F7" w:rsidRPr="003E45F7" w:rsidRDefault="003E45F7" w:rsidP="0098199C">
            <w:pPr>
              <w:jc w:val="center"/>
            </w:pPr>
          </w:p>
        </w:tc>
        <w:tc>
          <w:tcPr>
            <w:tcW w:w="372" w:type="pct"/>
            <w:vAlign w:val="center"/>
          </w:tcPr>
          <w:p w14:paraId="337A750A" w14:textId="77777777" w:rsidR="003E45F7" w:rsidRPr="003E45F7" w:rsidRDefault="003E45F7" w:rsidP="0098199C">
            <w:pPr>
              <w:jc w:val="center"/>
            </w:pPr>
          </w:p>
        </w:tc>
        <w:tc>
          <w:tcPr>
            <w:tcW w:w="338" w:type="pct"/>
          </w:tcPr>
          <w:p w14:paraId="7BE8D440" w14:textId="77777777" w:rsidR="003E45F7" w:rsidRPr="003E45F7" w:rsidRDefault="003E45F7" w:rsidP="0098199C">
            <w:pPr>
              <w:jc w:val="center"/>
            </w:pPr>
          </w:p>
        </w:tc>
      </w:tr>
      <w:tr w:rsidR="00A83BD3" w:rsidRPr="003E45F7" w14:paraId="639112DF" w14:textId="77777777" w:rsidTr="003E45F7">
        <w:trPr>
          <w:cantSplit/>
        </w:trPr>
        <w:tc>
          <w:tcPr>
            <w:tcW w:w="1766" w:type="pct"/>
          </w:tcPr>
          <w:p w14:paraId="28D88E67" w14:textId="77777777" w:rsidR="003E45F7" w:rsidRPr="003E45F7" w:rsidRDefault="003E45F7" w:rsidP="0098199C">
            <w:r w:rsidRPr="003E45F7">
              <w:t>Ensure LGB register of interests is legally compliant</w:t>
            </w:r>
          </w:p>
        </w:tc>
        <w:tc>
          <w:tcPr>
            <w:tcW w:w="307" w:type="pct"/>
            <w:vAlign w:val="center"/>
          </w:tcPr>
          <w:p w14:paraId="16DBC350" w14:textId="77777777" w:rsidR="003E45F7" w:rsidRPr="003E45F7" w:rsidRDefault="003E45F7" w:rsidP="0098199C">
            <w:pPr>
              <w:jc w:val="center"/>
            </w:pPr>
          </w:p>
        </w:tc>
        <w:tc>
          <w:tcPr>
            <w:tcW w:w="307" w:type="pct"/>
            <w:vAlign w:val="center"/>
          </w:tcPr>
          <w:p w14:paraId="07E088E4" w14:textId="77777777" w:rsidR="003E45F7" w:rsidRPr="003E45F7" w:rsidRDefault="003E45F7" w:rsidP="0098199C">
            <w:pPr>
              <w:jc w:val="center"/>
            </w:pPr>
          </w:p>
        </w:tc>
        <w:tc>
          <w:tcPr>
            <w:tcW w:w="307" w:type="pct"/>
          </w:tcPr>
          <w:p w14:paraId="3E522BD1" w14:textId="77777777" w:rsidR="003E45F7" w:rsidRPr="003E45F7" w:rsidRDefault="003E45F7" w:rsidP="0098199C">
            <w:pPr>
              <w:jc w:val="center"/>
            </w:pPr>
          </w:p>
        </w:tc>
        <w:tc>
          <w:tcPr>
            <w:tcW w:w="307" w:type="pct"/>
            <w:vAlign w:val="center"/>
          </w:tcPr>
          <w:p w14:paraId="4BF0487A" w14:textId="33A79028" w:rsidR="003E45F7" w:rsidRPr="003E45F7" w:rsidRDefault="003E45F7" w:rsidP="0098199C">
            <w:pPr>
              <w:jc w:val="center"/>
            </w:pPr>
          </w:p>
        </w:tc>
        <w:tc>
          <w:tcPr>
            <w:tcW w:w="372" w:type="pct"/>
            <w:vAlign w:val="center"/>
          </w:tcPr>
          <w:p w14:paraId="5C194C42" w14:textId="77777777" w:rsidR="003E45F7" w:rsidRPr="003E45F7" w:rsidRDefault="003E45F7" w:rsidP="0098199C">
            <w:pPr>
              <w:jc w:val="center"/>
            </w:pPr>
          </w:p>
        </w:tc>
        <w:tc>
          <w:tcPr>
            <w:tcW w:w="304" w:type="pct"/>
            <w:vAlign w:val="center"/>
          </w:tcPr>
          <w:p w14:paraId="518F54F2" w14:textId="77777777" w:rsidR="003E45F7" w:rsidRPr="003E45F7" w:rsidRDefault="003E45F7" w:rsidP="0098199C">
            <w:pPr>
              <w:jc w:val="center"/>
              <w:rPr>
                <w:sz w:val="36"/>
                <w:szCs w:val="36"/>
              </w:rPr>
            </w:pPr>
          </w:p>
        </w:tc>
        <w:tc>
          <w:tcPr>
            <w:tcW w:w="313" w:type="pct"/>
            <w:vAlign w:val="center"/>
          </w:tcPr>
          <w:p w14:paraId="02BAA102" w14:textId="77777777" w:rsidR="003E45F7" w:rsidRPr="003E45F7" w:rsidRDefault="003E45F7" w:rsidP="0098199C">
            <w:pPr>
              <w:jc w:val="center"/>
            </w:pPr>
          </w:p>
        </w:tc>
        <w:tc>
          <w:tcPr>
            <w:tcW w:w="307" w:type="pct"/>
            <w:vAlign w:val="center"/>
          </w:tcPr>
          <w:p w14:paraId="4CBF7C14" w14:textId="77777777" w:rsidR="003E45F7" w:rsidRPr="003E45F7" w:rsidRDefault="003E45F7" w:rsidP="0098199C">
            <w:pPr>
              <w:jc w:val="center"/>
            </w:pPr>
          </w:p>
        </w:tc>
        <w:tc>
          <w:tcPr>
            <w:tcW w:w="372" w:type="pct"/>
            <w:vAlign w:val="center"/>
          </w:tcPr>
          <w:p w14:paraId="6907E781" w14:textId="77777777" w:rsidR="003E45F7" w:rsidRPr="003E45F7" w:rsidRDefault="003E45F7" w:rsidP="0098199C">
            <w:pPr>
              <w:jc w:val="center"/>
            </w:pPr>
          </w:p>
        </w:tc>
        <w:tc>
          <w:tcPr>
            <w:tcW w:w="338" w:type="pct"/>
          </w:tcPr>
          <w:p w14:paraId="6F492158" w14:textId="77777777" w:rsidR="003E45F7" w:rsidRPr="003E45F7" w:rsidRDefault="003E45F7" w:rsidP="0098199C">
            <w:pPr>
              <w:jc w:val="center"/>
            </w:pPr>
            <w:r w:rsidRPr="003E45F7">
              <w:rPr>
                <w:sz w:val="36"/>
                <w:szCs w:val="36"/>
              </w:rPr>
              <w:sym w:font="Wingdings" w:char="F0FC"/>
            </w:r>
          </w:p>
        </w:tc>
      </w:tr>
      <w:tr w:rsidR="00A83BD3" w:rsidRPr="003E45F7" w14:paraId="33CBA080" w14:textId="77777777" w:rsidTr="003E45F7">
        <w:trPr>
          <w:cantSplit/>
        </w:trPr>
        <w:tc>
          <w:tcPr>
            <w:tcW w:w="1766" w:type="pct"/>
          </w:tcPr>
          <w:p w14:paraId="4F8DD00D" w14:textId="77777777" w:rsidR="003E45F7" w:rsidRPr="003E45F7" w:rsidRDefault="003E45F7" w:rsidP="0098199C">
            <w:r w:rsidRPr="003E45F7">
              <w:t>Ensure LGB information is up-to-date and compliant on school website</w:t>
            </w:r>
          </w:p>
        </w:tc>
        <w:tc>
          <w:tcPr>
            <w:tcW w:w="307" w:type="pct"/>
            <w:vAlign w:val="center"/>
          </w:tcPr>
          <w:p w14:paraId="0E7350CD" w14:textId="77777777" w:rsidR="003E45F7" w:rsidRPr="003E45F7" w:rsidRDefault="003E45F7" w:rsidP="0098199C">
            <w:pPr>
              <w:jc w:val="center"/>
            </w:pPr>
          </w:p>
        </w:tc>
        <w:tc>
          <w:tcPr>
            <w:tcW w:w="307" w:type="pct"/>
            <w:vAlign w:val="center"/>
          </w:tcPr>
          <w:p w14:paraId="78EF8649" w14:textId="77777777" w:rsidR="003E45F7" w:rsidRPr="003E45F7" w:rsidRDefault="003E45F7" w:rsidP="0098199C">
            <w:pPr>
              <w:jc w:val="center"/>
            </w:pPr>
          </w:p>
        </w:tc>
        <w:tc>
          <w:tcPr>
            <w:tcW w:w="307" w:type="pct"/>
          </w:tcPr>
          <w:p w14:paraId="36AC696F" w14:textId="77777777" w:rsidR="003E45F7" w:rsidRPr="003E45F7" w:rsidRDefault="003E45F7" w:rsidP="0098199C">
            <w:pPr>
              <w:jc w:val="center"/>
            </w:pPr>
          </w:p>
        </w:tc>
        <w:tc>
          <w:tcPr>
            <w:tcW w:w="307" w:type="pct"/>
            <w:vAlign w:val="center"/>
          </w:tcPr>
          <w:p w14:paraId="17FF991B" w14:textId="7167D03B" w:rsidR="003E45F7" w:rsidRPr="003E45F7" w:rsidRDefault="003E45F7" w:rsidP="0098199C">
            <w:pPr>
              <w:jc w:val="center"/>
            </w:pPr>
          </w:p>
        </w:tc>
        <w:tc>
          <w:tcPr>
            <w:tcW w:w="372" w:type="pct"/>
            <w:vAlign w:val="center"/>
          </w:tcPr>
          <w:p w14:paraId="43A15A94" w14:textId="77777777" w:rsidR="003E45F7" w:rsidRPr="003E45F7" w:rsidRDefault="003E45F7" w:rsidP="0098199C">
            <w:pPr>
              <w:jc w:val="center"/>
            </w:pPr>
          </w:p>
        </w:tc>
        <w:tc>
          <w:tcPr>
            <w:tcW w:w="304" w:type="pct"/>
            <w:vAlign w:val="center"/>
          </w:tcPr>
          <w:p w14:paraId="201CBB55" w14:textId="77777777" w:rsidR="003E45F7" w:rsidRPr="003E45F7" w:rsidRDefault="003E45F7" w:rsidP="0098199C">
            <w:pPr>
              <w:jc w:val="center"/>
              <w:rPr>
                <w:sz w:val="36"/>
                <w:szCs w:val="36"/>
              </w:rPr>
            </w:pPr>
          </w:p>
        </w:tc>
        <w:tc>
          <w:tcPr>
            <w:tcW w:w="313" w:type="pct"/>
            <w:vAlign w:val="center"/>
          </w:tcPr>
          <w:p w14:paraId="094B5E02" w14:textId="77777777" w:rsidR="003E45F7" w:rsidRPr="003E45F7" w:rsidRDefault="003E45F7" w:rsidP="0098199C">
            <w:pPr>
              <w:jc w:val="center"/>
            </w:pPr>
          </w:p>
        </w:tc>
        <w:tc>
          <w:tcPr>
            <w:tcW w:w="307" w:type="pct"/>
            <w:vAlign w:val="center"/>
          </w:tcPr>
          <w:p w14:paraId="2B623A0F" w14:textId="77777777" w:rsidR="003E45F7" w:rsidRPr="003E45F7" w:rsidRDefault="003E45F7" w:rsidP="0098199C">
            <w:pPr>
              <w:jc w:val="center"/>
            </w:pPr>
          </w:p>
        </w:tc>
        <w:tc>
          <w:tcPr>
            <w:tcW w:w="372" w:type="pct"/>
            <w:vAlign w:val="center"/>
          </w:tcPr>
          <w:p w14:paraId="725A284A" w14:textId="77777777" w:rsidR="003E45F7" w:rsidRPr="003E45F7" w:rsidRDefault="003E45F7" w:rsidP="0098199C">
            <w:pPr>
              <w:jc w:val="center"/>
            </w:pPr>
          </w:p>
        </w:tc>
        <w:tc>
          <w:tcPr>
            <w:tcW w:w="338" w:type="pct"/>
          </w:tcPr>
          <w:p w14:paraId="07C88CBB"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5079923" w14:textId="77777777" w:rsidTr="003E45F7">
        <w:trPr>
          <w:cantSplit/>
        </w:trPr>
        <w:tc>
          <w:tcPr>
            <w:tcW w:w="5000" w:type="pct"/>
            <w:gridSpan w:val="11"/>
            <w:shd w:val="clear" w:color="auto" w:fill="D9D9D9" w:themeFill="background1" w:themeFillShade="D9"/>
          </w:tcPr>
          <w:p w14:paraId="25D91BAE" w14:textId="0F55A6DC" w:rsidR="003E45F7" w:rsidRPr="003E45F7" w:rsidRDefault="003E45F7" w:rsidP="0098199C">
            <w:pPr>
              <w:jc w:val="center"/>
            </w:pPr>
            <w:r w:rsidRPr="003E45F7">
              <w:t>Delegated Powers – general provisions</w:t>
            </w:r>
          </w:p>
        </w:tc>
      </w:tr>
      <w:tr w:rsidR="00A83BD3" w:rsidRPr="003E45F7" w14:paraId="72CB0C45" w14:textId="77777777" w:rsidTr="003E45F7">
        <w:trPr>
          <w:cantSplit/>
        </w:trPr>
        <w:tc>
          <w:tcPr>
            <w:tcW w:w="1766" w:type="pct"/>
          </w:tcPr>
          <w:p w14:paraId="5F8A8CA9" w14:textId="77777777" w:rsidR="003E45F7" w:rsidRPr="003E45F7" w:rsidRDefault="003E45F7" w:rsidP="0098199C">
            <w:pPr>
              <w:keepLines/>
            </w:pPr>
            <w:r w:rsidRPr="003E45F7">
              <w:t>Determine what constitutes a strategic issue (and therefore not within the remit of a LGB)</w:t>
            </w:r>
          </w:p>
        </w:tc>
        <w:tc>
          <w:tcPr>
            <w:tcW w:w="307" w:type="pct"/>
            <w:vAlign w:val="center"/>
          </w:tcPr>
          <w:p w14:paraId="61430B08" w14:textId="77777777" w:rsidR="003E45F7" w:rsidRPr="003E45F7" w:rsidRDefault="003E45F7" w:rsidP="0098199C">
            <w:pPr>
              <w:jc w:val="center"/>
            </w:pPr>
          </w:p>
        </w:tc>
        <w:tc>
          <w:tcPr>
            <w:tcW w:w="307" w:type="pct"/>
            <w:vAlign w:val="center"/>
          </w:tcPr>
          <w:p w14:paraId="640B115D" w14:textId="77777777" w:rsidR="003E45F7" w:rsidRPr="003E45F7" w:rsidRDefault="003E45F7" w:rsidP="0098199C">
            <w:pPr>
              <w:jc w:val="center"/>
            </w:pPr>
          </w:p>
        </w:tc>
        <w:tc>
          <w:tcPr>
            <w:tcW w:w="307" w:type="pct"/>
          </w:tcPr>
          <w:p w14:paraId="510800D4" w14:textId="77777777" w:rsidR="003E45F7" w:rsidRPr="003E45F7" w:rsidRDefault="003E45F7" w:rsidP="0098199C">
            <w:pPr>
              <w:jc w:val="center"/>
            </w:pPr>
          </w:p>
        </w:tc>
        <w:tc>
          <w:tcPr>
            <w:tcW w:w="307" w:type="pct"/>
            <w:vAlign w:val="center"/>
          </w:tcPr>
          <w:p w14:paraId="17A6065D" w14:textId="6549888A" w:rsidR="003E45F7" w:rsidRPr="003E45F7" w:rsidRDefault="003E45F7" w:rsidP="0098199C">
            <w:pPr>
              <w:jc w:val="center"/>
            </w:pPr>
          </w:p>
        </w:tc>
        <w:tc>
          <w:tcPr>
            <w:tcW w:w="372" w:type="pct"/>
            <w:vAlign w:val="center"/>
          </w:tcPr>
          <w:p w14:paraId="574ECEA3" w14:textId="77777777" w:rsidR="003E45F7" w:rsidRPr="003E45F7" w:rsidRDefault="003E45F7" w:rsidP="0098199C">
            <w:pPr>
              <w:jc w:val="center"/>
            </w:pPr>
            <w:r w:rsidRPr="003E45F7">
              <w:rPr>
                <w:sz w:val="36"/>
                <w:szCs w:val="36"/>
              </w:rPr>
              <w:sym w:font="Wingdings" w:char="F0FC"/>
            </w:r>
          </w:p>
        </w:tc>
        <w:tc>
          <w:tcPr>
            <w:tcW w:w="304" w:type="pct"/>
            <w:vAlign w:val="center"/>
          </w:tcPr>
          <w:p w14:paraId="055A2D8B" w14:textId="77777777" w:rsidR="003E45F7" w:rsidRPr="003E45F7" w:rsidRDefault="003E45F7" w:rsidP="0098199C">
            <w:pPr>
              <w:jc w:val="center"/>
            </w:pPr>
          </w:p>
        </w:tc>
        <w:tc>
          <w:tcPr>
            <w:tcW w:w="313" w:type="pct"/>
            <w:vAlign w:val="center"/>
          </w:tcPr>
          <w:p w14:paraId="6F91D74E" w14:textId="77777777" w:rsidR="003E45F7" w:rsidRPr="003E45F7" w:rsidRDefault="003E45F7" w:rsidP="0098199C">
            <w:pPr>
              <w:jc w:val="center"/>
            </w:pPr>
          </w:p>
        </w:tc>
        <w:tc>
          <w:tcPr>
            <w:tcW w:w="307" w:type="pct"/>
            <w:vAlign w:val="center"/>
          </w:tcPr>
          <w:p w14:paraId="48FDB2D0" w14:textId="77777777" w:rsidR="003E45F7" w:rsidRPr="003E45F7" w:rsidRDefault="003E45F7" w:rsidP="0098199C">
            <w:pPr>
              <w:jc w:val="center"/>
            </w:pPr>
          </w:p>
        </w:tc>
        <w:tc>
          <w:tcPr>
            <w:tcW w:w="372" w:type="pct"/>
            <w:vAlign w:val="center"/>
          </w:tcPr>
          <w:p w14:paraId="47C1A98F" w14:textId="77777777" w:rsidR="003E45F7" w:rsidRPr="003E45F7" w:rsidRDefault="003E45F7" w:rsidP="0098199C">
            <w:pPr>
              <w:jc w:val="center"/>
            </w:pPr>
          </w:p>
        </w:tc>
        <w:tc>
          <w:tcPr>
            <w:tcW w:w="338" w:type="pct"/>
          </w:tcPr>
          <w:p w14:paraId="6B929E2D" w14:textId="77777777" w:rsidR="003E45F7" w:rsidRPr="003E45F7" w:rsidRDefault="003E45F7" w:rsidP="0098199C">
            <w:pPr>
              <w:jc w:val="center"/>
            </w:pPr>
          </w:p>
        </w:tc>
      </w:tr>
      <w:tr w:rsidR="00A83BD3" w:rsidRPr="003E45F7" w14:paraId="6B4EE336" w14:textId="77777777" w:rsidTr="003E45F7">
        <w:trPr>
          <w:cantSplit/>
        </w:trPr>
        <w:tc>
          <w:tcPr>
            <w:tcW w:w="1766" w:type="pct"/>
          </w:tcPr>
          <w:p w14:paraId="72A2B0DE" w14:textId="77777777" w:rsidR="003E45F7" w:rsidRPr="003E45F7" w:rsidRDefault="003E45F7" w:rsidP="0098199C">
            <w:r w:rsidRPr="003E45F7">
              <w:lastRenderedPageBreak/>
              <w:t xml:space="preserve">Authorise bank account signatories </w:t>
            </w:r>
          </w:p>
        </w:tc>
        <w:tc>
          <w:tcPr>
            <w:tcW w:w="307" w:type="pct"/>
            <w:vAlign w:val="center"/>
          </w:tcPr>
          <w:p w14:paraId="666833F3" w14:textId="22F835DA" w:rsidR="003E45F7" w:rsidRPr="003E45F7" w:rsidRDefault="003E45F7" w:rsidP="0098199C">
            <w:pPr>
              <w:jc w:val="center"/>
            </w:pPr>
          </w:p>
        </w:tc>
        <w:tc>
          <w:tcPr>
            <w:tcW w:w="307" w:type="pct"/>
            <w:vAlign w:val="center"/>
          </w:tcPr>
          <w:p w14:paraId="469DE27E" w14:textId="77777777" w:rsidR="003E45F7" w:rsidRPr="003E45F7" w:rsidRDefault="003E45F7" w:rsidP="0098199C">
            <w:pPr>
              <w:jc w:val="center"/>
            </w:pPr>
          </w:p>
        </w:tc>
        <w:tc>
          <w:tcPr>
            <w:tcW w:w="307" w:type="pct"/>
          </w:tcPr>
          <w:p w14:paraId="24E4DDC7" w14:textId="77777777" w:rsidR="003E45F7" w:rsidRPr="003E45F7" w:rsidRDefault="003E45F7" w:rsidP="0098199C">
            <w:pPr>
              <w:jc w:val="center"/>
            </w:pPr>
          </w:p>
        </w:tc>
        <w:tc>
          <w:tcPr>
            <w:tcW w:w="307" w:type="pct"/>
            <w:vAlign w:val="center"/>
          </w:tcPr>
          <w:p w14:paraId="3206E739" w14:textId="3B14B808" w:rsidR="003E45F7" w:rsidRPr="003E45F7" w:rsidRDefault="003E45F7" w:rsidP="0098199C">
            <w:pPr>
              <w:jc w:val="center"/>
            </w:pPr>
          </w:p>
        </w:tc>
        <w:tc>
          <w:tcPr>
            <w:tcW w:w="372" w:type="pct"/>
            <w:vAlign w:val="center"/>
          </w:tcPr>
          <w:p w14:paraId="4DE13B51" w14:textId="77777777" w:rsidR="003E45F7" w:rsidRPr="003E45F7" w:rsidRDefault="003E45F7" w:rsidP="0098199C">
            <w:pPr>
              <w:jc w:val="center"/>
            </w:pPr>
          </w:p>
        </w:tc>
        <w:tc>
          <w:tcPr>
            <w:tcW w:w="304" w:type="pct"/>
            <w:vAlign w:val="center"/>
          </w:tcPr>
          <w:p w14:paraId="54AD6273" w14:textId="77777777" w:rsidR="003E45F7" w:rsidRPr="003E45F7" w:rsidRDefault="003E45F7" w:rsidP="0098199C">
            <w:pPr>
              <w:jc w:val="center"/>
            </w:pPr>
          </w:p>
        </w:tc>
        <w:tc>
          <w:tcPr>
            <w:tcW w:w="313" w:type="pct"/>
            <w:vAlign w:val="center"/>
          </w:tcPr>
          <w:p w14:paraId="1AA6AF52" w14:textId="77777777" w:rsidR="003E45F7" w:rsidRPr="003E45F7" w:rsidRDefault="003E45F7" w:rsidP="0098199C">
            <w:pPr>
              <w:jc w:val="center"/>
            </w:pPr>
          </w:p>
        </w:tc>
        <w:tc>
          <w:tcPr>
            <w:tcW w:w="307" w:type="pct"/>
            <w:vAlign w:val="center"/>
          </w:tcPr>
          <w:p w14:paraId="07A09297" w14:textId="77777777" w:rsidR="003E45F7" w:rsidRPr="003E45F7" w:rsidRDefault="003E45F7" w:rsidP="0098199C">
            <w:pPr>
              <w:jc w:val="center"/>
            </w:pPr>
          </w:p>
        </w:tc>
        <w:tc>
          <w:tcPr>
            <w:tcW w:w="372" w:type="pct"/>
            <w:vAlign w:val="center"/>
          </w:tcPr>
          <w:p w14:paraId="36246E5E" w14:textId="2EC80B3E" w:rsidR="003E45F7" w:rsidRPr="003E45F7" w:rsidRDefault="00FA747D" w:rsidP="0098199C">
            <w:pPr>
              <w:jc w:val="center"/>
            </w:pPr>
            <w:r w:rsidRPr="003E45F7">
              <w:rPr>
                <w:sz w:val="36"/>
                <w:szCs w:val="36"/>
              </w:rPr>
              <w:sym w:font="Wingdings" w:char="F0FC"/>
            </w:r>
          </w:p>
        </w:tc>
        <w:tc>
          <w:tcPr>
            <w:tcW w:w="338" w:type="pct"/>
          </w:tcPr>
          <w:p w14:paraId="2EAAD8E0" w14:textId="77777777" w:rsidR="003E45F7" w:rsidRPr="003E45F7" w:rsidRDefault="003E45F7" w:rsidP="0098199C">
            <w:pPr>
              <w:jc w:val="center"/>
              <w:rPr>
                <w:sz w:val="36"/>
                <w:szCs w:val="36"/>
              </w:rPr>
            </w:pPr>
          </w:p>
        </w:tc>
      </w:tr>
      <w:tr w:rsidR="00A83BD3" w:rsidRPr="003E45F7" w14:paraId="2C5A1951" w14:textId="77777777" w:rsidTr="003E45F7">
        <w:trPr>
          <w:cantSplit/>
        </w:trPr>
        <w:tc>
          <w:tcPr>
            <w:tcW w:w="1766" w:type="pct"/>
            <w:tcBorders>
              <w:bottom w:val="single" w:sz="4" w:space="0" w:color="auto"/>
            </w:tcBorders>
          </w:tcPr>
          <w:p w14:paraId="4C6F86A7" w14:textId="77777777" w:rsidR="003E45F7" w:rsidRPr="003E45F7" w:rsidRDefault="003E45F7" w:rsidP="0098199C">
            <w:r w:rsidRPr="003E45F7">
              <w:t>Authorise school’s use of on-line banking facilities.</w:t>
            </w:r>
          </w:p>
        </w:tc>
        <w:tc>
          <w:tcPr>
            <w:tcW w:w="307" w:type="pct"/>
            <w:tcBorders>
              <w:bottom w:val="single" w:sz="4" w:space="0" w:color="auto"/>
            </w:tcBorders>
            <w:vAlign w:val="center"/>
          </w:tcPr>
          <w:p w14:paraId="6D8D8E34" w14:textId="44B07271" w:rsidR="003E45F7" w:rsidRPr="003E45F7" w:rsidRDefault="003E45F7" w:rsidP="0098199C">
            <w:pPr>
              <w:jc w:val="center"/>
            </w:pPr>
          </w:p>
        </w:tc>
        <w:tc>
          <w:tcPr>
            <w:tcW w:w="307" w:type="pct"/>
            <w:tcBorders>
              <w:bottom w:val="single" w:sz="4" w:space="0" w:color="auto"/>
            </w:tcBorders>
            <w:vAlign w:val="center"/>
          </w:tcPr>
          <w:p w14:paraId="6A95636A" w14:textId="77777777" w:rsidR="003E45F7" w:rsidRPr="003E45F7" w:rsidRDefault="003E45F7" w:rsidP="0098199C">
            <w:pPr>
              <w:jc w:val="center"/>
            </w:pPr>
          </w:p>
        </w:tc>
        <w:tc>
          <w:tcPr>
            <w:tcW w:w="307" w:type="pct"/>
            <w:tcBorders>
              <w:bottom w:val="single" w:sz="4" w:space="0" w:color="auto"/>
            </w:tcBorders>
          </w:tcPr>
          <w:p w14:paraId="2059B202" w14:textId="77777777" w:rsidR="003E45F7" w:rsidRPr="003E45F7" w:rsidRDefault="003E45F7" w:rsidP="0098199C">
            <w:pPr>
              <w:jc w:val="center"/>
            </w:pPr>
          </w:p>
        </w:tc>
        <w:tc>
          <w:tcPr>
            <w:tcW w:w="307" w:type="pct"/>
            <w:tcBorders>
              <w:bottom w:val="single" w:sz="4" w:space="0" w:color="auto"/>
            </w:tcBorders>
            <w:vAlign w:val="center"/>
          </w:tcPr>
          <w:p w14:paraId="0013C389" w14:textId="7B1CF115" w:rsidR="003E45F7" w:rsidRPr="003E45F7" w:rsidRDefault="003E45F7" w:rsidP="0098199C">
            <w:pPr>
              <w:jc w:val="center"/>
            </w:pPr>
          </w:p>
        </w:tc>
        <w:tc>
          <w:tcPr>
            <w:tcW w:w="372" w:type="pct"/>
            <w:tcBorders>
              <w:bottom w:val="single" w:sz="4" w:space="0" w:color="auto"/>
            </w:tcBorders>
            <w:vAlign w:val="center"/>
          </w:tcPr>
          <w:p w14:paraId="11411313" w14:textId="77777777" w:rsidR="003E45F7" w:rsidRPr="003E45F7" w:rsidRDefault="003E45F7" w:rsidP="0098199C">
            <w:pPr>
              <w:jc w:val="center"/>
            </w:pPr>
          </w:p>
        </w:tc>
        <w:tc>
          <w:tcPr>
            <w:tcW w:w="304" w:type="pct"/>
            <w:tcBorders>
              <w:bottom w:val="single" w:sz="4" w:space="0" w:color="auto"/>
            </w:tcBorders>
            <w:vAlign w:val="center"/>
          </w:tcPr>
          <w:p w14:paraId="08856B24" w14:textId="77777777" w:rsidR="003E45F7" w:rsidRPr="003E45F7" w:rsidRDefault="003E45F7" w:rsidP="0098199C">
            <w:pPr>
              <w:jc w:val="center"/>
            </w:pPr>
          </w:p>
        </w:tc>
        <w:tc>
          <w:tcPr>
            <w:tcW w:w="313" w:type="pct"/>
            <w:tcBorders>
              <w:bottom w:val="single" w:sz="4" w:space="0" w:color="auto"/>
            </w:tcBorders>
            <w:vAlign w:val="center"/>
          </w:tcPr>
          <w:p w14:paraId="016BFDCC" w14:textId="77777777" w:rsidR="003E45F7" w:rsidRPr="003E45F7" w:rsidRDefault="003E45F7" w:rsidP="0098199C">
            <w:pPr>
              <w:jc w:val="center"/>
            </w:pPr>
          </w:p>
        </w:tc>
        <w:tc>
          <w:tcPr>
            <w:tcW w:w="307" w:type="pct"/>
            <w:tcBorders>
              <w:bottom w:val="single" w:sz="4" w:space="0" w:color="auto"/>
            </w:tcBorders>
            <w:vAlign w:val="center"/>
          </w:tcPr>
          <w:p w14:paraId="26F4217E" w14:textId="77777777" w:rsidR="003E45F7" w:rsidRPr="003E45F7" w:rsidRDefault="003E45F7" w:rsidP="0098199C">
            <w:pPr>
              <w:jc w:val="center"/>
            </w:pPr>
          </w:p>
        </w:tc>
        <w:tc>
          <w:tcPr>
            <w:tcW w:w="372" w:type="pct"/>
            <w:tcBorders>
              <w:bottom w:val="single" w:sz="4" w:space="0" w:color="auto"/>
            </w:tcBorders>
            <w:vAlign w:val="center"/>
          </w:tcPr>
          <w:p w14:paraId="7EB5B0C3" w14:textId="743E0113" w:rsidR="003E45F7" w:rsidRPr="003E45F7" w:rsidRDefault="00FA747D" w:rsidP="0098199C">
            <w:pPr>
              <w:jc w:val="center"/>
            </w:pPr>
            <w:r w:rsidRPr="003E45F7">
              <w:rPr>
                <w:sz w:val="36"/>
                <w:szCs w:val="36"/>
              </w:rPr>
              <w:sym w:font="Wingdings" w:char="F0FC"/>
            </w:r>
          </w:p>
        </w:tc>
        <w:tc>
          <w:tcPr>
            <w:tcW w:w="338" w:type="pct"/>
            <w:tcBorders>
              <w:bottom w:val="single" w:sz="4" w:space="0" w:color="auto"/>
            </w:tcBorders>
          </w:tcPr>
          <w:p w14:paraId="1B4B21BD" w14:textId="77777777" w:rsidR="003E45F7" w:rsidRPr="003E45F7" w:rsidRDefault="003E45F7" w:rsidP="0098199C">
            <w:pPr>
              <w:jc w:val="center"/>
              <w:rPr>
                <w:sz w:val="36"/>
                <w:szCs w:val="36"/>
              </w:rPr>
            </w:pPr>
          </w:p>
        </w:tc>
      </w:tr>
      <w:tr w:rsidR="00A83BD3" w:rsidRPr="003E45F7" w14:paraId="0E71DC8B" w14:textId="77777777" w:rsidTr="003E45F7">
        <w:trPr>
          <w:cantSplit/>
        </w:trPr>
        <w:tc>
          <w:tcPr>
            <w:tcW w:w="1766" w:type="pct"/>
            <w:shd w:val="clear" w:color="auto" w:fill="auto"/>
          </w:tcPr>
          <w:p w14:paraId="178A011C" w14:textId="77777777" w:rsidR="003E45F7" w:rsidRPr="003E45F7" w:rsidRDefault="003E45F7" w:rsidP="0098199C">
            <w:r w:rsidRPr="003E45F7">
              <w:t>Approve issue of credit cards for school staff, including setting of monthly credit limits</w:t>
            </w:r>
          </w:p>
        </w:tc>
        <w:tc>
          <w:tcPr>
            <w:tcW w:w="307" w:type="pct"/>
            <w:shd w:val="clear" w:color="auto" w:fill="auto"/>
            <w:vAlign w:val="center"/>
          </w:tcPr>
          <w:p w14:paraId="245949FE" w14:textId="77777777" w:rsidR="003E45F7" w:rsidRPr="003E45F7" w:rsidRDefault="003E45F7" w:rsidP="0098199C">
            <w:pPr>
              <w:jc w:val="center"/>
            </w:pPr>
          </w:p>
        </w:tc>
        <w:tc>
          <w:tcPr>
            <w:tcW w:w="307" w:type="pct"/>
            <w:shd w:val="clear" w:color="auto" w:fill="auto"/>
            <w:vAlign w:val="center"/>
          </w:tcPr>
          <w:p w14:paraId="10785F4E" w14:textId="77777777" w:rsidR="003E45F7" w:rsidRPr="003E45F7" w:rsidRDefault="003E45F7" w:rsidP="0098199C">
            <w:pPr>
              <w:jc w:val="center"/>
            </w:pPr>
          </w:p>
        </w:tc>
        <w:tc>
          <w:tcPr>
            <w:tcW w:w="307" w:type="pct"/>
          </w:tcPr>
          <w:p w14:paraId="4E2DAA50" w14:textId="77777777" w:rsidR="003E45F7" w:rsidRPr="003E45F7" w:rsidRDefault="003E45F7" w:rsidP="0098199C">
            <w:pPr>
              <w:jc w:val="center"/>
            </w:pPr>
          </w:p>
        </w:tc>
        <w:tc>
          <w:tcPr>
            <w:tcW w:w="307" w:type="pct"/>
            <w:shd w:val="clear" w:color="auto" w:fill="auto"/>
            <w:vAlign w:val="center"/>
          </w:tcPr>
          <w:p w14:paraId="74ECF87E" w14:textId="2C0EC87A" w:rsidR="003E45F7" w:rsidRPr="003E45F7" w:rsidRDefault="003E45F7" w:rsidP="0098199C">
            <w:pPr>
              <w:jc w:val="center"/>
            </w:pPr>
          </w:p>
        </w:tc>
        <w:tc>
          <w:tcPr>
            <w:tcW w:w="372" w:type="pct"/>
            <w:shd w:val="clear" w:color="auto" w:fill="auto"/>
            <w:vAlign w:val="center"/>
          </w:tcPr>
          <w:p w14:paraId="4205ECB7" w14:textId="77777777" w:rsidR="003E45F7" w:rsidRPr="003E45F7" w:rsidRDefault="003E45F7" w:rsidP="0098199C">
            <w:pPr>
              <w:jc w:val="center"/>
            </w:pPr>
          </w:p>
        </w:tc>
        <w:tc>
          <w:tcPr>
            <w:tcW w:w="304" w:type="pct"/>
            <w:shd w:val="clear" w:color="auto" w:fill="auto"/>
            <w:vAlign w:val="center"/>
          </w:tcPr>
          <w:p w14:paraId="7856F488" w14:textId="77777777" w:rsidR="003E45F7" w:rsidRPr="003E45F7" w:rsidRDefault="003E45F7" w:rsidP="0098199C">
            <w:pPr>
              <w:jc w:val="center"/>
            </w:pPr>
          </w:p>
        </w:tc>
        <w:tc>
          <w:tcPr>
            <w:tcW w:w="313" w:type="pct"/>
            <w:shd w:val="clear" w:color="auto" w:fill="auto"/>
            <w:vAlign w:val="center"/>
          </w:tcPr>
          <w:p w14:paraId="3AEFED42" w14:textId="77777777" w:rsidR="003E45F7" w:rsidRPr="003E45F7" w:rsidRDefault="003E45F7" w:rsidP="0098199C">
            <w:pPr>
              <w:jc w:val="center"/>
            </w:pPr>
          </w:p>
        </w:tc>
        <w:tc>
          <w:tcPr>
            <w:tcW w:w="307" w:type="pct"/>
            <w:shd w:val="clear" w:color="auto" w:fill="auto"/>
            <w:vAlign w:val="center"/>
          </w:tcPr>
          <w:p w14:paraId="216DCD87" w14:textId="77777777" w:rsidR="003E45F7" w:rsidRPr="003E45F7" w:rsidRDefault="003E45F7" w:rsidP="0098199C">
            <w:pPr>
              <w:jc w:val="center"/>
            </w:pPr>
          </w:p>
        </w:tc>
        <w:tc>
          <w:tcPr>
            <w:tcW w:w="372" w:type="pct"/>
            <w:shd w:val="clear" w:color="auto" w:fill="auto"/>
            <w:vAlign w:val="center"/>
          </w:tcPr>
          <w:p w14:paraId="0C7271A3" w14:textId="77777777" w:rsidR="003E45F7" w:rsidRPr="003E45F7" w:rsidRDefault="003E45F7" w:rsidP="0098199C">
            <w:pPr>
              <w:jc w:val="center"/>
              <w:rPr>
                <w:sz w:val="36"/>
                <w:szCs w:val="36"/>
              </w:rPr>
            </w:pPr>
            <w:r w:rsidRPr="003E45F7">
              <w:rPr>
                <w:sz w:val="36"/>
                <w:szCs w:val="36"/>
              </w:rPr>
              <w:sym w:font="Wingdings" w:char="F0FC"/>
            </w:r>
          </w:p>
        </w:tc>
        <w:tc>
          <w:tcPr>
            <w:tcW w:w="338" w:type="pct"/>
            <w:shd w:val="clear" w:color="auto" w:fill="auto"/>
          </w:tcPr>
          <w:p w14:paraId="1D7E3988" w14:textId="77777777" w:rsidR="003E45F7" w:rsidRPr="003E45F7" w:rsidRDefault="003E45F7" w:rsidP="0098199C">
            <w:pPr>
              <w:jc w:val="center"/>
              <w:rPr>
                <w:sz w:val="36"/>
                <w:szCs w:val="36"/>
              </w:rPr>
            </w:pPr>
          </w:p>
        </w:tc>
      </w:tr>
      <w:tr w:rsidR="003E45F7" w:rsidRPr="003E45F7" w14:paraId="7B52E817" w14:textId="77777777" w:rsidTr="003E45F7">
        <w:trPr>
          <w:cantSplit/>
        </w:trPr>
        <w:tc>
          <w:tcPr>
            <w:tcW w:w="5000" w:type="pct"/>
            <w:gridSpan w:val="11"/>
            <w:shd w:val="clear" w:color="auto" w:fill="D9D9D9" w:themeFill="background1" w:themeFillShade="D9"/>
          </w:tcPr>
          <w:p w14:paraId="41267492" w14:textId="48EBAF88" w:rsidR="003E45F7" w:rsidRPr="003E45F7" w:rsidRDefault="003E45F7" w:rsidP="0098199C">
            <w:pPr>
              <w:jc w:val="center"/>
            </w:pPr>
            <w:r w:rsidRPr="003E45F7">
              <w:t>Ethos and Values</w:t>
            </w:r>
          </w:p>
        </w:tc>
      </w:tr>
      <w:tr w:rsidR="00A83BD3" w:rsidRPr="003E45F7" w14:paraId="45B6BACA" w14:textId="77777777" w:rsidTr="003E45F7">
        <w:trPr>
          <w:cantSplit/>
        </w:trPr>
        <w:tc>
          <w:tcPr>
            <w:tcW w:w="1766" w:type="pct"/>
          </w:tcPr>
          <w:p w14:paraId="369EBF81" w14:textId="6D26149E" w:rsidR="003E45F7" w:rsidRPr="003E45F7" w:rsidRDefault="003E45F7" w:rsidP="0098199C">
            <w:r w:rsidRPr="003E45F7">
              <w:t xml:space="preserve">Determine </w:t>
            </w:r>
            <w:r w:rsidR="007777FF">
              <w:t xml:space="preserve">Trust aims, </w:t>
            </w:r>
            <w:r w:rsidR="00A83BD3">
              <w:t xml:space="preserve">vision and values </w:t>
            </w:r>
          </w:p>
        </w:tc>
        <w:tc>
          <w:tcPr>
            <w:tcW w:w="307" w:type="pct"/>
            <w:vAlign w:val="center"/>
          </w:tcPr>
          <w:p w14:paraId="0325892A" w14:textId="77777777" w:rsidR="003E45F7" w:rsidRPr="003E45F7" w:rsidRDefault="003E45F7" w:rsidP="0098199C">
            <w:pPr>
              <w:jc w:val="center"/>
            </w:pPr>
            <w:r w:rsidRPr="003E45F7">
              <w:rPr>
                <w:sz w:val="36"/>
                <w:szCs w:val="36"/>
              </w:rPr>
              <w:sym w:font="Wingdings" w:char="F0FC"/>
            </w:r>
          </w:p>
        </w:tc>
        <w:tc>
          <w:tcPr>
            <w:tcW w:w="307" w:type="pct"/>
            <w:vAlign w:val="center"/>
          </w:tcPr>
          <w:p w14:paraId="520BC6CE" w14:textId="77777777" w:rsidR="003E45F7" w:rsidRPr="003E45F7" w:rsidRDefault="003E45F7" w:rsidP="0098199C">
            <w:pPr>
              <w:jc w:val="center"/>
            </w:pPr>
          </w:p>
        </w:tc>
        <w:tc>
          <w:tcPr>
            <w:tcW w:w="307" w:type="pct"/>
          </w:tcPr>
          <w:p w14:paraId="10A74D5A" w14:textId="77777777" w:rsidR="003E45F7" w:rsidRPr="003E45F7" w:rsidRDefault="003E45F7" w:rsidP="0098199C">
            <w:pPr>
              <w:jc w:val="center"/>
            </w:pPr>
          </w:p>
        </w:tc>
        <w:tc>
          <w:tcPr>
            <w:tcW w:w="307" w:type="pct"/>
            <w:vAlign w:val="center"/>
          </w:tcPr>
          <w:p w14:paraId="28D6AFAC" w14:textId="351C103A" w:rsidR="003E45F7" w:rsidRPr="003E45F7" w:rsidRDefault="003E45F7" w:rsidP="0098199C">
            <w:pPr>
              <w:jc w:val="center"/>
            </w:pPr>
          </w:p>
        </w:tc>
        <w:tc>
          <w:tcPr>
            <w:tcW w:w="372" w:type="pct"/>
            <w:vAlign w:val="center"/>
          </w:tcPr>
          <w:p w14:paraId="4F1E1401" w14:textId="77777777" w:rsidR="003E45F7" w:rsidRPr="003E45F7" w:rsidRDefault="003E45F7" w:rsidP="0098199C">
            <w:pPr>
              <w:jc w:val="center"/>
            </w:pPr>
          </w:p>
        </w:tc>
        <w:tc>
          <w:tcPr>
            <w:tcW w:w="304" w:type="pct"/>
            <w:vAlign w:val="center"/>
          </w:tcPr>
          <w:p w14:paraId="4FF23EE2" w14:textId="77777777" w:rsidR="003E45F7" w:rsidRPr="003E45F7" w:rsidRDefault="003E45F7" w:rsidP="0098199C">
            <w:pPr>
              <w:jc w:val="center"/>
            </w:pPr>
          </w:p>
        </w:tc>
        <w:tc>
          <w:tcPr>
            <w:tcW w:w="313" w:type="pct"/>
            <w:vAlign w:val="center"/>
          </w:tcPr>
          <w:p w14:paraId="1B6339BF" w14:textId="77777777" w:rsidR="003E45F7" w:rsidRPr="003E45F7" w:rsidRDefault="003E45F7" w:rsidP="0098199C">
            <w:pPr>
              <w:jc w:val="center"/>
            </w:pPr>
          </w:p>
        </w:tc>
        <w:tc>
          <w:tcPr>
            <w:tcW w:w="307" w:type="pct"/>
            <w:vAlign w:val="center"/>
          </w:tcPr>
          <w:p w14:paraId="48AB1F77" w14:textId="77777777" w:rsidR="003E45F7" w:rsidRPr="003E45F7" w:rsidRDefault="003E45F7" w:rsidP="0098199C">
            <w:pPr>
              <w:jc w:val="center"/>
            </w:pPr>
          </w:p>
        </w:tc>
        <w:tc>
          <w:tcPr>
            <w:tcW w:w="372" w:type="pct"/>
            <w:vAlign w:val="center"/>
          </w:tcPr>
          <w:p w14:paraId="67E2F238" w14:textId="77777777" w:rsidR="003E45F7" w:rsidRPr="003E45F7" w:rsidRDefault="003E45F7" w:rsidP="0098199C">
            <w:pPr>
              <w:jc w:val="center"/>
            </w:pPr>
          </w:p>
        </w:tc>
        <w:tc>
          <w:tcPr>
            <w:tcW w:w="338" w:type="pct"/>
          </w:tcPr>
          <w:p w14:paraId="08732DF5" w14:textId="77777777" w:rsidR="003E45F7" w:rsidRPr="003E45F7" w:rsidRDefault="003E45F7" w:rsidP="0098199C">
            <w:pPr>
              <w:jc w:val="center"/>
            </w:pPr>
          </w:p>
        </w:tc>
      </w:tr>
      <w:tr w:rsidR="00A83BD3" w:rsidRPr="003E45F7" w14:paraId="104FAC54" w14:textId="77777777" w:rsidTr="003E45F7">
        <w:trPr>
          <w:cantSplit/>
        </w:trPr>
        <w:tc>
          <w:tcPr>
            <w:tcW w:w="1766" w:type="pct"/>
          </w:tcPr>
          <w:p w14:paraId="0E28A65C" w14:textId="20D5276F" w:rsidR="003E45F7" w:rsidRPr="003E45F7" w:rsidRDefault="00FA747D" w:rsidP="0098199C">
            <w:r>
              <w:t>E</w:t>
            </w:r>
            <w:r w:rsidR="003E45F7" w:rsidRPr="003E45F7">
              <w:t>nsure school ethos and values</w:t>
            </w:r>
            <w:r w:rsidR="00A83BD3">
              <w:t xml:space="preserve"> align to Trust vision and values and </w:t>
            </w:r>
            <w:r w:rsidR="003E45F7" w:rsidRPr="003E45F7">
              <w:t>are adhered to</w:t>
            </w:r>
          </w:p>
        </w:tc>
        <w:tc>
          <w:tcPr>
            <w:tcW w:w="307" w:type="pct"/>
            <w:vAlign w:val="center"/>
          </w:tcPr>
          <w:p w14:paraId="4882DC22" w14:textId="77777777" w:rsidR="003E45F7" w:rsidRPr="003E45F7" w:rsidRDefault="003E45F7" w:rsidP="0098199C">
            <w:pPr>
              <w:jc w:val="center"/>
            </w:pPr>
          </w:p>
        </w:tc>
        <w:tc>
          <w:tcPr>
            <w:tcW w:w="307" w:type="pct"/>
            <w:vAlign w:val="center"/>
          </w:tcPr>
          <w:p w14:paraId="5F43CD7B" w14:textId="77777777" w:rsidR="003E45F7" w:rsidRPr="003E45F7" w:rsidRDefault="003E45F7" w:rsidP="0098199C">
            <w:pPr>
              <w:jc w:val="center"/>
            </w:pPr>
          </w:p>
        </w:tc>
        <w:tc>
          <w:tcPr>
            <w:tcW w:w="307" w:type="pct"/>
          </w:tcPr>
          <w:p w14:paraId="6067149B" w14:textId="77777777" w:rsidR="003E45F7" w:rsidRPr="003E45F7" w:rsidRDefault="003E45F7" w:rsidP="0098199C">
            <w:pPr>
              <w:jc w:val="center"/>
            </w:pPr>
          </w:p>
        </w:tc>
        <w:tc>
          <w:tcPr>
            <w:tcW w:w="307" w:type="pct"/>
            <w:vAlign w:val="center"/>
          </w:tcPr>
          <w:p w14:paraId="472ECC50" w14:textId="7D4F25B9" w:rsidR="003E45F7" w:rsidRPr="003E45F7" w:rsidRDefault="003E45F7" w:rsidP="0098199C">
            <w:pPr>
              <w:jc w:val="center"/>
            </w:pPr>
          </w:p>
        </w:tc>
        <w:tc>
          <w:tcPr>
            <w:tcW w:w="372" w:type="pct"/>
            <w:vAlign w:val="center"/>
          </w:tcPr>
          <w:p w14:paraId="6960F0BA" w14:textId="77777777" w:rsidR="003E45F7" w:rsidRPr="003E45F7" w:rsidRDefault="003E45F7" w:rsidP="0098199C">
            <w:pPr>
              <w:jc w:val="center"/>
              <w:rPr>
                <w:sz w:val="36"/>
                <w:szCs w:val="36"/>
              </w:rPr>
            </w:pPr>
          </w:p>
        </w:tc>
        <w:tc>
          <w:tcPr>
            <w:tcW w:w="304" w:type="pct"/>
            <w:vAlign w:val="center"/>
          </w:tcPr>
          <w:p w14:paraId="46FFFD57" w14:textId="77777777" w:rsidR="003E45F7" w:rsidRPr="003E45F7" w:rsidRDefault="003E45F7" w:rsidP="0098199C">
            <w:pPr>
              <w:jc w:val="center"/>
            </w:pPr>
          </w:p>
        </w:tc>
        <w:tc>
          <w:tcPr>
            <w:tcW w:w="313" w:type="pct"/>
            <w:vAlign w:val="center"/>
          </w:tcPr>
          <w:p w14:paraId="65A6D06A" w14:textId="77777777" w:rsidR="003E45F7" w:rsidRPr="003E45F7" w:rsidRDefault="003E45F7" w:rsidP="0098199C">
            <w:pPr>
              <w:jc w:val="center"/>
            </w:pPr>
          </w:p>
        </w:tc>
        <w:tc>
          <w:tcPr>
            <w:tcW w:w="307" w:type="pct"/>
            <w:vAlign w:val="center"/>
          </w:tcPr>
          <w:p w14:paraId="4B965C3B" w14:textId="77777777" w:rsidR="003E45F7" w:rsidRPr="003E45F7" w:rsidRDefault="003E45F7" w:rsidP="0098199C">
            <w:pPr>
              <w:jc w:val="center"/>
            </w:pPr>
          </w:p>
        </w:tc>
        <w:tc>
          <w:tcPr>
            <w:tcW w:w="372" w:type="pct"/>
            <w:vAlign w:val="center"/>
          </w:tcPr>
          <w:p w14:paraId="625D2896" w14:textId="77777777" w:rsidR="003E45F7" w:rsidRPr="003E45F7" w:rsidRDefault="003E45F7" w:rsidP="0098199C">
            <w:pPr>
              <w:jc w:val="center"/>
            </w:pPr>
          </w:p>
        </w:tc>
        <w:tc>
          <w:tcPr>
            <w:tcW w:w="338" w:type="pct"/>
          </w:tcPr>
          <w:p w14:paraId="2AEAE493" w14:textId="77777777" w:rsidR="003E45F7" w:rsidRPr="003E45F7" w:rsidRDefault="003E45F7" w:rsidP="0098199C">
            <w:pPr>
              <w:jc w:val="center"/>
            </w:pPr>
            <w:r w:rsidRPr="003E45F7">
              <w:rPr>
                <w:sz w:val="36"/>
                <w:szCs w:val="36"/>
              </w:rPr>
              <w:sym w:font="Wingdings" w:char="F0FC"/>
            </w:r>
          </w:p>
        </w:tc>
      </w:tr>
      <w:tr w:rsidR="00A83BD3" w:rsidRPr="003E45F7" w14:paraId="583D328E" w14:textId="77777777" w:rsidTr="003E45F7">
        <w:trPr>
          <w:cantSplit/>
        </w:trPr>
        <w:tc>
          <w:tcPr>
            <w:tcW w:w="1766" w:type="pct"/>
          </w:tcPr>
          <w:p w14:paraId="5B92CC95" w14:textId="0379128C" w:rsidR="003E45F7" w:rsidRPr="003E45F7" w:rsidRDefault="003E45F7" w:rsidP="0098199C">
            <w:r w:rsidRPr="003E45F7">
              <w:t>Ensure school is conducted in accordance with the Funding Agreement</w:t>
            </w:r>
            <w:r w:rsidR="00A83BD3">
              <w:t xml:space="preserve"> and the finance manual of the Trust</w:t>
            </w:r>
          </w:p>
        </w:tc>
        <w:tc>
          <w:tcPr>
            <w:tcW w:w="307" w:type="pct"/>
            <w:vAlign w:val="center"/>
          </w:tcPr>
          <w:p w14:paraId="29BF6791" w14:textId="77777777" w:rsidR="003E45F7" w:rsidRPr="003E45F7" w:rsidRDefault="003E45F7" w:rsidP="0098199C">
            <w:pPr>
              <w:jc w:val="center"/>
            </w:pPr>
          </w:p>
        </w:tc>
        <w:tc>
          <w:tcPr>
            <w:tcW w:w="307" w:type="pct"/>
            <w:vAlign w:val="center"/>
          </w:tcPr>
          <w:p w14:paraId="2EF4EDAF" w14:textId="77777777" w:rsidR="003E45F7" w:rsidRPr="003E45F7" w:rsidRDefault="003E45F7" w:rsidP="0098199C">
            <w:pPr>
              <w:jc w:val="center"/>
            </w:pPr>
          </w:p>
        </w:tc>
        <w:tc>
          <w:tcPr>
            <w:tcW w:w="307" w:type="pct"/>
          </w:tcPr>
          <w:p w14:paraId="08710023" w14:textId="77777777" w:rsidR="003E45F7" w:rsidRPr="003E45F7" w:rsidRDefault="003E45F7" w:rsidP="0098199C">
            <w:pPr>
              <w:jc w:val="center"/>
            </w:pPr>
          </w:p>
        </w:tc>
        <w:tc>
          <w:tcPr>
            <w:tcW w:w="307" w:type="pct"/>
            <w:vAlign w:val="center"/>
          </w:tcPr>
          <w:p w14:paraId="054F1B69" w14:textId="6D8E5573" w:rsidR="003E45F7" w:rsidRPr="003E45F7" w:rsidRDefault="003E45F7" w:rsidP="0098199C">
            <w:pPr>
              <w:jc w:val="center"/>
            </w:pPr>
          </w:p>
        </w:tc>
        <w:tc>
          <w:tcPr>
            <w:tcW w:w="372" w:type="pct"/>
            <w:vAlign w:val="center"/>
          </w:tcPr>
          <w:p w14:paraId="46DB2D89" w14:textId="77777777" w:rsidR="003E45F7" w:rsidRPr="003E45F7" w:rsidRDefault="003E45F7" w:rsidP="0098199C">
            <w:pPr>
              <w:jc w:val="center"/>
            </w:pPr>
            <w:r w:rsidRPr="003E45F7">
              <w:rPr>
                <w:sz w:val="36"/>
                <w:szCs w:val="36"/>
              </w:rPr>
              <w:sym w:font="Wingdings" w:char="F0FC"/>
            </w:r>
          </w:p>
        </w:tc>
        <w:tc>
          <w:tcPr>
            <w:tcW w:w="304" w:type="pct"/>
            <w:vAlign w:val="center"/>
          </w:tcPr>
          <w:p w14:paraId="616EC8EB" w14:textId="77777777" w:rsidR="003E45F7" w:rsidRPr="003E45F7" w:rsidRDefault="003E45F7" w:rsidP="0098199C">
            <w:pPr>
              <w:jc w:val="center"/>
            </w:pPr>
          </w:p>
        </w:tc>
        <w:tc>
          <w:tcPr>
            <w:tcW w:w="313" w:type="pct"/>
            <w:vAlign w:val="center"/>
          </w:tcPr>
          <w:p w14:paraId="721ECBA4" w14:textId="77777777" w:rsidR="003E45F7" w:rsidRPr="003E45F7" w:rsidRDefault="003E45F7" w:rsidP="0098199C">
            <w:pPr>
              <w:jc w:val="center"/>
            </w:pPr>
          </w:p>
        </w:tc>
        <w:tc>
          <w:tcPr>
            <w:tcW w:w="307" w:type="pct"/>
            <w:vAlign w:val="center"/>
          </w:tcPr>
          <w:p w14:paraId="22773E7A" w14:textId="77777777" w:rsidR="003E45F7" w:rsidRPr="003E45F7" w:rsidRDefault="003E45F7" w:rsidP="0098199C">
            <w:pPr>
              <w:jc w:val="center"/>
            </w:pPr>
          </w:p>
        </w:tc>
        <w:tc>
          <w:tcPr>
            <w:tcW w:w="372" w:type="pct"/>
            <w:vAlign w:val="center"/>
          </w:tcPr>
          <w:p w14:paraId="53A49760" w14:textId="77777777" w:rsidR="003E45F7" w:rsidRPr="003E45F7" w:rsidRDefault="003E45F7" w:rsidP="0098199C">
            <w:pPr>
              <w:jc w:val="center"/>
            </w:pPr>
          </w:p>
        </w:tc>
        <w:tc>
          <w:tcPr>
            <w:tcW w:w="338" w:type="pct"/>
          </w:tcPr>
          <w:p w14:paraId="6C501B88" w14:textId="77777777" w:rsidR="003E45F7" w:rsidRPr="003E45F7" w:rsidRDefault="003E45F7" w:rsidP="0098199C">
            <w:pPr>
              <w:jc w:val="center"/>
            </w:pPr>
          </w:p>
        </w:tc>
      </w:tr>
      <w:tr w:rsidR="003E45F7" w:rsidRPr="003E45F7" w14:paraId="4E508463" w14:textId="77777777" w:rsidTr="003E45F7">
        <w:trPr>
          <w:cantSplit/>
        </w:trPr>
        <w:tc>
          <w:tcPr>
            <w:tcW w:w="5000" w:type="pct"/>
            <w:gridSpan w:val="11"/>
            <w:shd w:val="clear" w:color="auto" w:fill="D9D9D9" w:themeFill="background1" w:themeFillShade="D9"/>
          </w:tcPr>
          <w:p w14:paraId="3EC95F0E" w14:textId="721EECCB" w:rsidR="003E45F7" w:rsidRPr="003E45F7" w:rsidRDefault="003E45F7" w:rsidP="0098199C">
            <w:pPr>
              <w:jc w:val="center"/>
            </w:pPr>
            <w:r w:rsidRPr="003E45F7">
              <w:t>Curriculum and Standards</w:t>
            </w:r>
          </w:p>
        </w:tc>
      </w:tr>
      <w:tr w:rsidR="00A83BD3" w:rsidRPr="003E45F7" w14:paraId="361E933B" w14:textId="77777777" w:rsidTr="003E45F7">
        <w:trPr>
          <w:cantSplit/>
        </w:trPr>
        <w:tc>
          <w:tcPr>
            <w:tcW w:w="1766" w:type="pct"/>
          </w:tcPr>
          <w:p w14:paraId="01F39DD0" w14:textId="649B7A72" w:rsidR="003E45F7" w:rsidRPr="003E45F7" w:rsidRDefault="003E45F7" w:rsidP="0098199C">
            <w:r w:rsidRPr="003E45F7">
              <w:t>Ensure school provides a broad and balanced curriculum</w:t>
            </w:r>
          </w:p>
        </w:tc>
        <w:tc>
          <w:tcPr>
            <w:tcW w:w="307" w:type="pct"/>
            <w:vAlign w:val="center"/>
          </w:tcPr>
          <w:p w14:paraId="79F9F1DA" w14:textId="57FA63B9" w:rsidR="003E45F7" w:rsidRPr="003E45F7" w:rsidRDefault="00A83BD3" w:rsidP="0098199C">
            <w:pPr>
              <w:jc w:val="center"/>
            </w:pPr>
            <w:r w:rsidRPr="003E45F7">
              <w:rPr>
                <w:sz w:val="36"/>
                <w:szCs w:val="36"/>
              </w:rPr>
              <w:sym w:font="Wingdings" w:char="F0FC"/>
            </w:r>
          </w:p>
        </w:tc>
        <w:tc>
          <w:tcPr>
            <w:tcW w:w="307" w:type="pct"/>
            <w:vAlign w:val="center"/>
          </w:tcPr>
          <w:p w14:paraId="04C0285F" w14:textId="77777777" w:rsidR="003E45F7" w:rsidRPr="003E45F7" w:rsidRDefault="003E45F7" w:rsidP="0098199C">
            <w:pPr>
              <w:jc w:val="center"/>
            </w:pPr>
          </w:p>
        </w:tc>
        <w:tc>
          <w:tcPr>
            <w:tcW w:w="307" w:type="pct"/>
          </w:tcPr>
          <w:p w14:paraId="3AF06FB3" w14:textId="77777777" w:rsidR="003E45F7" w:rsidRPr="003E45F7" w:rsidRDefault="003E45F7" w:rsidP="0098199C">
            <w:pPr>
              <w:jc w:val="center"/>
            </w:pPr>
          </w:p>
        </w:tc>
        <w:tc>
          <w:tcPr>
            <w:tcW w:w="307" w:type="pct"/>
            <w:vAlign w:val="center"/>
          </w:tcPr>
          <w:p w14:paraId="5AD96567" w14:textId="6CB01A5E" w:rsidR="003E45F7" w:rsidRPr="003E45F7" w:rsidRDefault="003E45F7" w:rsidP="0098199C">
            <w:pPr>
              <w:jc w:val="center"/>
            </w:pPr>
          </w:p>
        </w:tc>
        <w:tc>
          <w:tcPr>
            <w:tcW w:w="372" w:type="pct"/>
            <w:vAlign w:val="center"/>
          </w:tcPr>
          <w:p w14:paraId="611416A7" w14:textId="77777777" w:rsidR="003E45F7" w:rsidRPr="003E45F7" w:rsidRDefault="003E45F7" w:rsidP="0098199C">
            <w:pPr>
              <w:jc w:val="center"/>
            </w:pPr>
          </w:p>
        </w:tc>
        <w:tc>
          <w:tcPr>
            <w:tcW w:w="304" w:type="pct"/>
            <w:vAlign w:val="center"/>
          </w:tcPr>
          <w:p w14:paraId="5AB5F6A2" w14:textId="77777777" w:rsidR="003E45F7" w:rsidRPr="003E45F7" w:rsidRDefault="003E45F7" w:rsidP="0098199C">
            <w:pPr>
              <w:jc w:val="center"/>
            </w:pPr>
          </w:p>
        </w:tc>
        <w:tc>
          <w:tcPr>
            <w:tcW w:w="313" w:type="pct"/>
            <w:vAlign w:val="center"/>
          </w:tcPr>
          <w:p w14:paraId="11C38942" w14:textId="77777777" w:rsidR="003E45F7" w:rsidRPr="003E45F7" w:rsidRDefault="003E45F7" w:rsidP="0098199C">
            <w:pPr>
              <w:jc w:val="center"/>
            </w:pPr>
            <w:r w:rsidRPr="003E45F7">
              <w:rPr>
                <w:sz w:val="36"/>
                <w:szCs w:val="36"/>
              </w:rPr>
              <w:sym w:font="Wingdings" w:char="F0FC"/>
            </w:r>
          </w:p>
        </w:tc>
        <w:tc>
          <w:tcPr>
            <w:tcW w:w="307" w:type="pct"/>
            <w:vAlign w:val="center"/>
          </w:tcPr>
          <w:p w14:paraId="15756BBE" w14:textId="77777777" w:rsidR="003E45F7" w:rsidRPr="003E45F7" w:rsidRDefault="003E45F7" w:rsidP="0098199C">
            <w:pPr>
              <w:jc w:val="center"/>
            </w:pPr>
          </w:p>
        </w:tc>
        <w:tc>
          <w:tcPr>
            <w:tcW w:w="372" w:type="pct"/>
            <w:vAlign w:val="center"/>
          </w:tcPr>
          <w:p w14:paraId="54B3056E" w14:textId="77777777" w:rsidR="003E45F7" w:rsidRPr="003E45F7" w:rsidRDefault="003E45F7" w:rsidP="0098199C">
            <w:pPr>
              <w:jc w:val="center"/>
            </w:pPr>
          </w:p>
        </w:tc>
        <w:tc>
          <w:tcPr>
            <w:tcW w:w="338" w:type="pct"/>
          </w:tcPr>
          <w:p w14:paraId="72E429A5" w14:textId="77777777" w:rsidR="003E45F7" w:rsidRPr="003E45F7" w:rsidRDefault="003E45F7" w:rsidP="0098199C">
            <w:pPr>
              <w:jc w:val="center"/>
            </w:pPr>
          </w:p>
        </w:tc>
      </w:tr>
      <w:tr w:rsidR="00A83BD3" w:rsidRPr="003E45F7" w14:paraId="2E48443C" w14:textId="77777777" w:rsidTr="003E45F7">
        <w:trPr>
          <w:cantSplit/>
        </w:trPr>
        <w:tc>
          <w:tcPr>
            <w:tcW w:w="1766" w:type="pct"/>
          </w:tcPr>
          <w:p w14:paraId="4E0314AD" w14:textId="77777777" w:rsidR="003E45F7" w:rsidRPr="003E45F7" w:rsidRDefault="003E45F7" w:rsidP="0098199C">
            <w:r w:rsidRPr="003E45F7">
              <w:t>Advice and recommendations to LGB on standards.</w:t>
            </w:r>
          </w:p>
        </w:tc>
        <w:tc>
          <w:tcPr>
            <w:tcW w:w="307" w:type="pct"/>
            <w:vAlign w:val="center"/>
          </w:tcPr>
          <w:p w14:paraId="673D0D4F" w14:textId="77777777" w:rsidR="003E45F7" w:rsidRPr="003E45F7" w:rsidRDefault="003E45F7" w:rsidP="0098199C">
            <w:pPr>
              <w:jc w:val="center"/>
            </w:pPr>
          </w:p>
        </w:tc>
        <w:tc>
          <w:tcPr>
            <w:tcW w:w="307" w:type="pct"/>
            <w:vAlign w:val="center"/>
          </w:tcPr>
          <w:p w14:paraId="2C346F16" w14:textId="77777777" w:rsidR="003E45F7" w:rsidRPr="003E45F7" w:rsidRDefault="003E45F7" w:rsidP="0098199C">
            <w:pPr>
              <w:jc w:val="center"/>
            </w:pPr>
          </w:p>
        </w:tc>
        <w:tc>
          <w:tcPr>
            <w:tcW w:w="307" w:type="pct"/>
          </w:tcPr>
          <w:p w14:paraId="7607B740" w14:textId="77777777" w:rsidR="003E45F7" w:rsidRPr="003E45F7" w:rsidRDefault="003E45F7" w:rsidP="0098199C">
            <w:pPr>
              <w:jc w:val="center"/>
            </w:pPr>
          </w:p>
        </w:tc>
        <w:tc>
          <w:tcPr>
            <w:tcW w:w="307" w:type="pct"/>
            <w:vAlign w:val="center"/>
          </w:tcPr>
          <w:p w14:paraId="72965B3B" w14:textId="34FA0111" w:rsidR="003E45F7" w:rsidRPr="003E45F7" w:rsidRDefault="003E45F7" w:rsidP="0098199C">
            <w:pPr>
              <w:jc w:val="center"/>
            </w:pPr>
          </w:p>
        </w:tc>
        <w:tc>
          <w:tcPr>
            <w:tcW w:w="372" w:type="pct"/>
            <w:vAlign w:val="center"/>
          </w:tcPr>
          <w:p w14:paraId="0D36E823" w14:textId="77777777" w:rsidR="003E45F7" w:rsidRPr="003E45F7" w:rsidRDefault="003E45F7" w:rsidP="0098199C">
            <w:pPr>
              <w:jc w:val="center"/>
            </w:pPr>
          </w:p>
        </w:tc>
        <w:tc>
          <w:tcPr>
            <w:tcW w:w="304" w:type="pct"/>
            <w:vAlign w:val="center"/>
          </w:tcPr>
          <w:p w14:paraId="0E744A61" w14:textId="77777777" w:rsidR="003E45F7" w:rsidRPr="003E45F7" w:rsidRDefault="003E45F7" w:rsidP="0098199C">
            <w:pPr>
              <w:jc w:val="center"/>
            </w:pPr>
          </w:p>
        </w:tc>
        <w:tc>
          <w:tcPr>
            <w:tcW w:w="313" w:type="pct"/>
            <w:vAlign w:val="center"/>
          </w:tcPr>
          <w:p w14:paraId="1E561F8A" w14:textId="77777777" w:rsidR="003E45F7" w:rsidRPr="003E45F7" w:rsidRDefault="003E45F7" w:rsidP="0098199C">
            <w:pPr>
              <w:jc w:val="center"/>
            </w:pPr>
            <w:r w:rsidRPr="003E45F7">
              <w:rPr>
                <w:sz w:val="36"/>
                <w:szCs w:val="36"/>
              </w:rPr>
              <w:sym w:font="Wingdings" w:char="F0FC"/>
            </w:r>
          </w:p>
        </w:tc>
        <w:tc>
          <w:tcPr>
            <w:tcW w:w="307" w:type="pct"/>
            <w:vAlign w:val="center"/>
          </w:tcPr>
          <w:p w14:paraId="6904C2BA" w14:textId="77777777" w:rsidR="003E45F7" w:rsidRPr="003E45F7" w:rsidRDefault="003E45F7" w:rsidP="0098199C">
            <w:pPr>
              <w:jc w:val="center"/>
            </w:pPr>
          </w:p>
        </w:tc>
        <w:tc>
          <w:tcPr>
            <w:tcW w:w="372" w:type="pct"/>
            <w:vAlign w:val="center"/>
          </w:tcPr>
          <w:p w14:paraId="76AF525A" w14:textId="77777777" w:rsidR="003E45F7" w:rsidRPr="003E45F7" w:rsidRDefault="003E45F7" w:rsidP="0098199C">
            <w:pPr>
              <w:jc w:val="center"/>
            </w:pPr>
          </w:p>
        </w:tc>
        <w:tc>
          <w:tcPr>
            <w:tcW w:w="338" w:type="pct"/>
          </w:tcPr>
          <w:p w14:paraId="3EF73F68" w14:textId="77777777" w:rsidR="003E45F7" w:rsidRPr="003E45F7" w:rsidRDefault="003E45F7" w:rsidP="0098199C">
            <w:pPr>
              <w:jc w:val="center"/>
            </w:pPr>
          </w:p>
        </w:tc>
      </w:tr>
      <w:tr w:rsidR="00A83BD3" w:rsidRPr="003E45F7" w14:paraId="1D8E0E4F" w14:textId="77777777" w:rsidTr="003E45F7">
        <w:trPr>
          <w:cantSplit/>
        </w:trPr>
        <w:tc>
          <w:tcPr>
            <w:tcW w:w="1766" w:type="pct"/>
          </w:tcPr>
          <w:p w14:paraId="256E8844" w14:textId="77777777" w:rsidR="003E45F7" w:rsidRPr="003E45F7" w:rsidRDefault="003E45F7" w:rsidP="0098199C">
            <w:r w:rsidRPr="003E45F7">
              <w:t>Monitor outcomes achieved by pupils</w:t>
            </w:r>
          </w:p>
        </w:tc>
        <w:tc>
          <w:tcPr>
            <w:tcW w:w="307" w:type="pct"/>
            <w:vAlign w:val="center"/>
          </w:tcPr>
          <w:p w14:paraId="1C6E63B5" w14:textId="35E61D2F" w:rsidR="003E45F7" w:rsidRPr="003E45F7" w:rsidRDefault="00A83BD3" w:rsidP="0098199C">
            <w:pPr>
              <w:jc w:val="center"/>
              <w:rPr>
                <w:sz w:val="36"/>
                <w:szCs w:val="36"/>
              </w:rPr>
            </w:pPr>
            <w:r w:rsidRPr="003E45F7">
              <w:rPr>
                <w:sz w:val="36"/>
                <w:szCs w:val="36"/>
              </w:rPr>
              <w:sym w:font="Wingdings" w:char="F0FC"/>
            </w:r>
          </w:p>
        </w:tc>
        <w:tc>
          <w:tcPr>
            <w:tcW w:w="307" w:type="pct"/>
            <w:vAlign w:val="center"/>
          </w:tcPr>
          <w:p w14:paraId="51F3E9C6" w14:textId="77777777" w:rsidR="003E45F7" w:rsidRPr="003E45F7" w:rsidRDefault="003E45F7" w:rsidP="0098199C">
            <w:pPr>
              <w:jc w:val="center"/>
            </w:pPr>
          </w:p>
        </w:tc>
        <w:tc>
          <w:tcPr>
            <w:tcW w:w="307" w:type="pct"/>
          </w:tcPr>
          <w:p w14:paraId="2FB3AE42" w14:textId="77777777" w:rsidR="003E45F7" w:rsidRPr="003E45F7" w:rsidRDefault="003E45F7" w:rsidP="0098199C">
            <w:pPr>
              <w:jc w:val="center"/>
            </w:pPr>
          </w:p>
        </w:tc>
        <w:tc>
          <w:tcPr>
            <w:tcW w:w="307" w:type="pct"/>
            <w:vAlign w:val="center"/>
          </w:tcPr>
          <w:p w14:paraId="155C34AA" w14:textId="210DF66E" w:rsidR="003E45F7" w:rsidRPr="003E45F7" w:rsidRDefault="003E45F7" w:rsidP="0098199C">
            <w:pPr>
              <w:jc w:val="center"/>
            </w:pPr>
          </w:p>
        </w:tc>
        <w:tc>
          <w:tcPr>
            <w:tcW w:w="372" w:type="pct"/>
            <w:vAlign w:val="center"/>
          </w:tcPr>
          <w:p w14:paraId="0D5D082C" w14:textId="77777777" w:rsidR="003E45F7" w:rsidRPr="003E45F7" w:rsidRDefault="003E45F7" w:rsidP="0098199C">
            <w:pPr>
              <w:jc w:val="center"/>
            </w:pPr>
          </w:p>
        </w:tc>
        <w:tc>
          <w:tcPr>
            <w:tcW w:w="304" w:type="pct"/>
            <w:vAlign w:val="center"/>
          </w:tcPr>
          <w:p w14:paraId="450F2C1E" w14:textId="77777777" w:rsidR="003E45F7" w:rsidRPr="003E45F7" w:rsidRDefault="003E45F7" w:rsidP="0098199C">
            <w:pPr>
              <w:jc w:val="center"/>
            </w:pPr>
          </w:p>
        </w:tc>
        <w:tc>
          <w:tcPr>
            <w:tcW w:w="313" w:type="pct"/>
            <w:vAlign w:val="center"/>
          </w:tcPr>
          <w:p w14:paraId="721C5436" w14:textId="52CEC68D" w:rsidR="003E45F7" w:rsidRPr="003E45F7" w:rsidRDefault="00A83BD3" w:rsidP="0098199C">
            <w:pPr>
              <w:jc w:val="center"/>
            </w:pPr>
            <w:r w:rsidRPr="003E45F7">
              <w:rPr>
                <w:sz w:val="36"/>
                <w:szCs w:val="36"/>
              </w:rPr>
              <w:sym w:font="Wingdings" w:char="F0FC"/>
            </w:r>
          </w:p>
        </w:tc>
        <w:tc>
          <w:tcPr>
            <w:tcW w:w="307" w:type="pct"/>
            <w:vAlign w:val="center"/>
          </w:tcPr>
          <w:p w14:paraId="43D7893D" w14:textId="77777777" w:rsidR="003E45F7" w:rsidRPr="003E45F7" w:rsidRDefault="003E45F7" w:rsidP="0098199C">
            <w:pPr>
              <w:jc w:val="center"/>
            </w:pPr>
          </w:p>
        </w:tc>
        <w:tc>
          <w:tcPr>
            <w:tcW w:w="372" w:type="pct"/>
            <w:vAlign w:val="center"/>
          </w:tcPr>
          <w:p w14:paraId="3EB8B91C" w14:textId="77777777" w:rsidR="003E45F7" w:rsidRPr="003E45F7" w:rsidRDefault="003E45F7" w:rsidP="0098199C">
            <w:pPr>
              <w:jc w:val="center"/>
            </w:pPr>
          </w:p>
        </w:tc>
        <w:tc>
          <w:tcPr>
            <w:tcW w:w="338" w:type="pct"/>
          </w:tcPr>
          <w:p w14:paraId="4FA239BE" w14:textId="77777777" w:rsidR="003E45F7" w:rsidRPr="003E45F7" w:rsidRDefault="003E45F7" w:rsidP="0098199C">
            <w:pPr>
              <w:jc w:val="center"/>
            </w:pPr>
            <w:r w:rsidRPr="003E45F7">
              <w:rPr>
                <w:sz w:val="36"/>
                <w:szCs w:val="36"/>
              </w:rPr>
              <w:sym w:font="Wingdings" w:char="F0FC"/>
            </w:r>
          </w:p>
        </w:tc>
      </w:tr>
      <w:tr w:rsidR="00A83BD3" w:rsidRPr="003E45F7" w14:paraId="7E0040CE" w14:textId="77777777" w:rsidTr="003E45F7">
        <w:trPr>
          <w:cantSplit/>
        </w:trPr>
        <w:tc>
          <w:tcPr>
            <w:tcW w:w="1766" w:type="pct"/>
          </w:tcPr>
          <w:p w14:paraId="6DC7AFD5" w14:textId="77777777" w:rsidR="003E45F7" w:rsidRPr="003E45F7" w:rsidRDefault="003E45F7" w:rsidP="0098199C">
            <w:r w:rsidRPr="003E45F7">
              <w:t xml:space="preserve">Monitor standards of teaching </w:t>
            </w:r>
          </w:p>
        </w:tc>
        <w:tc>
          <w:tcPr>
            <w:tcW w:w="307" w:type="pct"/>
            <w:vAlign w:val="center"/>
          </w:tcPr>
          <w:p w14:paraId="20B174FE" w14:textId="77777777" w:rsidR="003E45F7" w:rsidRPr="003E45F7" w:rsidRDefault="003E45F7" w:rsidP="0098199C">
            <w:pPr>
              <w:jc w:val="center"/>
              <w:rPr>
                <w:sz w:val="36"/>
                <w:szCs w:val="36"/>
              </w:rPr>
            </w:pPr>
          </w:p>
        </w:tc>
        <w:tc>
          <w:tcPr>
            <w:tcW w:w="307" w:type="pct"/>
            <w:vAlign w:val="center"/>
          </w:tcPr>
          <w:p w14:paraId="52E1FC6E" w14:textId="77777777" w:rsidR="003E45F7" w:rsidRPr="003E45F7" w:rsidRDefault="003E45F7" w:rsidP="0098199C">
            <w:pPr>
              <w:jc w:val="center"/>
            </w:pPr>
          </w:p>
        </w:tc>
        <w:tc>
          <w:tcPr>
            <w:tcW w:w="307" w:type="pct"/>
          </w:tcPr>
          <w:p w14:paraId="3C4375EC" w14:textId="77777777" w:rsidR="003E45F7" w:rsidRPr="003E45F7" w:rsidRDefault="003E45F7" w:rsidP="0098199C">
            <w:pPr>
              <w:jc w:val="center"/>
            </w:pPr>
          </w:p>
        </w:tc>
        <w:tc>
          <w:tcPr>
            <w:tcW w:w="307" w:type="pct"/>
            <w:vAlign w:val="center"/>
          </w:tcPr>
          <w:p w14:paraId="429DDEBA" w14:textId="1B30DAB8" w:rsidR="003E45F7" w:rsidRPr="003E45F7" w:rsidRDefault="003E45F7" w:rsidP="0098199C">
            <w:pPr>
              <w:jc w:val="center"/>
            </w:pPr>
          </w:p>
        </w:tc>
        <w:tc>
          <w:tcPr>
            <w:tcW w:w="372" w:type="pct"/>
            <w:vAlign w:val="center"/>
          </w:tcPr>
          <w:p w14:paraId="3D766C73" w14:textId="77777777" w:rsidR="003E45F7" w:rsidRPr="003E45F7" w:rsidRDefault="003E45F7" w:rsidP="0098199C">
            <w:pPr>
              <w:jc w:val="center"/>
            </w:pPr>
          </w:p>
        </w:tc>
        <w:tc>
          <w:tcPr>
            <w:tcW w:w="304" w:type="pct"/>
            <w:vAlign w:val="center"/>
          </w:tcPr>
          <w:p w14:paraId="032B3A51" w14:textId="77777777" w:rsidR="003E45F7" w:rsidRPr="003E45F7" w:rsidRDefault="003E45F7" w:rsidP="0098199C">
            <w:pPr>
              <w:jc w:val="center"/>
            </w:pPr>
          </w:p>
        </w:tc>
        <w:tc>
          <w:tcPr>
            <w:tcW w:w="313" w:type="pct"/>
            <w:vAlign w:val="center"/>
          </w:tcPr>
          <w:p w14:paraId="2C68F44B" w14:textId="3BD08D45" w:rsidR="003E45F7" w:rsidRPr="003E45F7" w:rsidRDefault="00A83BD3" w:rsidP="0098199C">
            <w:pPr>
              <w:jc w:val="center"/>
            </w:pPr>
            <w:r w:rsidRPr="003E45F7">
              <w:rPr>
                <w:sz w:val="36"/>
                <w:szCs w:val="36"/>
              </w:rPr>
              <w:sym w:font="Wingdings" w:char="F0FC"/>
            </w:r>
          </w:p>
        </w:tc>
        <w:tc>
          <w:tcPr>
            <w:tcW w:w="307" w:type="pct"/>
            <w:vAlign w:val="center"/>
          </w:tcPr>
          <w:p w14:paraId="5170A3EF" w14:textId="77777777" w:rsidR="003E45F7" w:rsidRPr="003E45F7" w:rsidRDefault="003E45F7" w:rsidP="0098199C">
            <w:pPr>
              <w:jc w:val="center"/>
            </w:pPr>
          </w:p>
        </w:tc>
        <w:tc>
          <w:tcPr>
            <w:tcW w:w="372" w:type="pct"/>
            <w:vAlign w:val="center"/>
          </w:tcPr>
          <w:p w14:paraId="694DEBA0" w14:textId="77777777" w:rsidR="003E45F7" w:rsidRPr="003E45F7" w:rsidRDefault="003E45F7" w:rsidP="0098199C">
            <w:pPr>
              <w:jc w:val="center"/>
            </w:pPr>
          </w:p>
        </w:tc>
        <w:tc>
          <w:tcPr>
            <w:tcW w:w="338" w:type="pct"/>
          </w:tcPr>
          <w:p w14:paraId="6D55573A" w14:textId="77777777" w:rsidR="003E45F7" w:rsidRPr="003E45F7" w:rsidRDefault="003E45F7" w:rsidP="0098199C">
            <w:pPr>
              <w:jc w:val="center"/>
            </w:pPr>
            <w:r w:rsidRPr="003E45F7">
              <w:rPr>
                <w:sz w:val="36"/>
                <w:szCs w:val="36"/>
              </w:rPr>
              <w:sym w:font="Wingdings" w:char="F0FC"/>
            </w:r>
          </w:p>
        </w:tc>
      </w:tr>
      <w:tr w:rsidR="00A83BD3" w:rsidRPr="003E45F7" w14:paraId="01FFA929" w14:textId="77777777" w:rsidTr="003E45F7">
        <w:trPr>
          <w:cantSplit/>
        </w:trPr>
        <w:tc>
          <w:tcPr>
            <w:tcW w:w="1766" w:type="pct"/>
          </w:tcPr>
          <w:p w14:paraId="1BEA38A1" w14:textId="77777777" w:rsidR="003E45F7" w:rsidRPr="003E45F7" w:rsidRDefault="003E45F7" w:rsidP="0098199C">
            <w:r w:rsidRPr="003E45F7">
              <w:t>Expansion of a school</w:t>
            </w:r>
          </w:p>
        </w:tc>
        <w:tc>
          <w:tcPr>
            <w:tcW w:w="307" w:type="pct"/>
            <w:vAlign w:val="center"/>
          </w:tcPr>
          <w:p w14:paraId="038B482E" w14:textId="77777777" w:rsidR="003E45F7" w:rsidRPr="003E45F7" w:rsidRDefault="003E45F7" w:rsidP="0098199C">
            <w:pPr>
              <w:jc w:val="center"/>
            </w:pPr>
            <w:r w:rsidRPr="003E45F7">
              <w:rPr>
                <w:sz w:val="36"/>
                <w:szCs w:val="36"/>
              </w:rPr>
              <w:sym w:font="Wingdings" w:char="F0FC"/>
            </w:r>
          </w:p>
        </w:tc>
        <w:tc>
          <w:tcPr>
            <w:tcW w:w="307" w:type="pct"/>
            <w:vAlign w:val="center"/>
          </w:tcPr>
          <w:p w14:paraId="115CB3B7" w14:textId="77777777" w:rsidR="003E45F7" w:rsidRPr="003E45F7" w:rsidRDefault="003E45F7" w:rsidP="0098199C">
            <w:pPr>
              <w:jc w:val="center"/>
            </w:pPr>
          </w:p>
        </w:tc>
        <w:tc>
          <w:tcPr>
            <w:tcW w:w="307" w:type="pct"/>
          </w:tcPr>
          <w:p w14:paraId="0D0352C2" w14:textId="77777777" w:rsidR="003E45F7" w:rsidRPr="003E45F7" w:rsidRDefault="003E45F7" w:rsidP="0098199C">
            <w:pPr>
              <w:jc w:val="center"/>
            </w:pPr>
          </w:p>
        </w:tc>
        <w:tc>
          <w:tcPr>
            <w:tcW w:w="307" w:type="pct"/>
            <w:vAlign w:val="center"/>
          </w:tcPr>
          <w:p w14:paraId="2C6728A5" w14:textId="030FB79A" w:rsidR="003E45F7" w:rsidRPr="003E45F7" w:rsidRDefault="003E45F7" w:rsidP="0098199C">
            <w:pPr>
              <w:jc w:val="center"/>
            </w:pPr>
          </w:p>
        </w:tc>
        <w:tc>
          <w:tcPr>
            <w:tcW w:w="372" w:type="pct"/>
            <w:vAlign w:val="center"/>
          </w:tcPr>
          <w:p w14:paraId="0C8F03C5" w14:textId="77777777" w:rsidR="003E45F7" w:rsidRPr="003E45F7" w:rsidRDefault="003E45F7" w:rsidP="0098199C">
            <w:pPr>
              <w:jc w:val="center"/>
            </w:pPr>
          </w:p>
        </w:tc>
        <w:tc>
          <w:tcPr>
            <w:tcW w:w="304" w:type="pct"/>
            <w:vAlign w:val="center"/>
          </w:tcPr>
          <w:p w14:paraId="659052C6" w14:textId="77777777" w:rsidR="003E45F7" w:rsidRPr="003E45F7" w:rsidRDefault="003E45F7" w:rsidP="0098199C">
            <w:pPr>
              <w:jc w:val="center"/>
            </w:pPr>
          </w:p>
        </w:tc>
        <w:tc>
          <w:tcPr>
            <w:tcW w:w="313" w:type="pct"/>
            <w:vAlign w:val="center"/>
          </w:tcPr>
          <w:p w14:paraId="6CC472F2" w14:textId="77777777" w:rsidR="003E45F7" w:rsidRPr="003E45F7" w:rsidRDefault="003E45F7" w:rsidP="0098199C">
            <w:pPr>
              <w:jc w:val="center"/>
            </w:pPr>
          </w:p>
        </w:tc>
        <w:tc>
          <w:tcPr>
            <w:tcW w:w="307" w:type="pct"/>
            <w:vAlign w:val="center"/>
          </w:tcPr>
          <w:p w14:paraId="477A9D8F" w14:textId="77777777" w:rsidR="003E45F7" w:rsidRPr="003E45F7" w:rsidRDefault="003E45F7" w:rsidP="0098199C">
            <w:pPr>
              <w:jc w:val="center"/>
            </w:pPr>
          </w:p>
        </w:tc>
        <w:tc>
          <w:tcPr>
            <w:tcW w:w="372" w:type="pct"/>
            <w:vAlign w:val="center"/>
          </w:tcPr>
          <w:p w14:paraId="45FB434D" w14:textId="77777777" w:rsidR="003E45F7" w:rsidRPr="003E45F7" w:rsidRDefault="003E45F7" w:rsidP="0098199C">
            <w:pPr>
              <w:jc w:val="center"/>
            </w:pPr>
          </w:p>
        </w:tc>
        <w:tc>
          <w:tcPr>
            <w:tcW w:w="338" w:type="pct"/>
          </w:tcPr>
          <w:p w14:paraId="5351BE55" w14:textId="77777777" w:rsidR="003E45F7" w:rsidRPr="003E45F7" w:rsidRDefault="003E45F7" w:rsidP="0098199C">
            <w:pPr>
              <w:jc w:val="center"/>
            </w:pPr>
          </w:p>
        </w:tc>
      </w:tr>
      <w:tr w:rsidR="00A83BD3" w:rsidRPr="003E45F7" w14:paraId="51EE6CA3" w14:textId="77777777" w:rsidTr="003E45F7">
        <w:trPr>
          <w:cantSplit/>
        </w:trPr>
        <w:tc>
          <w:tcPr>
            <w:tcW w:w="1766" w:type="pct"/>
          </w:tcPr>
          <w:p w14:paraId="48093B0C" w14:textId="77777777" w:rsidR="003E45F7" w:rsidRPr="003E45F7" w:rsidRDefault="003E45F7" w:rsidP="0098199C">
            <w:r w:rsidRPr="003E45F7">
              <w:t>Ensure safeguarding procedures are secure in schools</w:t>
            </w:r>
          </w:p>
        </w:tc>
        <w:tc>
          <w:tcPr>
            <w:tcW w:w="307" w:type="pct"/>
            <w:vAlign w:val="center"/>
          </w:tcPr>
          <w:p w14:paraId="252B1B32" w14:textId="77777777" w:rsidR="003E45F7" w:rsidRPr="003E45F7" w:rsidRDefault="003E45F7" w:rsidP="0098199C">
            <w:pPr>
              <w:jc w:val="center"/>
              <w:rPr>
                <w:sz w:val="36"/>
                <w:szCs w:val="36"/>
              </w:rPr>
            </w:pPr>
            <w:r w:rsidRPr="003E45F7">
              <w:rPr>
                <w:sz w:val="36"/>
                <w:szCs w:val="36"/>
              </w:rPr>
              <w:sym w:font="Wingdings" w:char="F0FC"/>
            </w:r>
          </w:p>
        </w:tc>
        <w:tc>
          <w:tcPr>
            <w:tcW w:w="307" w:type="pct"/>
            <w:vAlign w:val="center"/>
          </w:tcPr>
          <w:p w14:paraId="01BF23DC" w14:textId="77777777" w:rsidR="003E45F7" w:rsidRPr="003E45F7" w:rsidRDefault="003E45F7" w:rsidP="0098199C">
            <w:pPr>
              <w:jc w:val="center"/>
            </w:pPr>
          </w:p>
        </w:tc>
        <w:tc>
          <w:tcPr>
            <w:tcW w:w="307" w:type="pct"/>
          </w:tcPr>
          <w:p w14:paraId="07F7B2D5" w14:textId="77777777" w:rsidR="003E45F7" w:rsidRPr="003E45F7" w:rsidRDefault="003E45F7" w:rsidP="0098199C">
            <w:pPr>
              <w:jc w:val="center"/>
            </w:pPr>
          </w:p>
        </w:tc>
        <w:tc>
          <w:tcPr>
            <w:tcW w:w="307" w:type="pct"/>
            <w:vAlign w:val="center"/>
          </w:tcPr>
          <w:p w14:paraId="1CCF6878" w14:textId="538A9EB7" w:rsidR="003E45F7" w:rsidRPr="003E45F7" w:rsidRDefault="003E45F7" w:rsidP="0098199C">
            <w:pPr>
              <w:jc w:val="center"/>
            </w:pPr>
          </w:p>
        </w:tc>
        <w:tc>
          <w:tcPr>
            <w:tcW w:w="372" w:type="pct"/>
            <w:vAlign w:val="center"/>
          </w:tcPr>
          <w:p w14:paraId="5BE78A41" w14:textId="77777777" w:rsidR="003E45F7" w:rsidRPr="003E45F7" w:rsidRDefault="003E45F7" w:rsidP="0098199C">
            <w:pPr>
              <w:jc w:val="center"/>
            </w:pPr>
            <w:r w:rsidRPr="003E45F7">
              <w:rPr>
                <w:sz w:val="36"/>
                <w:szCs w:val="36"/>
              </w:rPr>
              <w:sym w:font="Wingdings" w:char="F0FC"/>
            </w:r>
          </w:p>
        </w:tc>
        <w:tc>
          <w:tcPr>
            <w:tcW w:w="304" w:type="pct"/>
            <w:vAlign w:val="center"/>
          </w:tcPr>
          <w:p w14:paraId="5CAFB51B" w14:textId="77777777" w:rsidR="003E45F7" w:rsidRPr="003E45F7" w:rsidRDefault="003E45F7" w:rsidP="0098199C">
            <w:pPr>
              <w:jc w:val="center"/>
            </w:pPr>
          </w:p>
        </w:tc>
        <w:tc>
          <w:tcPr>
            <w:tcW w:w="313" w:type="pct"/>
            <w:vAlign w:val="center"/>
          </w:tcPr>
          <w:p w14:paraId="5BC3B050" w14:textId="77777777" w:rsidR="003E45F7" w:rsidRPr="003E45F7" w:rsidRDefault="003E45F7" w:rsidP="0098199C">
            <w:pPr>
              <w:jc w:val="center"/>
            </w:pPr>
          </w:p>
        </w:tc>
        <w:tc>
          <w:tcPr>
            <w:tcW w:w="307" w:type="pct"/>
            <w:vAlign w:val="center"/>
          </w:tcPr>
          <w:p w14:paraId="7D4FCF4A" w14:textId="77777777" w:rsidR="003E45F7" w:rsidRPr="003E45F7" w:rsidRDefault="003E45F7" w:rsidP="0098199C">
            <w:pPr>
              <w:jc w:val="center"/>
            </w:pPr>
          </w:p>
        </w:tc>
        <w:tc>
          <w:tcPr>
            <w:tcW w:w="372" w:type="pct"/>
            <w:vAlign w:val="center"/>
          </w:tcPr>
          <w:p w14:paraId="79D04F1A" w14:textId="77777777" w:rsidR="003E45F7" w:rsidRPr="003E45F7" w:rsidRDefault="003E45F7" w:rsidP="0098199C">
            <w:pPr>
              <w:jc w:val="center"/>
            </w:pPr>
          </w:p>
        </w:tc>
        <w:tc>
          <w:tcPr>
            <w:tcW w:w="338" w:type="pct"/>
          </w:tcPr>
          <w:p w14:paraId="47779726" w14:textId="77777777" w:rsidR="003E45F7" w:rsidRPr="003E45F7" w:rsidRDefault="003E45F7" w:rsidP="0098199C">
            <w:pPr>
              <w:jc w:val="center"/>
            </w:pPr>
            <w:r w:rsidRPr="003E45F7">
              <w:rPr>
                <w:sz w:val="36"/>
                <w:szCs w:val="36"/>
              </w:rPr>
              <w:sym w:font="Wingdings" w:char="F0FC"/>
            </w:r>
          </w:p>
        </w:tc>
      </w:tr>
      <w:tr w:rsidR="003E45F7" w:rsidRPr="003E45F7" w14:paraId="6FE70CAD" w14:textId="77777777" w:rsidTr="003E45F7">
        <w:trPr>
          <w:cantSplit/>
        </w:trPr>
        <w:tc>
          <w:tcPr>
            <w:tcW w:w="5000" w:type="pct"/>
            <w:gridSpan w:val="11"/>
            <w:shd w:val="clear" w:color="auto" w:fill="D9D9D9" w:themeFill="background1" w:themeFillShade="D9"/>
          </w:tcPr>
          <w:p w14:paraId="42CA8F44" w14:textId="44945033" w:rsidR="003E45F7" w:rsidRPr="003E45F7" w:rsidRDefault="003E45F7" w:rsidP="0098199C">
            <w:pPr>
              <w:jc w:val="center"/>
            </w:pPr>
            <w:r w:rsidRPr="003E45F7">
              <w:t>Finance</w:t>
            </w:r>
          </w:p>
        </w:tc>
      </w:tr>
      <w:tr w:rsidR="00A83BD3" w:rsidRPr="003E45F7" w14:paraId="5450C387" w14:textId="77777777" w:rsidTr="003E45F7">
        <w:trPr>
          <w:cantSplit/>
        </w:trPr>
        <w:tc>
          <w:tcPr>
            <w:tcW w:w="1766" w:type="pct"/>
          </w:tcPr>
          <w:p w14:paraId="0DDE350C" w14:textId="77777777" w:rsidR="003E45F7" w:rsidRPr="003E45F7" w:rsidRDefault="003E45F7" w:rsidP="0098199C">
            <w:r w:rsidRPr="003E45F7">
              <w:t>Annual determination of funds retained centrally (currently 4%)</w:t>
            </w:r>
          </w:p>
        </w:tc>
        <w:tc>
          <w:tcPr>
            <w:tcW w:w="307" w:type="pct"/>
            <w:vAlign w:val="center"/>
          </w:tcPr>
          <w:p w14:paraId="20A5CBED" w14:textId="77777777" w:rsidR="003E45F7" w:rsidRPr="003E45F7" w:rsidRDefault="003E45F7" w:rsidP="0098199C">
            <w:pPr>
              <w:jc w:val="center"/>
            </w:pPr>
            <w:r w:rsidRPr="003E45F7">
              <w:rPr>
                <w:sz w:val="36"/>
                <w:szCs w:val="36"/>
              </w:rPr>
              <w:sym w:font="Wingdings" w:char="F0FC"/>
            </w:r>
          </w:p>
        </w:tc>
        <w:tc>
          <w:tcPr>
            <w:tcW w:w="307" w:type="pct"/>
            <w:vAlign w:val="center"/>
          </w:tcPr>
          <w:p w14:paraId="138D1047" w14:textId="77777777" w:rsidR="003E45F7" w:rsidRPr="003E45F7" w:rsidRDefault="003E45F7" w:rsidP="0098199C">
            <w:pPr>
              <w:jc w:val="center"/>
            </w:pPr>
          </w:p>
        </w:tc>
        <w:tc>
          <w:tcPr>
            <w:tcW w:w="307" w:type="pct"/>
          </w:tcPr>
          <w:p w14:paraId="19B573C0" w14:textId="77777777" w:rsidR="003E45F7" w:rsidRPr="003E45F7" w:rsidRDefault="003E45F7" w:rsidP="0098199C">
            <w:pPr>
              <w:jc w:val="center"/>
            </w:pPr>
          </w:p>
        </w:tc>
        <w:tc>
          <w:tcPr>
            <w:tcW w:w="307" w:type="pct"/>
            <w:vAlign w:val="center"/>
          </w:tcPr>
          <w:p w14:paraId="25B62AB8" w14:textId="0164F91D" w:rsidR="003E45F7" w:rsidRPr="003E45F7" w:rsidRDefault="003E45F7" w:rsidP="0098199C">
            <w:pPr>
              <w:jc w:val="center"/>
            </w:pPr>
          </w:p>
        </w:tc>
        <w:tc>
          <w:tcPr>
            <w:tcW w:w="372" w:type="pct"/>
            <w:vAlign w:val="center"/>
          </w:tcPr>
          <w:p w14:paraId="58918DCA" w14:textId="77777777" w:rsidR="003E45F7" w:rsidRPr="003E45F7" w:rsidRDefault="003E45F7" w:rsidP="0098199C">
            <w:pPr>
              <w:jc w:val="center"/>
            </w:pPr>
          </w:p>
        </w:tc>
        <w:tc>
          <w:tcPr>
            <w:tcW w:w="304" w:type="pct"/>
            <w:vAlign w:val="center"/>
          </w:tcPr>
          <w:p w14:paraId="62F95A05" w14:textId="77777777" w:rsidR="003E45F7" w:rsidRPr="003E45F7" w:rsidRDefault="003E45F7" w:rsidP="0098199C">
            <w:pPr>
              <w:jc w:val="center"/>
            </w:pPr>
          </w:p>
        </w:tc>
        <w:tc>
          <w:tcPr>
            <w:tcW w:w="313" w:type="pct"/>
            <w:vAlign w:val="center"/>
          </w:tcPr>
          <w:p w14:paraId="12FF5147" w14:textId="77777777" w:rsidR="003E45F7" w:rsidRPr="003E45F7" w:rsidRDefault="003E45F7" w:rsidP="0098199C">
            <w:pPr>
              <w:jc w:val="center"/>
            </w:pPr>
          </w:p>
        </w:tc>
        <w:tc>
          <w:tcPr>
            <w:tcW w:w="307" w:type="pct"/>
            <w:vAlign w:val="center"/>
          </w:tcPr>
          <w:p w14:paraId="67DDD400" w14:textId="77777777" w:rsidR="003E45F7" w:rsidRPr="003E45F7" w:rsidRDefault="003E45F7" w:rsidP="0098199C">
            <w:pPr>
              <w:jc w:val="center"/>
            </w:pPr>
          </w:p>
        </w:tc>
        <w:tc>
          <w:tcPr>
            <w:tcW w:w="372" w:type="pct"/>
            <w:vAlign w:val="center"/>
          </w:tcPr>
          <w:p w14:paraId="441B0194" w14:textId="77777777" w:rsidR="003E45F7" w:rsidRPr="003E45F7" w:rsidRDefault="003E45F7" w:rsidP="0098199C">
            <w:pPr>
              <w:jc w:val="center"/>
            </w:pPr>
          </w:p>
        </w:tc>
        <w:tc>
          <w:tcPr>
            <w:tcW w:w="338" w:type="pct"/>
          </w:tcPr>
          <w:p w14:paraId="5B187516" w14:textId="77777777" w:rsidR="003E45F7" w:rsidRPr="003E45F7" w:rsidRDefault="003E45F7" w:rsidP="0098199C">
            <w:pPr>
              <w:jc w:val="center"/>
            </w:pPr>
          </w:p>
        </w:tc>
      </w:tr>
      <w:tr w:rsidR="00A83BD3" w:rsidRPr="003E45F7" w14:paraId="756556E5" w14:textId="77777777" w:rsidTr="003E45F7">
        <w:trPr>
          <w:cantSplit/>
        </w:trPr>
        <w:tc>
          <w:tcPr>
            <w:tcW w:w="1766" w:type="pct"/>
            <w:tcBorders>
              <w:bottom w:val="single" w:sz="4" w:space="0" w:color="auto"/>
            </w:tcBorders>
          </w:tcPr>
          <w:p w14:paraId="3969F985" w14:textId="77777777" w:rsidR="003E45F7" w:rsidRPr="003E45F7" w:rsidRDefault="003E45F7" w:rsidP="0098199C">
            <w:r w:rsidRPr="003E45F7">
              <w:t>Consent to expenditure above £20,000 (primary school) or £50,000 (secondary school).</w:t>
            </w:r>
          </w:p>
        </w:tc>
        <w:tc>
          <w:tcPr>
            <w:tcW w:w="307" w:type="pct"/>
            <w:tcBorders>
              <w:bottom w:val="single" w:sz="4" w:space="0" w:color="auto"/>
            </w:tcBorders>
            <w:vAlign w:val="center"/>
          </w:tcPr>
          <w:p w14:paraId="3196373D" w14:textId="77777777" w:rsidR="003E45F7" w:rsidRPr="003E45F7" w:rsidRDefault="003E45F7" w:rsidP="0098199C">
            <w:pPr>
              <w:jc w:val="center"/>
            </w:pPr>
            <w:r w:rsidRPr="003E45F7">
              <w:rPr>
                <w:sz w:val="16"/>
                <w:szCs w:val="16"/>
              </w:rPr>
              <w:t>&gt;over OJEU</w:t>
            </w:r>
          </w:p>
        </w:tc>
        <w:tc>
          <w:tcPr>
            <w:tcW w:w="307" w:type="pct"/>
            <w:tcBorders>
              <w:bottom w:val="single" w:sz="4" w:space="0" w:color="auto"/>
            </w:tcBorders>
            <w:vAlign w:val="center"/>
          </w:tcPr>
          <w:p w14:paraId="6AD1E36B" w14:textId="77777777" w:rsidR="003E45F7" w:rsidRPr="003E45F7" w:rsidRDefault="003E45F7" w:rsidP="0098199C">
            <w:pPr>
              <w:jc w:val="center"/>
            </w:pPr>
          </w:p>
        </w:tc>
        <w:tc>
          <w:tcPr>
            <w:tcW w:w="307" w:type="pct"/>
            <w:tcBorders>
              <w:bottom w:val="single" w:sz="4" w:space="0" w:color="auto"/>
            </w:tcBorders>
          </w:tcPr>
          <w:p w14:paraId="1723E416" w14:textId="77777777" w:rsidR="003E45F7" w:rsidRPr="003E45F7" w:rsidRDefault="003E45F7" w:rsidP="0098199C">
            <w:pPr>
              <w:jc w:val="center"/>
            </w:pPr>
          </w:p>
        </w:tc>
        <w:tc>
          <w:tcPr>
            <w:tcW w:w="307" w:type="pct"/>
            <w:tcBorders>
              <w:bottom w:val="single" w:sz="4" w:space="0" w:color="auto"/>
            </w:tcBorders>
            <w:vAlign w:val="center"/>
          </w:tcPr>
          <w:p w14:paraId="110E6BEC" w14:textId="612658A7" w:rsidR="003E45F7" w:rsidRPr="003E45F7" w:rsidRDefault="003E45F7" w:rsidP="0098199C">
            <w:pPr>
              <w:jc w:val="center"/>
            </w:pPr>
          </w:p>
        </w:tc>
        <w:tc>
          <w:tcPr>
            <w:tcW w:w="372" w:type="pct"/>
            <w:tcBorders>
              <w:bottom w:val="single" w:sz="4" w:space="0" w:color="auto"/>
            </w:tcBorders>
            <w:vAlign w:val="center"/>
          </w:tcPr>
          <w:p w14:paraId="714EED83" w14:textId="77777777" w:rsidR="003E45F7" w:rsidRPr="003E45F7" w:rsidRDefault="003E45F7" w:rsidP="0098199C">
            <w:pPr>
              <w:jc w:val="center"/>
            </w:pPr>
          </w:p>
        </w:tc>
        <w:tc>
          <w:tcPr>
            <w:tcW w:w="304" w:type="pct"/>
            <w:tcBorders>
              <w:bottom w:val="single" w:sz="4" w:space="0" w:color="auto"/>
            </w:tcBorders>
            <w:vAlign w:val="center"/>
          </w:tcPr>
          <w:p w14:paraId="7BFA9DF1" w14:textId="77777777" w:rsidR="003E45F7" w:rsidRPr="003E45F7" w:rsidRDefault="003E45F7" w:rsidP="0098199C">
            <w:pPr>
              <w:jc w:val="center"/>
            </w:pPr>
          </w:p>
        </w:tc>
        <w:tc>
          <w:tcPr>
            <w:tcW w:w="313" w:type="pct"/>
            <w:tcBorders>
              <w:bottom w:val="single" w:sz="4" w:space="0" w:color="auto"/>
            </w:tcBorders>
            <w:vAlign w:val="center"/>
          </w:tcPr>
          <w:p w14:paraId="588A215B" w14:textId="77777777" w:rsidR="003E45F7" w:rsidRPr="003E45F7" w:rsidRDefault="003E45F7" w:rsidP="0098199C">
            <w:pPr>
              <w:jc w:val="center"/>
            </w:pPr>
          </w:p>
        </w:tc>
        <w:tc>
          <w:tcPr>
            <w:tcW w:w="307" w:type="pct"/>
            <w:tcBorders>
              <w:bottom w:val="single" w:sz="4" w:space="0" w:color="auto"/>
            </w:tcBorders>
            <w:vAlign w:val="center"/>
          </w:tcPr>
          <w:p w14:paraId="462E952C" w14:textId="77777777" w:rsidR="003E45F7" w:rsidRPr="003E45F7" w:rsidRDefault="003E45F7" w:rsidP="0098199C">
            <w:pPr>
              <w:jc w:val="center"/>
            </w:pPr>
          </w:p>
        </w:tc>
        <w:tc>
          <w:tcPr>
            <w:tcW w:w="372" w:type="pct"/>
            <w:tcBorders>
              <w:bottom w:val="single" w:sz="4" w:space="0" w:color="auto"/>
            </w:tcBorders>
            <w:vAlign w:val="center"/>
          </w:tcPr>
          <w:p w14:paraId="041D8F28" w14:textId="77777777" w:rsidR="003E45F7" w:rsidRPr="003E45F7" w:rsidRDefault="003E45F7" w:rsidP="0098199C">
            <w:pPr>
              <w:jc w:val="center"/>
            </w:pPr>
            <w:r w:rsidRPr="003E45F7">
              <w:rPr>
                <w:sz w:val="16"/>
                <w:szCs w:val="16"/>
              </w:rPr>
              <w:t>&gt;up to OJEU</w:t>
            </w:r>
          </w:p>
        </w:tc>
        <w:tc>
          <w:tcPr>
            <w:tcW w:w="338" w:type="pct"/>
            <w:tcBorders>
              <w:bottom w:val="single" w:sz="4" w:space="0" w:color="auto"/>
            </w:tcBorders>
          </w:tcPr>
          <w:p w14:paraId="7D09A0A8" w14:textId="77777777" w:rsidR="003E45F7" w:rsidRPr="003E45F7" w:rsidRDefault="003E45F7" w:rsidP="0098199C">
            <w:pPr>
              <w:jc w:val="center"/>
              <w:rPr>
                <w:sz w:val="16"/>
                <w:szCs w:val="16"/>
              </w:rPr>
            </w:pPr>
          </w:p>
        </w:tc>
      </w:tr>
      <w:tr w:rsidR="00A83BD3" w:rsidRPr="003E45F7" w14:paraId="1F1E2589" w14:textId="77777777" w:rsidTr="003E45F7">
        <w:trPr>
          <w:cantSplit/>
        </w:trPr>
        <w:tc>
          <w:tcPr>
            <w:tcW w:w="1766" w:type="pct"/>
            <w:shd w:val="clear" w:color="auto" w:fill="auto"/>
          </w:tcPr>
          <w:p w14:paraId="4BC397C9" w14:textId="77777777" w:rsidR="003E45F7" w:rsidRPr="003E45F7" w:rsidRDefault="003E45F7" w:rsidP="0098199C">
            <w:r w:rsidRPr="003E45F7">
              <w:lastRenderedPageBreak/>
              <w:t>Annual school budgets</w:t>
            </w:r>
          </w:p>
          <w:p w14:paraId="29A2D8F5" w14:textId="77777777" w:rsidR="003E45F7" w:rsidRPr="003E45F7" w:rsidRDefault="003E45F7" w:rsidP="0098199C"/>
        </w:tc>
        <w:tc>
          <w:tcPr>
            <w:tcW w:w="307" w:type="pct"/>
            <w:shd w:val="clear" w:color="auto" w:fill="auto"/>
            <w:vAlign w:val="center"/>
          </w:tcPr>
          <w:p w14:paraId="6769E7CC"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64EE712C" w14:textId="77777777" w:rsidR="003E45F7" w:rsidRPr="003E45F7" w:rsidRDefault="003E45F7" w:rsidP="0098199C">
            <w:pPr>
              <w:jc w:val="center"/>
            </w:pPr>
          </w:p>
        </w:tc>
        <w:tc>
          <w:tcPr>
            <w:tcW w:w="307" w:type="pct"/>
          </w:tcPr>
          <w:p w14:paraId="184CFD1E" w14:textId="77777777" w:rsidR="003E45F7" w:rsidRPr="003E45F7" w:rsidRDefault="003E45F7" w:rsidP="0098199C">
            <w:pPr>
              <w:jc w:val="center"/>
            </w:pPr>
          </w:p>
        </w:tc>
        <w:tc>
          <w:tcPr>
            <w:tcW w:w="307" w:type="pct"/>
            <w:shd w:val="clear" w:color="auto" w:fill="auto"/>
            <w:vAlign w:val="center"/>
          </w:tcPr>
          <w:p w14:paraId="2A788CB0" w14:textId="56F1E0E1" w:rsidR="003E45F7" w:rsidRPr="003E45F7" w:rsidRDefault="003E45F7" w:rsidP="0098199C">
            <w:pPr>
              <w:jc w:val="center"/>
            </w:pPr>
          </w:p>
        </w:tc>
        <w:tc>
          <w:tcPr>
            <w:tcW w:w="372" w:type="pct"/>
            <w:shd w:val="clear" w:color="auto" w:fill="auto"/>
            <w:vAlign w:val="center"/>
          </w:tcPr>
          <w:p w14:paraId="6DB9FE65" w14:textId="77777777" w:rsidR="003E45F7" w:rsidRPr="003E45F7" w:rsidRDefault="003E45F7" w:rsidP="0098199C">
            <w:pPr>
              <w:jc w:val="center"/>
            </w:pPr>
          </w:p>
        </w:tc>
        <w:tc>
          <w:tcPr>
            <w:tcW w:w="304" w:type="pct"/>
            <w:shd w:val="clear" w:color="auto" w:fill="auto"/>
            <w:vAlign w:val="center"/>
          </w:tcPr>
          <w:p w14:paraId="13616D51" w14:textId="77777777" w:rsidR="003E45F7" w:rsidRPr="003E45F7" w:rsidRDefault="003E45F7" w:rsidP="0098199C">
            <w:pPr>
              <w:jc w:val="center"/>
            </w:pPr>
          </w:p>
        </w:tc>
        <w:tc>
          <w:tcPr>
            <w:tcW w:w="313" w:type="pct"/>
            <w:shd w:val="clear" w:color="auto" w:fill="auto"/>
            <w:vAlign w:val="center"/>
          </w:tcPr>
          <w:p w14:paraId="1BAB8363" w14:textId="77777777" w:rsidR="003E45F7" w:rsidRPr="003E45F7" w:rsidRDefault="003E45F7" w:rsidP="0098199C">
            <w:pPr>
              <w:jc w:val="center"/>
            </w:pPr>
          </w:p>
        </w:tc>
        <w:tc>
          <w:tcPr>
            <w:tcW w:w="307" w:type="pct"/>
            <w:shd w:val="clear" w:color="auto" w:fill="auto"/>
            <w:vAlign w:val="center"/>
          </w:tcPr>
          <w:p w14:paraId="1DDC20F8" w14:textId="77777777" w:rsidR="003E45F7" w:rsidRPr="003E45F7" w:rsidRDefault="003E45F7" w:rsidP="0098199C">
            <w:pPr>
              <w:jc w:val="center"/>
            </w:pPr>
          </w:p>
        </w:tc>
        <w:tc>
          <w:tcPr>
            <w:tcW w:w="372" w:type="pct"/>
            <w:shd w:val="clear" w:color="auto" w:fill="auto"/>
            <w:vAlign w:val="center"/>
          </w:tcPr>
          <w:p w14:paraId="20E97FD2" w14:textId="77777777" w:rsidR="003E45F7" w:rsidRPr="003E45F7" w:rsidRDefault="003E45F7" w:rsidP="0098199C">
            <w:pPr>
              <w:jc w:val="center"/>
              <w:rPr>
                <w:sz w:val="16"/>
                <w:szCs w:val="16"/>
              </w:rPr>
            </w:pPr>
            <w:r w:rsidRPr="003E45F7">
              <w:rPr>
                <w:sz w:val="16"/>
                <w:szCs w:val="16"/>
              </w:rPr>
              <w:t>recommend</w:t>
            </w:r>
          </w:p>
        </w:tc>
        <w:tc>
          <w:tcPr>
            <w:tcW w:w="338" w:type="pct"/>
          </w:tcPr>
          <w:p w14:paraId="38D957D5" w14:textId="77777777" w:rsidR="003E45F7" w:rsidRPr="003E45F7" w:rsidRDefault="003E45F7" w:rsidP="0098199C">
            <w:pPr>
              <w:jc w:val="center"/>
              <w:rPr>
                <w:sz w:val="16"/>
                <w:szCs w:val="16"/>
              </w:rPr>
            </w:pPr>
          </w:p>
          <w:p w14:paraId="050B573B" w14:textId="77777777" w:rsidR="003E45F7" w:rsidRPr="003E45F7" w:rsidRDefault="003E45F7" w:rsidP="0098199C">
            <w:pPr>
              <w:jc w:val="center"/>
              <w:rPr>
                <w:sz w:val="16"/>
                <w:szCs w:val="16"/>
              </w:rPr>
            </w:pPr>
            <w:r w:rsidRPr="003E45F7">
              <w:rPr>
                <w:sz w:val="16"/>
                <w:szCs w:val="16"/>
              </w:rPr>
              <w:t>monitor</w:t>
            </w:r>
          </w:p>
        </w:tc>
      </w:tr>
      <w:tr w:rsidR="00A83BD3" w:rsidRPr="003E45F7" w14:paraId="3E68AABD" w14:textId="77777777" w:rsidTr="003E45F7">
        <w:trPr>
          <w:cantSplit/>
        </w:trPr>
        <w:tc>
          <w:tcPr>
            <w:tcW w:w="1766" w:type="pct"/>
            <w:shd w:val="clear" w:color="auto" w:fill="auto"/>
          </w:tcPr>
          <w:p w14:paraId="6292CDF6" w14:textId="77777777" w:rsidR="003E45F7" w:rsidRPr="003E45F7" w:rsidRDefault="003E45F7" w:rsidP="0098199C">
            <w:r w:rsidRPr="003E45F7">
              <w:t>Annual Central Budget</w:t>
            </w:r>
          </w:p>
        </w:tc>
        <w:tc>
          <w:tcPr>
            <w:tcW w:w="307" w:type="pct"/>
            <w:shd w:val="clear" w:color="auto" w:fill="auto"/>
            <w:vAlign w:val="center"/>
          </w:tcPr>
          <w:p w14:paraId="34F4445D"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19EF7024" w14:textId="77777777" w:rsidR="003E45F7" w:rsidRPr="003E45F7" w:rsidRDefault="003E45F7" w:rsidP="0098199C">
            <w:pPr>
              <w:jc w:val="center"/>
            </w:pPr>
          </w:p>
        </w:tc>
        <w:tc>
          <w:tcPr>
            <w:tcW w:w="307" w:type="pct"/>
          </w:tcPr>
          <w:p w14:paraId="3060313E" w14:textId="77777777" w:rsidR="003E45F7" w:rsidRPr="003E45F7" w:rsidRDefault="003E45F7" w:rsidP="0098199C">
            <w:pPr>
              <w:jc w:val="center"/>
            </w:pPr>
          </w:p>
        </w:tc>
        <w:tc>
          <w:tcPr>
            <w:tcW w:w="307" w:type="pct"/>
            <w:shd w:val="clear" w:color="auto" w:fill="auto"/>
            <w:vAlign w:val="center"/>
          </w:tcPr>
          <w:p w14:paraId="11ADCC14" w14:textId="5C973885" w:rsidR="003E45F7" w:rsidRPr="003E45F7" w:rsidRDefault="003E45F7" w:rsidP="0098199C">
            <w:pPr>
              <w:jc w:val="center"/>
            </w:pPr>
          </w:p>
        </w:tc>
        <w:tc>
          <w:tcPr>
            <w:tcW w:w="372" w:type="pct"/>
            <w:shd w:val="clear" w:color="auto" w:fill="auto"/>
            <w:vAlign w:val="center"/>
          </w:tcPr>
          <w:p w14:paraId="537ADB2E" w14:textId="77777777" w:rsidR="003E45F7" w:rsidRPr="003E45F7" w:rsidRDefault="003E45F7" w:rsidP="0098199C">
            <w:pPr>
              <w:jc w:val="center"/>
              <w:rPr>
                <w:sz w:val="16"/>
                <w:szCs w:val="16"/>
              </w:rPr>
            </w:pPr>
            <w:r w:rsidRPr="003E45F7">
              <w:rPr>
                <w:sz w:val="16"/>
                <w:szCs w:val="16"/>
              </w:rPr>
              <w:t>recommend</w:t>
            </w:r>
          </w:p>
        </w:tc>
        <w:tc>
          <w:tcPr>
            <w:tcW w:w="304" w:type="pct"/>
            <w:shd w:val="clear" w:color="auto" w:fill="auto"/>
            <w:vAlign w:val="center"/>
          </w:tcPr>
          <w:p w14:paraId="2B374B3B" w14:textId="77777777" w:rsidR="003E45F7" w:rsidRPr="003E45F7" w:rsidRDefault="003E45F7" w:rsidP="0098199C">
            <w:pPr>
              <w:jc w:val="center"/>
            </w:pPr>
          </w:p>
        </w:tc>
        <w:tc>
          <w:tcPr>
            <w:tcW w:w="313" w:type="pct"/>
            <w:shd w:val="clear" w:color="auto" w:fill="auto"/>
            <w:vAlign w:val="center"/>
          </w:tcPr>
          <w:p w14:paraId="034DCFE8" w14:textId="77777777" w:rsidR="003E45F7" w:rsidRPr="003E45F7" w:rsidRDefault="003E45F7" w:rsidP="0098199C">
            <w:pPr>
              <w:jc w:val="center"/>
            </w:pPr>
          </w:p>
        </w:tc>
        <w:tc>
          <w:tcPr>
            <w:tcW w:w="307" w:type="pct"/>
            <w:shd w:val="clear" w:color="auto" w:fill="auto"/>
            <w:vAlign w:val="center"/>
          </w:tcPr>
          <w:p w14:paraId="5B2DB6F8" w14:textId="77777777" w:rsidR="003E45F7" w:rsidRPr="003E45F7" w:rsidRDefault="003E45F7" w:rsidP="0098199C">
            <w:pPr>
              <w:jc w:val="center"/>
            </w:pPr>
          </w:p>
        </w:tc>
        <w:tc>
          <w:tcPr>
            <w:tcW w:w="372" w:type="pct"/>
            <w:shd w:val="clear" w:color="auto" w:fill="auto"/>
            <w:vAlign w:val="center"/>
          </w:tcPr>
          <w:p w14:paraId="03D13113" w14:textId="77777777" w:rsidR="003E45F7" w:rsidRPr="003E45F7" w:rsidRDefault="003E45F7" w:rsidP="0098199C">
            <w:pPr>
              <w:jc w:val="center"/>
              <w:rPr>
                <w:sz w:val="36"/>
                <w:szCs w:val="36"/>
              </w:rPr>
            </w:pPr>
          </w:p>
        </w:tc>
        <w:tc>
          <w:tcPr>
            <w:tcW w:w="338" w:type="pct"/>
          </w:tcPr>
          <w:p w14:paraId="0B545C61" w14:textId="77777777" w:rsidR="003E45F7" w:rsidRPr="003E45F7" w:rsidRDefault="003E45F7" w:rsidP="0098199C">
            <w:pPr>
              <w:jc w:val="center"/>
              <w:rPr>
                <w:sz w:val="36"/>
                <w:szCs w:val="36"/>
              </w:rPr>
            </w:pPr>
          </w:p>
        </w:tc>
      </w:tr>
      <w:tr w:rsidR="00A83BD3" w:rsidRPr="003E45F7" w14:paraId="0B97F147" w14:textId="77777777" w:rsidTr="003E45F7">
        <w:trPr>
          <w:cantSplit/>
        </w:trPr>
        <w:tc>
          <w:tcPr>
            <w:tcW w:w="1766" w:type="pct"/>
          </w:tcPr>
          <w:p w14:paraId="506AE2A9" w14:textId="77777777" w:rsidR="003E45F7" w:rsidRPr="003E45F7" w:rsidRDefault="003E45F7" w:rsidP="0098199C">
            <w:r w:rsidRPr="003E45F7">
              <w:t>Approve travel beyond the UK paid from the School’s delegated funds</w:t>
            </w:r>
          </w:p>
        </w:tc>
        <w:tc>
          <w:tcPr>
            <w:tcW w:w="307" w:type="pct"/>
            <w:vAlign w:val="center"/>
          </w:tcPr>
          <w:p w14:paraId="2F864A9B" w14:textId="77777777" w:rsidR="003E45F7" w:rsidRPr="003E45F7" w:rsidRDefault="003E45F7" w:rsidP="0098199C">
            <w:pPr>
              <w:jc w:val="center"/>
            </w:pPr>
          </w:p>
        </w:tc>
        <w:tc>
          <w:tcPr>
            <w:tcW w:w="307" w:type="pct"/>
            <w:vAlign w:val="center"/>
          </w:tcPr>
          <w:p w14:paraId="4DE8F4A6" w14:textId="77777777" w:rsidR="003E45F7" w:rsidRPr="003E45F7" w:rsidRDefault="003E45F7" w:rsidP="0098199C">
            <w:pPr>
              <w:jc w:val="center"/>
            </w:pPr>
          </w:p>
        </w:tc>
        <w:tc>
          <w:tcPr>
            <w:tcW w:w="307" w:type="pct"/>
          </w:tcPr>
          <w:p w14:paraId="4599A35A" w14:textId="77777777" w:rsidR="003E45F7" w:rsidRPr="003E45F7" w:rsidRDefault="003E45F7" w:rsidP="0098199C">
            <w:pPr>
              <w:jc w:val="center"/>
            </w:pPr>
          </w:p>
        </w:tc>
        <w:tc>
          <w:tcPr>
            <w:tcW w:w="307" w:type="pct"/>
            <w:vAlign w:val="center"/>
          </w:tcPr>
          <w:p w14:paraId="7CFE640F" w14:textId="754DD2B7" w:rsidR="003E45F7" w:rsidRPr="003E45F7" w:rsidRDefault="003E45F7" w:rsidP="0098199C">
            <w:pPr>
              <w:jc w:val="center"/>
            </w:pPr>
          </w:p>
        </w:tc>
        <w:tc>
          <w:tcPr>
            <w:tcW w:w="372" w:type="pct"/>
            <w:vAlign w:val="center"/>
          </w:tcPr>
          <w:p w14:paraId="465198E5" w14:textId="77777777" w:rsidR="003E45F7" w:rsidRPr="003E45F7" w:rsidRDefault="003E45F7" w:rsidP="0098199C">
            <w:pPr>
              <w:jc w:val="center"/>
            </w:pPr>
          </w:p>
        </w:tc>
        <w:tc>
          <w:tcPr>
            <w:tcW w:w="304" w:type="pct"/>
            <w:vAlign w:val="center"/>
          </w:tcPr>
          <w:p w14:paraId="4363765D" w14:textId="77777777" w:rsidR="003E45F7" w:rsidRPr="003E45F7" w:rsidRDefault="003E45F7" w:rsidP="0098199C">
            <w:pPr>
              <w:jc w:val="center"/>
            </w:pPr>
          </w:p>
        </w:tc>
        <w:tc>
          <w:tcPr>
            <w:tcW w:w="313" w:type="pct"/>
            <w:vAlign w:val="center"/>
          </w:tcPr>
          <w:p w14:paraId="59C09A36" w14:textId="77777777" w:rsidR="003E45F7" w:rsidRPr="003E45F7" w:rsidRDefault="003E45F7" w:rsidP="0098199C">
            <w:pPr>
              <w:jc w:val="center"/>
            </w:pPr>
          </w:p>
        </w:tc>
        <w:tc>
          <w:tcPr>
            <w:tcW w:w="307" w:type="pct"/>
            <w:vAlign w:val="center"/>
          </w:tcPr>
          <w:p w14:paraId="4CE8EDF2" w14:textId="77777777" w:rsidR="003E45F7" w:rsidRPr="003E45F7" w:rsidRDefault="003E45F7" w:rsidP="0098199C">
            <w:pPr>
              <w:jc w:val="center"/>
            </w:pPr>
          </w:p>
        </w:tc>
        <w:tc>
          <w:tcPr>
            <w:tcW w:w="372" w:type="pct"/>
            <w:vAlign w:val="center"/>
          </w:tcPr>
          <w:p w14:paraId="1EFD3F13" w14:textId="77777777" w:rsidR="003E45F7" w:rsidRPr="003E45F7" w:rsidRDefault="003E45F7" w:rsidP="0098199C">
            <w:pPr>
              <w:jc w:val="center"/>
            </w:pPr>
            <w:r w:rsidRPr="003E45F7">
              <w:rPr>
                <w:sz w:val="36"/>
                <w:szCs w:val="36"/>
              </w:rPr>
              <w:sym w:font="Wingdings" w:char="F0FC"/>
            </w:r>
          </w:p>
        </w:tc>
        <w:tc>
          <w:tcPr>
            <w:tcW w:w="338" w:type="pct"/>
          </w:tcPr>
          <w:p w14:paraId="74696D6D" w14:textId="77777777" w:rsidR="003E45F7" w:rsidRPr="003E45F7" w:rsidRDefault="003E45F7" w:rsidP="0098199C">
            <w:pPr>
              <w:jc w:val="center"/>
              <w:rPr>
                <w:sz w:val="36"/>
                <w:szCs w:val="36"/>
              </w:rPr>
            </w:pPr>
          </w:p>
        </w:tc>
      </w:tr>
      <w:tr w:rsidR="00A83BD3" w:rsidRPr="003E45F7" w14:paraId="77048697" w14:textId="77777777" w:rsidTr="003E45F7">
        <w:trPr>
          <w:cantSplit/>
        </w:trPr>
        <w:tc>
          <w:tcPr>
            <w:tcW w:w="1766" w:type="pct"/>
          </w:tcPr>
          <w:p w14:paraId="5F0FDBE0" w14:textId="77777777" w:rsidR="003E45F7" w:rsidRPr="003E45F7" w:rsidRDefault="003E45F7" w:rsidP="0098199C">
            <w:r w:rsidRPr="003E45F7">
              <w:t>Determine format of financial information required from schools</w:t>
            </w:r>
          </w:p>
        </w:tc>
        <w:tc>
          <w:tcPr>
            <w:tcW w:w="307" w:type="pct"/>
            <w:vAlign w:val="center"/>
          </w:tcPr>
          <w:p w14:paraId="7E730B38" w14:textId="77777777" w:rsidR="003E45F7" w:rsidRPr="003E45F7" w:rsidRDefault="003E45F7" w:rsidP="0098199C">
            <w:pPr>
              <w:jc w:val="center"/>
            </w:pPr>
          </w:p>
        </w:tc>
        <w:tc>
          <w:tcPr>
            <w:tcW w:w="307" w:type="pct"/>
            <w:vAlign w:val="center"/>
          </w:tcPr>
          <w:p w14:paraId="1E82644C" w14:textId="77777777" w:rsidR="003E45F7" w:rsidRPr="003E45F7" w:rsidRDefault="003E45F7" w:rsidP="0098199C">
            <w:pPr>
              <w:jc w:val="center"/>
            </w:pPr>
          </w:p>
        </w:tc>
        <w:tc>
          <w:tcPr>
            <w:tcW w:w="307" w:type="pct"/>
          </w:tcPr>
          <w:p w14:paraId="0C01575C" w14:textId="77777777" w:rsidR="003E45F7" w:rsidRPr="003E45F7" w:rsidRDefault="003E45F7" w:rsidP="0098199C">
            <w:pPr>
              <w:jc w:val="center"/>
            </w:pPr>
          </w:p>
        </w:tc>
        <w:tc>
          <w:tcPr>
            <w:tcW w:w="307" w:type="pct"/>
            <w:vAlign w:val="center"/>
          </w:tcPr>
          <w:p w14:paraId="0B4E8251" w14:textId="321C8AB0" w:rsidR="003E45F7" w:rsidRPr="003E45F7" w:rsidRDefault="003E45F7" w:rsidP="0098199C">
            <w:pPr>
              <w:jc w:val="center"/>
            </w:pPr>
          </w:p>
        </w:tc>
        <w:tc>
          <w:tcPr>
            <w:tcW w:w="372" w:type="pct"/>
            <w:vAlign w:val="center"/>
          </w:tcPr>
          <w:p w14:paraId="5DEA1492" w14:textId="77777777" w:rsidR="003E45F7" w:rsidRPr="003E45F7" w:rsidRDefault="003E45F7" w:rsidP="0098199C">
            <w:pPr>
              <w:jc w:val="center"/>
            </w:pPr>
          </w:p>
        </w:tc>
        <w:tc>
          <w:tcPr>
            <w:tcW w:w="304" w:type="pct"/>
            <w:vAlign w:val="center"/>
          </w:tcPr>
          <w:p w14:paraId="78241940" w14:textId="77777777" w:rsidR="003E45F7" w:rsidRPr="003E45F7" w:rsidRDefault="003E45F7" w:rsidP="0098199C">
            <w:pPr>
              <w:jc w:val="center"/>
            </w:pPr>
          </w:p>
        </w:tc>
        <w:tc>
          <w:tcPr>
            <w:tcW w:w="313" w:type="pct"/>
            <w:vAlign w:val="center"/>
          </w:tcPr>
          <w:p w14:paraId="1BE9A1E4" w14:textId="77777777" w:rsidR="003E45F7" w:rsidRPr="003E45F7" w:rsidRDefault="003E45F7" w:rsidP="0098199C">
            <w:pPr>
              <w:jc w:val="center"/>
            </w:pPr>
          </w:p>
        </w:tc>
        <w:tc>
          <w:tcPr>
            <w:tcW w:w="307" w:type="pct"/>
            <w:vAlign w:val="center"/>
          </w:tcPr>
          <w:p w14:paraId="6CF46232" w14:textId="77777777" w:rsidR="003E45F7" w:rsidRPr="003E45F7" w:rsidRDefault="003E45F7" w:rsidP="0098199C">
            <w:pPr>
              <w:jc w:val="center"/>
            </w:pPr>
          </w:p>
        </w:tc>
        <w:tc>
          <w:tcPr>
            <w:tcW w:w="372" w:type="pct"/>
            <w:vAlign w:val="center"/>
          </w:tcPr>
          <w:p w14:paraId="7668051B" w14:textId="77777777" w:rsidR="003E45F7" w:rsidRPr="003E45F7" w:rsidRDefault="003E45F7" w:rsidP="0098199C">
            <w:pPr>
              <w:jc w:val="center"/>
            </w:pPr>
            <w:r w:rsidRPr="003E45F7">
              <w:rPr>
                <w:sz w:val="36"/>
                <w:szCs w:val="36"/>
              </w:rPr>
              <w:sym w:font="Wingdings" w:char="F0FC"/>
            </w:r>
          </w:p>
        </w:tc>
        <w:tc>
          <w:tcPr>
            <w:tcW w:w="338" w:type="pct"/>
          </w:tcPr>
          <w:p w14:paraId="0F98E136" w14:textId="77777777" w:rsidR="003E45F7" w:rsidRPr="003E45F7" w:rsidRDefault="003E45F7" w:rsidP="0098199C">
            <w:pPr>
              <w:jc w:val="center"/>
              <w:rPr>
                <w:sz w:val="36"/>
                <w:szCs w:val="36"/>
              </w:rPr>
            </w:pPr>
          </w:p>
        </w:tc>
      </w:tr>
      <w:tr w:rsidR="00A83BD3" w:rsidRPr="003E45F7" w14:paraId="77D3056C" w14:textId="77777777" w:rsidTr="003E45F7">
        <w:trPr>
          <w:cantSplit/>
        </w:trPr>
        <w:tc>
          <w:tcPr>
            <w:tcW w:w="1766" w:type="pct"/>
          </w:tcPr>
          <w:p w14:paraId="03AC54FB" w14:textId="77777777" w:rsidR="003E45F7" w:rsidRPr="003E45F7" w:rsidRDefault="003E45F7" w:rsidP="0098199C">
            <w:r w:rsidRPr="003E45F7">
              <w:t>Receive monthly management accounts provided in format requested by Board</w:t>
            </w:r>
          </w:p>
        </w:tc>
        <w:tc>
          <w:tcPr>
            <w:tcW w:w="307" w:type="pct"/>
            <w:vAlign w:val="center"/>
          </w:tcPr>
          <w:p w14:paraId="0544DA0F" w14:textId="77777777" w:rsidR="003E45F7" w:rsidRPr="003E45F7" w:rsidRDefault="003E45F7" w:rsidP="0098199C">
            <w:pPr>
              <w:jc w:val="center"/>
            </w:pPr>
          </w:p>
        </w:tc>
        <w:tc>
          <w:tcPr>
            <w:tcW w:w="307" w:type="pct"/>
            <w:vAlign w:val="center"/>
          </w:tcPr>
          <w:p w14:paraId="3D6E1FC1" w14:textId="77777777" w:rsidR="003E45F7" w:rsidRPr="003E45F7" w:rsidRDefault="003E45F7" w:rsidP="0098199C">
            <w:pPr>
              <w:jc w:val="center"/>
            </w:pPr>
          </w:p>
        </w:tc>
        <w:tc>
          <w:tcPr>
            <w:tcW w:w="307" w:type="pct"/>
          </w:tcPr>
          <w:p w14:paraId="35E61F92" w14:textId="77777777" w:rsidR="003E45F7" w:rsidRPr="003E45F7" w:rsidRDefault="003E45F7" w:rsidP="0098199C">
            <w:pPr>
              <w:jc w:val="center"/>
            </w:pPr>
          </w:p>
        </w:tc>
        <w:tc>
          <w:tcPr>
            <w:tcW w:w="307" w:type="pct"/>
            <w:vAlign w:val="center"/>
          </w:tcPr>
          <w:p w14:paraId="44C512B1" w14:textId="2A811A99" w:rsidR="003E45F7" w:rsidRPr="003E45F7" w:rsidRDefault="003E45F7" w:rsidP="0098199C">
            <w:pPr>
              <w:jc w:val="center"/>
            </w:pPr>
          </w:p>
        </w:tc>
        <w:tc>
          <w:tcPr>
            <w:tcW w:w="372" w:type="pct"/>
            <w:vAlign w:val="center"/>
          </w:tcPr>
          <w:p w14:paraId="576AF980" w14:textId="77777777" w:rsidR="003E45F7" w:rsidRPr="003E45F7" w:rsidRDefault="003E45F7" w:rsidP="0098199C">
            <w:pPr>
              <w:jc w:val="center"/>
            </w:pPr>
          </w:p>
        </w:tc>
        <w:tc>
          <w:tcPr>
            <w:tcW w:w="304" w:type="pct"/>
            <w:vAlign w:val="center"/>
          </w:tcPr>
          <w:p w14:paraId="3DF27E3D" w14:textId="77777777" w:rsidR="003E45F7" w:rsidRPr="003E45F7" w:rsidRDefault="003E45F7" w:rsidP="0098199C">
            <w:pPr>
              <w:jc w:val="center"/>
            </w:pPr>
          </w:p>
        </w:tc>
        <w:tc>
          <w:tcPr>
            <w:tcW w:w="313" w:type="pct"/>
            <w:vAlign w:val="center"/>
          </w:tcPr>
          <w:p w14:paraId="1AE1C2BA" w14:textId="77777777" w:rsidR="003E45F7" w:rsidRPr="003E45F7" w:rsidRDefault="003E45F7" w:rsidP="0098199C">
            <w:pPr>
              <w:jc w:val="center"/>
            </w:pPr>
          </w:p>
        </w:tc>
        <w:tc>
          <w:tcPr>
            <w:tcW w:w="307" w:type="pct"/>
            <w:vAlign w:val="center"/>
          </w:tcPr>
          <w:p w14:paraId="61F827DE" w14:textId="77777777" w:rsidR="003E45F7" w:rsidRPr="003E45F7" w:rsidRDefault="003E45F7" w:rsidP="0098199C">
            <w:pPr>
              <w:jc w:val="center"/>
            </w:pPr>
          </w:p>
        </w:tc>
        <w:tc>
          <w:tcPr>
            <w:tcW w:w="372" w:type="pct"/>
            <w:vAlign w:val="center"/>
          </w:tcPr>
          <w:p w14:paraId="081E68BC" w14:textId="68B83C97" w:rsidR="003E45F7" w:rsidRPr="003E45F7" w:rsidRDefault="00A83BD3" w:rsidP="0098199C">
            <w:pPr>
              <w:jc w:val="center"/>
            </w:pPr>
            <w:r w:rsidRPr="003E45F7">
              <w:rPr>
                <w:sz w:val="36"/>
                <w:szCs w:val="36"/>
              </w:rPr>
              <w:sym w:font="Wingdings" w:char="F0FC"/>
            </w:r>
          </w:p>
        </w:tc>
        <w:tc>
          <w:tcPr>
            <w:tcW w:w="338" w:type="pct"/>
          </w:tcPr>
          <w:p w14:paraId="11A4BC28"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4AD22E6A" w14:textId="77777777" w:rsidTr="003E45F7">
        <w:trPr>
          <w:cantSplit/>
        </w:trPr>
        <w:tc>
          <w:tcPr>
            <w:tcW w:w="1766" w:type="pct"/>
          </w:tcPr>
          <w:p w14:paraId="7583F798" w14:textId="77777777" w:rsidR="003E45F7" w:rsidRPr="003E45F7" w:rsidRDefault="003E45F7" w:rsidP="0098199C">
            <w:r w:rsidRPr="003E45F7">
              <w:t>Monitor budget to ensure remains in line with that set and approved by Board</w:t>
            </w:r>
          </w:p>
        </w:tc>
        <w:tc>
          <w:tcPr>
            <w:tcW w:w="307" w:type="pct"/>
            <w:vAlign w:val="center"/>
          </w:tcPr>
          <w:p w14:paraId="62BE69B1" w14:textId="77777777" w:rsidR="003E45F7" w:rsidRPr="003E45F7" w:rsidRDefault="003E45F7" w:rsidP="0098199C">
            <w:pPr>
              <w:jc w:val="center"/>
            </w:pPr>
          </w:p>
        </w:tc>
        <w:tc>
          <w:tcPr>
            <w:tcW w:w="307" w:type="pct"/>
            <w:vAlign w:val="center"/>
          </w:tcPr>
          <w:p w14:paraId="3DE9A5A9" w14:textId="77777777" w:rsidR="003E45F7" w:rsidRPr="003E45F7" w:rsidRDefault="003E45F7" w:rsidP="0098199C">
            <w:pPr>
              <w:jc w:val="center"/>
            </w:pPr>
          </w:p>
        </w:tc>
        <w:tc>
          <w:tcPr>
            <w:tcW w:w="307" w:type="pct"/>
          </w:tcPr>
          <w:p w14:paraId="76ABAA64" w14:textId="77777777" w:rsidR="003E45F7" w:rsidRPr="003E45F7" w:rsidRDefault="003E45F7" w:rsidP="0098199C">
            <w:pPr>
              <w:jc w:val="center"/>
            </w:pPr>
          </w:p>
        </w:tc>
        <w:tc>
          <w:tcPr>
            <w:tcW w:w="307" w:type="pct"/>
            <w:vAlign w:val="center"/>
          </w:tcPr>
          <w:p w14:paraId="47850F9F" w14:textId="58560286" w:rsidR="003E45F7" w:rsidRPr="003E45F7" w:rsidRDefault="003E45F7" w:rsidP="0098199C">
            <w:pPr>
              <w:jc w:val="center"/>
            </w:pPr>
          </w:p>
        </w:tc>
        <w:tc>
          <w:tcPr>
            <w:tcW w:w="372" w:type="pct"/>
            <w:vAlign w:val="center"/>
          </w:tcPr>
          <w:p w14:paraId="56B52EB0" w14:textId="77777777" w:rsidR="003E45F7" w:rsidRPr="003E45F7" w:rsidRDefault="003E45F7" w:rsidP="0098199C">
            <w:pPr>
              <w:jc w:val="center"/>
            </w:pPr>
          </w:p>
        </w:tc>
        <w:tc>
          <w:tcPr>
            <w:tcW w:w="304" w:type="pct"/>
            <w:vAlign w:val="center"/>
          </w:tcPr>
          <w:p w14:paraId="7FCCED4D" w14:textId="77777777" w:rsidR="003E45F7" w:rsidRPr="003E45F7" w:rsidRDefault="003E45F7" w:rsidP="0098199C">
            <w:pPr>
              <w:jc w:val="center"/>
            </w:pPr>
          </w:p>
        </w:tc>
        <w:tc>
          <w:tcPr>
            <w:tcW w:w="313" w:type="pct"/>
            <w:vAlign w:val="center"/>
          </w:tcPr>
          <w:p w14:paraId="73B89B3B" w14:textId="77777777" w:rsidR="003E45F7" w:rsidRPr="003E45F7" w:rsidRDefault="003E45F7" w:rsidP="0098199C">
            <w:pPr>
              <w:jc w:val="center"/>
            </w:pPr>
          </w:p>
        </w:tc>
        <w:tc>
          <w:tcPr>
            <w:tcW w:w="307" w:type="pct"/>
            <w:vAlign w:val="center"/>
          </w:tcPr>
          <w:p w14:paraId="0C2814CE" w14:textId="77777777" w:rsidR="003E45F7" w:rsidRPr="003E45F7" w:rsidRDefault="003E45F7" w:rsidP="0098199C">
            <w:pPr>
              <w:jc w:val="center"/>
            </w:pPr>
          </w:p>
        </w:tc>
        <w:tc>
          <w:tcPr>
            <w:tcW w:w="372" w:type="pct"/>
            <w:vAlign w:val="center"/>
          </w:tcPr>
          <w:p w14:paraId="78B2EBBD" w14:textId="61A4035D" w:rsidR="003E45F7" w:rsidRPr="003E45F7" w:rsidRDefault="00A83BD3" w:rsidP="0098199C">
            <w:pPr>
              <w:jc w:val="center"/>
              <w:rPr>
                <w:sz w:val="36"/>
                <w:szCs w:val="36"/>
              </w:rPr>
            </w:pPr>
            <w:r w:rsidRPr="003E45F7">
              <w:rPr>
                <w:sz w:val="36"/>
                <w:szCs w:val="36"/>
              </w:rPr>
              <w:sym w:font="Wingdings" w:char="F0FC"/>
            </w:r>
          </w:p>
        </w:tc>
        <w:tc>
          <w:tcPr>
            <w:tcW w:w="338" w:type="pct"/>
          </w:tcPr>
          <w:p w14:paraId="030AA7C0"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223F1D98" w14:textId="77777777" w:rsidTr="003E45F7">
        <w:trPr>
          <w:cantSplit/>
        </w:trPr>
        <w:tc>
          <w:tcPr>
            <w:tcW w:w="1766" w:type="pct"/>
          </w:tcPr>
          <w:p w14:paraId="7C4B8527" w14:textId="77777777" w:rsidR="003E45F7" w:rsidRPr="003E45F7" w:rsidRDefault="003E45F7" w:rsidP="0098199C">
            <w:r w:rsidRPr="003E45F7">
              <w:t>Impose requirements on schools for the safeguarding of funds</w:t>
            </w:r>
          </w:p>
        </w:tc>
        <w:tc>
          <w:tcPr>
            <w:tcW w:w="307" w:type="pct"/>
            <w:vAlign w:val="center"/>
          </w:tcPr>
          <w:p w14:paraId="7840288B" w14:textId="77777777" w:rsidR="003E45F7" w:rsidRPr="003E45F7" w:rsidRDefault="003E45F7" w:rsidP="0098199C">
            <w:pPr>
              <w:jc w:val="center"/>
            </w:pPr>
          </w:p>
        </w:tc>
        <w:tc>
          <w:tcPr>
            <w:tcW w:w="307" w:type="pct"/>
            <w:vAlign w:val="center"/>
          </w:tcPr>
          <w:p w14:paraId="5060549B" w14:textId="77777777" w:rsidR="003E45F7" w:rsidRPr="003E45F7" w:rsidRDefault="003E45F7" w:rsidP="0098199C">
            <w:pPr>
              <w:jc w:val="center"/>
            </w:pPr>
          </w:p>
        </w:tc>
        <w:tc>
          <w:tcPr>
            <w:tcW w:w="307" w:type="pct"/>
          </w:tcPr>
          <w:p w14:paraId="572165A4" w14:textId="77777777" w:rsidR="003E45F7" w:rsidRPr="003E45F7" w:rsidRDefault="003E45F7" w:rsidP="0098199C">
            <w:pPr>
              <w:jc w:val="center"/>
            </w:pPr>
          </w:p>
        </w:tc>
        <w:tc>
          <w:tcPr>
            <w:tcW w:w="307" w:type="pct"/>
            <w:vAlign w:val="center"/>
          </w:tcPr>
          <w:p w14:paraId="1A9A9EBE" w14:textId="32B4A4C2" w:rsidR="003E45F7" w:rsidRPr="003E45F7" w:rsidRDefault="003E45F7" w:rsidP="0098199C">
            <w:pPr>
              <w:jc w:val="center"/>
            </w:pPr>
          </w:p>
        </w:tc>
        <w:tc>
          <w:tcPr>
            <w:tcW w:w="372" w:type="pct"/>
            <w:vAlign w:val="center"/>
          </w:tcPr>
          <w:p w14:paraId="38C8B019" w14:textId="77777777" w:rsidR="003E45F7" w:rsidRPr="003E45F7" w:rsidRDefault="003E45F7" w:rsidP="0098199C">
            <w:pPr>
              <w:jc w:val="center"/>
            </w:pPr>
          </w:p>
        </w:tc>
        <w:tc>
          <w:tcPr>
            <w:tcW w:w="304" w:type="pct"/>
            <w:vAlign w:val="center"/>
          </w:tcPr>
          <w:p w14:paraId="06187718" w14:textId="77777777" w:rsidR="003E45F7" w:rsidRPr="003E45F7" w:rsidRDefault="003E45F7" w:rsidP="0098199C">
            <w:pPr>
              <w:jc w:val="center"/>
            </w:pPr>
          </w:p>
        </w:tc>
        <w:tc>
          <w:tcPr>
            <w:tcW w:w="313" w:type="pct"/>
            <w:vAlign w:val="center"/>
          </w:tcPr>
          <w:p w14:paraId="739D762F" w14:textId="77777777" w:rsidR="003E45F7" w:rsidRPr="003E45F7" w:rsidRDefault="003E45F7" w:rsidP="0098199C">
            <w:pPr>
              <w:jc w:val="center"/>
            </w:pPr>
          </w:p>
        </w:tc>
        <w:tc>
          <w:tcPr>
            <w:tcW w:w="307" w:type="pct"/>
            <w:vAlign w:val="center"/>
          </w:tcPr>
          <w:p w14:paraId="7ACBD831" w14:textId="77777777" w:rsidR="003E45F7" w:rsidRPr="003E45F7" w:rsidRDefault="003E45F7" w:rsidP="0098199C">
            <w:pPr>
              <w:jc w:val="center"/>
            </w:pPr>
          </w:p>
        </w:tc>
        <w:tc>
          <w:tcPr>
            <w:tcW w:w="372" w:type="pct"/>
            <w:vAlign w:val="center"/>
          </w:tcPr>
          <w:p w14:paraId="7931B806" w14:textId="77777777" w:rsidR="003E45F7" w:rsidRPr="003E45F7" w:rsidRDefault="003E45F7" w:rsidP="0098199C">
            <w:pPr>
              <w:jc w:val="center"/>
            </w:pPr>
            <w:r w:rsidRPr="003E45F7">
              <w:rPr>
                <w:sz w:val="36"/>
                <w:szCs w:val="36"/>
              </w:rPr>
              <w:sym w:font="Wingdings" w:char="F0FC"/>
            </w:r>
          </w:p>
        </w:tc>
        <w:tc>
          <w:tcPr>
            <w:tcW w:w="338" w:type="pct"/>
          </w:tcPr>
          <w:p w14:paraId="036DB180" w14:textId="77777777" w:rsidR="003E45F7" w:rsidRPr="003E45F7" w:rsidRDefault="003E45F7" w:rsidP="0098199C">
            <w:pPr>
              <w:jc w:val="center"/>
              <w:rPr>
                <w:sz w:val="36"/>
                <w:szCs w:val="36"/>
              </w:rPr>
            </w:pPr>
          </w:p>
        </w:tc>
      </w:tr>
      <w:tr w:rsidR="00A83BD3" w:rsidRPr="003E45F7" w14:paraId="4D31D9E0" w14:textId="77777777" w:rsidTr="003E45F7">
        <w:trPr>
          <w:cantSplit/>
        </w:trPr>
        <w:tc>
          <w:tcPr>
            <w:tcW w:w="1766" w:type="pct"/>
          </w:tcPr>
          <w:p w14:paraId="6A5F1C7E" w14:textId="77777777" w:rsidR="003E45F7" w:rsidRPr="003E45F7" w:rsidRDefault="003E45F7" w:rsidP="0098199C">
            <w:r w:rsidRPr="003E45F7">
              <w:t>Require HT to provide reports of the financial health of the School</w:t>
            </w:r>
          </w:p>
        </w:tc>
        <w:tc>
          <w:tcPr>
            <w:tcW w:w="307" w:type="pct"/>
            <w:vAlign w:val="center"/>
          </w:tcPr>
          <w:p w14:paraId="5DD50A87" w14:textId="77777777" w:rsidR="003E45F7" w:rsidRPr="003E45F7" w:rsidRDefault="003E45F7" w:rsidP="0098199C">
            <w:pPr>
              <w:jc w:val="center"/>
            </w:pPr>
          </w:p>
        </w:tc>
        <w:tc>
          <w:tcPr>
            <w:tcW w:w="307" w:type="pct"/>
            <w:vAlign w:val="center"/>
          </w:tcPr>
          <w:p w14:paraId="5101C771" w14:textId="77777777" w:rsidR="003E45F7" w:rsidRPr="003E45F7" w:rsidRDefault="003E45F7" w:rsidP="0098199C">
            <w:pPr>
              <w:jc w:val="center"/>
            </w:pPr>
          </w:p>
        </w:tc>
        <w:tc>
          <w:tcPr>
            <w:tcW w:w="307" w:type="pct"/>
          </w:tcPr>
          <w:p w14:paraId="7261D865" w14:textId="77777777" w:rsidR="003E45F7" w:rsidRPr="003E45F7" w:rsidRDefault="003E45F7" w:rsidP="0098199C">
            <w:pPr>
              <w:jc w:val="center"/>
            </w:pPr>
          </w:p>
        </w:tc>
        <w:tc>
          <w:tcPr>
            <w:tcW w:w="307" w:type="pct"/>
            <w:vAlign w:val="center"/>
          </w:tcPr>
          <w:p w14:paraId="4C4D1131" w14:textId="37452323" w:rsidR="003E45F7" w:rsidRPr="003E45F7" w:rsidRDefault="003E45F7" w:rsidP="0098199C">
            <w:pPr>
              <w:jc w:val="center"/>
            </w:pPr>
          </w:p>
        </w:tc>
        <w:tc>
          <w:tcPr>
            <w:tcW w:w="372" w:type="pct"/>
            <w:vAlign w:val="center"/>
          </w:tcPr>
          <w:p w14:paraId="43996828" w14:textId="77777777" w:rsidR="003E45F7" w:rsidRPr="003E45F7" w:rsidRDefault="003E45F7" w:rsidP="0098199C">
            <w:pPr>
              <w:jc w:val="center"/>
            </w:pPr>
          </w:p>
        </w:tc>
        <w:tc>
          <w:tcPr>
            <w:tcW w:w="304" w:type="pct"/>
            <w:vAlign w:val="center"/>
          </w:tcPr>
          <w:p w14:paraId="6F3D9AD3" w14:textId="77777777" w:rsidR="003E45F7" w:rsidRPr="003E45F7" w:rsidRDefault="003E45F7" w:rsidP="0098199C">
            <w:pPr>
              <w:jc w:val="center"/>
            </w:pPr>
          </w:p>
        </w:tc>
        <w:tc>
          <w:tcPr>
            <w:tcW w:w="313" w:type="pct"/>
            <w:vAlign w:val="center"/>
          </w:tcPr>
          <w:p w14:paraId="296977C1" w14:textId="77777777" w:rsidR="003E45F7" w:rsidRPr="003E45F7" w:rsidRDefault="003E45F7" w:rsidP="0098199C">
            <w:pPr>
              <w:jc w:val="center"/>
            </w:pPr>
          </w:p>
        </w:tc>
        <w:tc>
          <w:tcPr>
            <w:tcW w:w="307" w:type="pct"/>
            <w:vAlign w:val="center"/>
          </w:tcPr>
          <w:p w14:paraId="4E23FE8E" w14:textId="77777777" w:rsidR="003E45F7" w:rsidRPr="003E45F7" w:rsidRDefault="003E45F7" w:rsidP="0098199C">
            <w:pPr>
              <w:jc w:val="center"/>
            </w:pPr>
          </w:p>
        </w:tc>
        <w:tc>
          <w:tcPr>
            <w:tcW w:w="372" w:type="pct"/>
            <w:vAlign w:val="center"/>
          </w:tcPr>
          <w:p w14:paraId="55E96673" w14:textId="77777777" w:rsidR="003E45F7" w:rsidRPr="003E45F7" w:rsidRDefault="003E45F7" w:rsidP="0098199C">
            <w:pPr>
              <w:jc w:val="center"/>
            </w:pPr>
            <w:r w:rsidRPr="003E45F7">
              <w:rPr>
                <w:sz w:val="36"/>
                <w:szCs w:val="36"/>
              </w:rPr>
              <w:sym w:font="Wingdings" w:char="F0FC"/>
            </w:r>
          </w:p>
        </w:tc>
        <w:tc>
          <w:tcPr>
            <w:tcW w:w="338" w:type="pct"/>
          </w:tcPr>
          <w:p w14:paraId="760C33F3" w14:textId="77777777" w:rsidR="003E45F7" w:rsidRPr="003E45F7" w:rsidRDefault="003E45F7" w:rsidP="0098199C">
            <w:pPr>
              <w:jc w:val="center"/>
              <w:rPr>
                <w:sz w:val="36"/>
                <w:szCs w:val="36"/>
              </w:rPr>
            </w:pPr>
          </w:p>
        </w:tc>
      </w:tr>
      <w:tr w:rsidR="00A83BD3" w:rsidRPr="003E45F7" w14:paraId="626E3C0F" w14:textId="77777777" w:rsidTr="003E45F7">
        <w:trPr>
          <w:cantSplit/>
        </w:trPr>
        <w:tc>
          <w:tcPr>
            <w:tcW w:w="1766" w:type="pct"/>
          </w:tcPr>
          <w:p w14:paraId="0C805619" w14:textId="77777777" w:rsidR="003E45F7" w:rsidRPr="003E45F7" w:rsidRDefault="003E45F7" w:rsidP="0098199C">
            <w:r w:rsidRPr="003E45F7">
              <w:t>Receive requests from HTs for any significant unplanned expenditure</w:t>
            </w:r>
          </w:p>
        </w:tc>
        <w:tc>
          <w:tcPr>
            <w:tcW w:w="307" w:type="pct"/>
            <w:vAlign w:val="center"/>
          </w:tcPr>
          <w:p w14:paraId="3273A9E4" w14:textId="77777777" w:rsidR="003E45F7" w:rsidRPr="003E45F7" w:rsidRDefault="003E45F7" w:rsidP="0098199C">
            <w:pPr>
              <w:jc w:val="center"/>
            </w:pPr>
          </w:p>
        </w:tc>
        <w:tc>
          <w:tcPr>
            <w:tcW w:w="307" w:type="pct"/>
            <w:vAlign w:val="center"/>
          </w:tcPr>
          <w:p w14:paraId="1A495B22" w14:textId="77777777" w:rsidR="003E45F7" w:rsidRPr="003E45F7" w:rsidRDefault="003E45F7" w:rsidP="0098199C">
            <w:pPr>
              <w:jc w:val="center"/>
            </w:pPr>
          </w:p>
        </w:tc>
        <w:tc>
          <w:tcPr>
            <w:tcW w:w="307" w:type="pct"/>
          </w:tcPr>
          <w:p w14:paraId="50432877" w14:textId="77777777" w:rsidR="003E45F7" w:rsidRPr="003E45F7" w:rsidRDefault="003E45F7" w:rsidP="0098199C">
            <w:pPr>
              <w:jc w:val="center"/>
            </w:pPr>
          </w:p>
        </w:tc>
        <w:tc>
          <w:tcPr>
            <w:tcW w:w="307" w:type="pct"/>
            <w:vAlign w:val="center"/>
          </w:tcPr>
          <w:p w14:paraId="0B39EFE3" w14:textId="2EB77D00" w:rsidR="003E45F7" w:rsidRPr="003E45F7" w:rsidRDefault="003E45F7" w:rsidP="0098199C">
            <w:pPr>
              <w:jc w:val="center"/>
            </w:pPr>
          </w:p>
        </w:tc>
        <w:tc>
          <w:tcPr>
            <w:tcW w:w="372" w:type="pct"/>
            <w:vAlign w:val="center"/>
          </w:tcPr>
          <w:p w14:paraId="48B48459" w14:textId="77777777" w:rsidR="003E45F7" w:rsidRPr="003E45F7" w:rsidRDefault="003E45F7" w:rsidP="0098199C">
            <w:pPr>
              <w:jc w:val="center"/>
            </w:pPr>
          </w:p>
        </w:tc>
        <w:tc>
          <w:tcPr>
            <w:tcW w:w="304" w:type="pct"/>
            <w:vAlign w:val="center"/>
          </w:tcPr>
          <w:p w14:paraId="50461C9A" w14:textId="77777777" w:rsidR="003E45F7" w:rsidRPr="003E45F7" w:rsidRDefault="003E45F7" w:rsidP="0098199C">
            <w:pPr>
              <w:jc w:val="center"/>
            </w:pPr>
          </w:p>
        </w:tc>
        <w:tc>
          <w:tcPr>
            <w:tcW w:w="313" w:type="pct"/>
            <w:vAlign w:val="center"/>
          </w:tcPr>
          <w:p w14:paraId="2CC42AB8" w14:textId="77777777" w:rsidR="003E45F7" w:rsidRPr="003E45F7" w:rsidRDefault="003E45F7" w:rsidP="0098199C">
            <w:pPr>
              <w:jc w:val="center"/>
            </w:pPr>
          </w:p>
        </w:tc>
        <w:tc>
          <w:tcPr>
            <w:tcW w:w="307" w:type="pct"/>
            <w:vAlign w:val="center"/>
          </w:tcPr>
          <w:p w14:paraId="7CA7A876" w14:textId="77777777" w:rsidR="003E45F7" w:rsidRPr="003E45F7" w:rsidRDefault="003E45F7" w:rsidP="0098199C">
            <w:pPr>
              <w:jc w:val="center"/>
            </w:pPr>
          </w:p>
        </w:tc>
        <w:tc>
          <w:tcPr>
            <w:tcW w:w="372" w:type="pct"/>
            <w:vAlign w:val="center"/>
          </w:tcPr>
          <w:p w14:paraId="46F6ABFB" w14:textId="77777777" w:rsidR="003E45F7" w:rsidRPr="003E45F7" w:rsidRDefault="003E45F7" w:rsidP="0098199C">
            <w:pPr>
              <w:jc w:val="center"/>
            </w:pPr>
            <w:r w:rsidRPr="003E45F7">
              <w:rPr>
                <w:sz w:val="36"/>
                <w:szCs w:val="36"/>
              </w:rPr>
              <w:sym w:font="Wingdings" w:char="F0FC"/>
            </w:r>
          </w:p>
        </w:tc>
        <w:tc>
          <w:tcPr>
            <w:tcW w:w="338" w:type="pct"/>
          </w:tcPr>
          <w:p w14:paraId="0030926E" w14:textId="77777777" w:rsidR="003E45F7" w:rsidRPr="003E45F7" w:rsidRDefault="003E45F7" w:rsidP="0098199C">
            <w:pPr>
              <w:jc w:val="center"/>
              <w:rPr>
                <w:sz w:val="36"/>
                <w:szCs w:val="36"/>
              </w:rPr>
            </w:pPr>
          </w:p>
        </w:tc>
      </w:tr>
      <w:tr w:rsidR="00A83BD3" w:rsidRPr="003E45F7" w14:paraId="21432A62" w14:textId="77777777" w:rsidTr="003E45F7">
        <w:trPr>
          <w:cantSplit/>
        </w:trPr>
        <w:tc>
          <w:tcPr>
            <w:tcW w:w="1766" w:type="pct"/>
          </w:tcPr>
          <w:p w14:paraId="3A02EAD6" w14:textId="4A19E48D" w:rsidR="003E45F7" w:rsidRPr="003E45F7" w:rsidRDefault="003E45F7" w:rsidP="0098199C">
            <w:r w:rsidRPr="003E45F7">
              <w:t>Monitor processes and procedures to ensure they are in-line with the Trust Financial Controls Manual</w:t>
            </w:r>
          </w:p>
        </w:tc>
        <w:tc>
          <w:tcPr>
            <w:tcW w:w="307" w:type="pct"/>
            <w:vAlign w:val="center"/>
          </w:tcPr>
          <w:p w14:paraId="1CF7DE60" w14:textId="77777777" w:rsidR="003E45F7" w:rsidRPr="003E45F7" w:rsidRDefault="003E45F7" w:rsidP="0098199C">
            <w:pPr>
              <w:jc w:val="center"/>
            </w:pPr>
          </w:p>
        </w:tc>
        <w:tc>
          <w:tcPr>
            <w:tcW w:w="307" w:type="pct"/>
            <w:vAlign w:val="center"/>
          </w:tcPr>
          <w:p w14:paraId="6C1AB90D" w14:textId="77777777" w:rsidR="003E45F7" w:rsidRPr="003E45F7" w:rsidRDefault="003E45F7" w:rsidP="0098199C">
            <w:pPr>
              <w:jc w:val="center"/>
            </w:pPr>
          </w:p>
        </w:tc>
        <w:tc>
          <w:tcPr>
            <w:tcW w:w="307" w:type="pct"/>
          </w:tcPr>
          <w:p w14:paraId="7394292B" w14:textId="77777777" w:rsidR="003E45F7" w:rsidRPr="003E45F7" w:rsidRDefault="003E45F7" w:rsidP="0098199C">
            <w:pPr>
              <w:jc w:val="center"/>
            </w:pPr>
          </w:p>
        </w:tc>
        <w:tc>
          <w:tcPr>
            <w:tcW w:w="307" w:type="pct"/>
            <w:vAlign w:val="center"/>
          </w:tcPr>
          <w:p w14:paraId="583A200E" w14:textId="3B74314D" w:rsidR="003E45F7" w:rsidRPr="003E45F7" w:rsidRDefault="003E45F7" w:rsidP="0098199C">
            <w:pPr>
              <w:jc w:val="center"/>
            </w:pPr>
          </w:p>
        </w:tc>
        <w:tc>
          <w:tcPr>
            <w:tcW w:w="372" w:type="pct"/>
            <w:vAlign w:val="center"/>
          </w:tcPr>
          <w:p w14:paraId="48ECAE80" w14:textId="77777777" w:rsidR="003E45F7" w:rsidRPr="003E45F7" w:rsidRDefault="003E45F7" w:rsidP="0098199C">
            <w:pPr>
              <w:jc w:val="center"/>
            </w:pPr>
          </w:p>
        </w:tc>
        <w:tc>
          <w:tcPr>
            <w:tcW w:w="304" w:type="pct"/>
            <w:vAlign w:val="center"/>
          </w:tcPr>
          <w:p w14:paraId="3AEF302E" w14:textId="77777777" w:rsidR="003E45F7" w:rsidRPr="003E45F7" w:rsidRDefault="003E45F7" w:rsidP="0098199C">
            <w:pPr>
              <w:jc w:val="center"/>
            </w:pPr>
          </w:p>
        </w:tc>
        <w:tc>
          <w:tcPr>
            <w:tcW w:w="313" w:type="pct"/>
            <w:vAlign w:val="center"/>
          </w:tcPr>
          <w:p w14:paraId="051819B9" w14:textId="77777777" w:rsidR="003E45F7" w:rsidRPr="003E45F7" w:rsidRDefault="003E45F7" w:rsidP="0098199C">
            <w:pPr>
              <w:jc w:val="center"/>
            </w:pPr>
          </w:p>
        </w:tc>
        <w:tc>
          <w:tcPr>
            <w:tcW w:w="307" w:type="pct"/>
            <w:vAlign w:val="center"/>
          </w:tcPr>
          <w:p w14:paraId="089F8CDA" w14:textId="77777777" w:rsidR="003E45F7" w:rsidRPr="003E45F7" w:rsidRDefault="003E45F7" w:rsidP="0098199C">
            <w:pPr>
              <w:jc w:val="center"/>
            </w:pPr>
          </w:p>
        </w:tc>
        <w:tc>
          <w:tcPr>
            <w:tcW w:w="372" w:type="pct"/>
            <w:vAlign w:val="center"/>
          </w:tcPr>
          <w:p w14:paraId="6BEB34F9" w14:textId="3D2A378B" w:rsidR="003E45F7" w:rsidRPr="003E45F7" w:rsidRDefault="00A83BD3" w:rsidP="0098199C">
            <w:pPr>
              <w:jc w:val="center"/>
              <w:rPr>
                <w:sz w:val="36"/>
                <w:szCs w:val="36"/>
              </w:rPr>
            </w:pPr>
            <w:r w:rsidRPr="003E45F7">
              <w:rPr>
                <w:sz w:val="36"/>
                <w:szCs w:val="36"/>
              </w:rPr>
              <w:sym w:font="Wingdings" w:char="F0FC"/>
            </w:r>
          </w:p>
        </w:tc>
        <w:tc>
          <w:tcPr>
            <w:tcW w:w="338" w:type="pct"/>
          </w:tcPr>
          <w:p w14:paraId="395C33FC"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3F72ECAE" w14:textId="77777777" w:rsidTr="003E45F7">
        <w:trPr>
          <w:cantSplit/>
        </w:trPr>
        <w:tc>
          <w:tcPr>
            <w:tcW w:w="1766" w:type="pct"/>
          </w:tcPr>
          <w:p w14:paraId="71A13B94" w14:textId="0D4879B7" w:rsidR="003E45F7" w:rsidRPr="003E45F7" w:rsidRDefault="003E45F7" w:rsidP="008A533D">
            <w:r w:rsidRPr="003E45F7">
              <w:t xml:space="preserve">Ensure adequate insurance cover in compliance with legal obligations (Schools to be members of </w:t>
            </w:r>
            <w:proofErr w:type="spellStart"/>
            <w:r w:rsidRPr="003E45F7">
              <w:t>DfE’s</w:t>
            </w:r>
            <w:proofErr w:type="spellEnd"/>
            <w:r w:rsidRPr="003E45F7">
              <w:t xml:space="preserve"> RPA</w:t>
            </w:r>
          </w:p>
        </w:tc>
        <w:tc>
          <w:tcPr>
            <w:tcW w:w="307" w:type="pct"/>
            <w:vAlign w:val="center"/>
          </w:tcPr>
          <w:p w14:paraId="51778BF5" w14:textId="77777777" w:rsidR="003E45F7" w:rsidRPr="003E45F7" w:rsidRDefault="003E45F7" w:rsidP="008A533D">
            <w:pPr>
              <w:jc w:val="center"/>
            </w:pPr>
          </w:p>
        </w:tc>
        <w:tc>
          <w:tcPr>
            <w:tcW w:w="307" w:type="pct"/>
            <w:vAlign w:val="center"/>
          </w:tcPr>
          <w:p w14:paraId="7241251F" w14:textId="77777777" w:rsidR="003E45F7" w:rsidRPr="003E45F7" w:rsidRDefault="003E45F7" w:rsidP="008A533D">
            <w:pPr>
              <w:jc w:val="center"/>
            </w:pPr>
          </w:p>
        </w:tc>
        <w:tc>
          <w:tcPr>
            <w:tcW w:w="307" w:type="pct"/>
          </w:tcPr>
          <w:p w14:paraId="085A3F58" w14:textId="77777777" w:rsidR="003E45F7" w:rsidRPr="003E45F7" w:rsidRDefault="003E45F7" w:rsidP="008A533D">
            <w:pPr>
              <w:jc w:val="center"/>
            </w:pPr>
          </w:p>
        </w:tc>
        <w:tc>
          <w:tcPr>
            <w:tcW w:w="307" w:type="pct"/>
            <w:vAlign w:val="center"/>
          </w:tcPr>
          <w:p w14:paraId="4839FE69" w14:textId="15FC3A6E" w:rsidR="003E45F7" w:rsidRPr="003E45F7" w:rsidRDefault="003E45F7" w:rsidP="008A533D">
            <w:pPr>
              <w:jc w:val="center"/>
            </w:pPr>
          </w:p>
        </w:tc>
        <w:tc>
          <w:tcPr>
            <w:tcW w:w="372" w:type="pct"/>
            <w:vAlign w:val="center"/>
          </w:tcPr>
          <w:p w14:paraId="73E1EE90" w14:textId="77777777" w:rsidR="003E45F7" w:rsidRPr="003E45F7" w:rsidRDefault="003E45F7" w:rsidP="008A533D">
            <w:pPr>
              <w:jc w:val="center"/>
            </w:pPr>
          </w:p>
        </w:tc>
        <w:tc>
          <w:tcPr>
            <w:tcW w:w="304" w:type="pct"/>
            <w:vAlign w:val="center"/>
          </w:tcPr>
          <w:p w14:paraId="3D8A0425" w14:textId="77777777" w:rsidR="003E45F7" w:rsidRPr="003E45F7" w:rsidRDefault="003E45F7" w:rsidP="008A533D">
            <w:pPr>
              <w:jc w:val="center"/>
            </w:pPr>
          </w:p>
        </w:tc>
        <w:tc>
          <w:tcPr>
            <w:tcW w:w="313" w:type="pct"/>
            <w:vAlign w:val="center"/>
          </w:tcPr>
          <w:p w14:paraId="72CDE6C4" w14:textId="77777777" w:rsidR="003E45F7" w:rsidRPr="003E45F7" w:rsidRDefault="003E45F7" w:rsidP="008A533D">
            <w:pPr>
              <w:jc w:val="center"/>
            </w:pPr>
          </w:p>
        </w:tc>
        <w:tc>
          <w:tcPr>
            <w:tcW w:w="307" w:type="pct"/>
            <w:vAlign w:val="center"/>
          </w:tcPr>
          <w:p w14:paraId="601AD98C" w14:textId="77777777" w:rsidR="003E45F7" w:rsidRPr="003E45F7" w:rsidRDefault="003E45F7" w:rsidP="008A533D">
            <w:pPr>
              <w:jc w:val="center"/>
            </w:pPr>
          </w:p>
        </w:tc>
        <w:tc>
          <w:tcPr>
            <w:tcW w:w="372" w:type="pct"/>
          </w:tcPr>
          <w:p w14:paraId="0118C2E1" w14:textId="00168669" w:rsidR="003E45F7" w:rsidRPr="003E45F7" w:rsidRDefault="003E45F7" w:rsidP="008A533D">
            <w:pPr>
              <w:jc w:val="center"/>
              <w:rPr>
                <w:sz w:val="36"/>
                <w:szCs w:val="36"/>
              </w:rPr>
            </w:pPr>
            <w:r w:rsidRPr="003E45F7">
              <w:rPr>
                <w:sz w:val="36"/>
                <w:szCs w:val="36"/>
              </w:rPr>
              <w:sym w:font="Wingdings" w:char="F0FC"/>
            </w:r>
          </w:p>
        </w:tc>
        <w:tc>
          <w:tcPr>
            <w:tcW w:w="338" w:type="pct"/>
          </w:tcPr>
          <w:p w14:paraId="2DF8DE3F" w14:textId="7B2F2350" w:rsidR="003E45F7" w:rsidRPr="003E45F7" w:rsidRDefault="003E45F7" w:rsidP="008A533D">
            <w:pPr>
              <w:jc w:val="center"/>
              <w:rPr>
                <w:sz w:val="36"/>
                <w:szCs w:val="36"/>
              </w:rPr>
            </w:pPr>
            <w:r w:rsidRPr="003E45F7">
              <w:rPr>
                <w:sz w:val="36"/>
                <w:szCs w:val="36"/>
              </w:rPr>
              <w:sym w:font="Wingdings" w:char="F0FC"/>
            </w:r>
          </w:p>
        </w:tc>
      </w:tr>
      <w:tr w:rsidR="00A83BD3" w:rsidRPr="003E45F7" w14:paraId="181B2330" w14:textId="77777777" w:rsidTr="003E45F7">
        <w:trPr>
          <w:cantSplit/>
        </w:trPr>
        <w:tc>
          <w:tcPr>
            <w:tcW w:w="1766" w:type="pct"/>
          </w:tcPr>
          <w:p w14:paraId="305EA6D8" w14:textId="11C1B2F3" w:rsidR="00B20B8B" w:rsidRPr="003E45F7" w:rsidRDefault="00B20B8B" w:rsidP="00B20B8B">
            <w:pPr>
              <w:spacing w:before="100" w:beforeAutospacing="1" w:after="100" w:afterAutospacing="1"/>
              <w:rPr>
                <w:rFonts w:cs="Calibri Light"/>
              </w:rPr>
            </w:pPr>
            <w:r w:rsidRPr="003E45F7">
              <w:rPr>
                <w:rFonts w:cs="Calibri Light"/>
              </w:rPr>
              <w:t>Ensure registered external Auditor appointed</w:t>
            </w:r>
          </w:p>
        </w:tc>
        <w:tc>
          <w:tcPr>
            <w:tcW w:w="307" w:type="pct"/>
            <w:vAlign w:val="center"/>
          </w:tcPr>
          <w:p w14:paraId="3A33814A" w14:textId="77777777" w:rsidR="00B20B8B" w:rsidRPr="003E45F7" w:rsidRDefault="00B20B8B" w:rsidP="00B20B8B">
            <w:pPr>
              <w:jc w:val="center"/>
            </w:pPr>
          </w:p>
        </w:tc>
        <w:tc>
          <w:tcPr>
            <w:tcW w:w="307" w:type="pct"/>
            <w:vAlign w:val="center"/>
          </w:tcPr>
          <w:p w14:paraId="64F3BF09" w14:textId="77777777" w:rsidR="00B20B8B" w:rsidRPr="003E45F7" w:rsidRDefault="00B20B8B" w:rsidP="00B20B8B">
            <w:pPr>
              <w:jc w:val="center"/>
            </w:pPr>
          </w:p>
        </w:tc>
        <w:tc>
          <w:tcPr>
            <w:tcW w:w="307" w:type="pct"/>
          </w:tcPr>
          <w:p w14:paraId="75F49D39" w14:textId="461776EA" w:rsidR="00B20B8B" w:rsidRPr="003E45F7" w:rsidRDefault="00B20B8B" w:rsidP="00B20B8B">
            <w:pPr>
              <w:jc w:val="center"/>
            </w:pPr>
            <w:r w:rsidRPr="007D2000">
              <w:rPr>
                <w:sz w:val="36"/>
                <w:szCs w:val="36"/>
              </w:rPr>
              <w:sym w:font="Wingdings" w:char="F0FC"/>
            </w:r>
          </w:p>
        </w:tc>
        <w:tc>
          <w:tcPr>
            <w:tcW w:w="307" w:type="pct"/>
            <w:vAlign w:val="center"/>
          </w:tcPr>
          <w:p w14:paraId="4440958F" w14:textId="77777777" w:rsidR="00B20B8B" w:rsidRPr="003E45F7" w:rsidRDefault="00B20B8B" w:rsidP="00B20B8B">
            <w:pPr>
              <w:jc w:val="center"/>
            </w:pPr>
          </w:p>
        </w:tc>
        <w:tc>
          <w:tcPr>
            <w:tcW w:w="372" w:type="pct"/>
            <w:vAlign w:val="center"/>
          </w:tcPr>
          <w:p w14:paraId="7CB6608B" w14:textId="17A1AA76" w:rsidR="00B20B8B" w:rsidRPr="003E45F7" w:rsidRDefault="00A83BD3" w:rsidP="00B20B8B">
            <w:pPr>
              <w:jc w:val="center"/>
            </w:pPr>
            <w:r w:rsidRPr="003E45F7">
              <w:rPr>
                <w:sz w:val="36"/>
                <w:szCs w:val="36"/>
              </w:rPr>
              <w:sym w:font="Wingdings" w:char="F0FC"/>
            </w:r>
          </w:p>
        </w:tc>
        <w:tc>
          <w:tcPr>
            <w:tcW w:w="304" w:type="pct"/>
            <w:vAlign w:val="center"/>
          </w:tcPr>
          <w:p w14:paraId="7BA2AD47" w14:textId="77777777" w:rsidR="00B20B8B" w:rsidRPr="003E45F7" w:rsidRDefault="00B20B8B" w:rsidP="00B20B8B">
            <w:pPr>
              <w:jc w:val="center"/>
            </w:pPr>
          </w:p>
        </w:tc>
        <w:tc>
          <w:tcPr>
            <w:tcW w:w="313" w:type="pct"/>
            <w:vAlign w:val="center"/>
          </w:tcPr>
          <w:p w14:paraId="2ADE7581" w14:textId="77777777" w:rsidR="00B20B8B" w:rsidRPr="003E45F7" w:rsidRDefault="00B20B8B" w:rsidP="00B20B8B">
            <w:pPr>
              <w:jc w:val="center"/>
            </w:pPr>
          </w:p>
        </w:tc>
        <w:tc>
          <w:tcPr>
            <w:tcW w:w="307" w:type="pct"/>
            <w:vAlign w:val="center"/>
          </w:tcPr>
          <w:p w14:paraId="334EA151" w14:textId="77777777" w:rsidR="00B20B8B" w:rsidRPr="003E45F7" w:rsidRDefault="00B20B8B" w:rsidP="00B20B8B">
            <w:pPr>
              <w:jc w:val="center"/>
            </w:pPr>
          </w:p>
        </w:tc>
        <w:tc>
          <w:tcPr>
            <w:tcW w:w="372" w:type="pct"/>
          </w:tcPr>
          <w:p w14:paraId="6A8F76E4" w14:textId="77777777" w:rsidR="00B20B8B" w:rsidRPr="003E45F7" w:rsidRDefault="00B20B8B" w:rsidP="00B20B8B">
            <w:pPr>
              <w:jc w:val="center"/>
              <w:rPr>
                <w:sz w:val="36"/>
                <w:szCs w:val="36"/>
              </w:rPr>
            </w:pPr>
          </w:p>
        </w:tc>
        <w:tc>
          <w:tcPr>
            <w:tcW w:w="338" w:type="pct"/>
          </w:tcPr>
          <w:p w14:paraId="1CD0FA32" w14:textId="77777777" w:rsidR="00B20B8B" w:rsidRPr="003E45F7" w:rsidRDefault="00B20B8B" w:rsidP="00B20B8B">
            <w:pPr>
              <w:jc w:val="center"/>
              <w:rPr>
                <w:sz w:val="36"/>
                <w:szCs w:val="36"/>
              </w:rPr>
            </w:pPr>
          </w:p>
        </w:tc>
      </w:tr>
      <w:tr w:rsidR="00A83BD3" w:rsidRPr="003E45F7" w14:paraId="7C79EDD8" w14:textId="77777777" w:rsidTr="003E45F7">
        <w:trPr>
          <w:cantSplit/>
        </w:trPr>
        <w:tc>
          <w:tcPr>
            <w:tcW w:w="1766" w:type="pct"/>
          </w:tcPr>
          <w:p w14:paraId="6421A5CD" w14:textId="178BC01A" w:rsidR="00B20B8B" w:rsidRPr="003E45F7" w:rsidRDefault="00B20B8B" w:rsidP="00B20B8B">
            <w:pPr>
              <w:rPr>
                <w:rFonts w:cs="Calibri Light"/>
              </w:rPr>
            </w:pPr>
            <w:r w:rsidRPr="003E45F7">
              <w:rPr>
                <w:rFonts w:cs="Calibri Light"/>
              </w:rPr>
              <w:t>Ensure annual internal and external audits are completed and subsequent recommendations acted upon</w:t>
            </w:r>
          </w:p>
        </w:tc>
        <w:tc>
          <w:tcPr>
            <w:tcW w:w="307" w:type="pct"/>
            <w:vAlign w:val="center"/>
          </w:tcPr>
          <w:p w14:paraId="79E2A09B" w14:textId="77777777" w:rsidR="00B20B8B" w:rsidRPr="003E45F7" w:rsidRDefault="00B20B8B" w:rsidP="00B20B8B">
            <w:pPr>
              <w:jc w:val="center"/>
            </w:pPr>
          </w:p>
        </w:tc>
        <w:tc>
          <w:tcPr>
            <w:tcW w:w="307" w:type="pct"/>
            <w:vAlign w:val="center"/>
          </w:tcPr>
          <w:p w14:paraId="0638532C" w14:textId="77777777" w:rsidR="00B20B8B" w:rsidRPr="003E45F7" w:rsidRDefault="00B20B8B" w:rsidP="00B20B8B">
            <w:pPr>
              <w:jc w:val="center"/>
            </w:pPr>
          </w:p>
        </w:tc>
        <w:tc>
          <w:tcPr>
            <w:tcW w:w="307" w:type="pct"/>
          </w:tcPr>
          <w:p w14:paraId="39DB7203" w14:textId="0D39D763" w:rsidR="00B20B8B" w:rsidRPr="003E45F7" w:rsidRDefault="00B20B8B" w:rsidP="00B20B8B">
            <w:pPr>
              <w:jc w:val="center"/>
            </w:pPr>
            <w:r w:rsidRPr="007D2000">
              <w:rPr>
                <w:sz w:val="36"/>
                <w:szCs w:val="36"/>
              </w:rPr>
              <w:sym w:font="Wingdings" w:char="F0FC"/>
            </w:r>
          </w:p>
        </w:tc>
        <w:tc>
          <w:tcPr>
            <w:tcW w:w="307" w:type="pct"/>
            <w:vAlign w:val="center"/>
          </w:tcPr>
          <w:p w14:paraId="32B1AB51" w14:textId="77777777" w:rsidR="00B20B8B" w:rsidRPr="003E45F7" w:rsidRDefault="00B20B8B" w:rsidP="00B20B8B">
            <w:pPr>
              <w:jc w:val="center"/>
            </w:pPr>
          </w:p>
        </w:tc>
        <w:tc>
          <w:tcPr>
            <w:tcW w:w="372" w:type="pct"/>
            <w:vAlign w:val="center"/>
          </w:tcPr>
          <w:p w14:paraId="65060E2D" w14:textId="77777777" w:rsidR="00B20B8B" w:rsidRPr="003E45F7" w:rsidRDefault="00B20B8B" w:rsidP="00B20B8B">
            <w:pPr>
              <w:jc w:val="center"/>
            </w:pPr>
          </w:p>
        </w:tc>
        <w:tc>
          <w:tcPr>
            <w:tcW w:w="304" w:type="pct"/>
            <w:vAlign w:val="center"/>
          </w:tcPr>
          <w:p w14:paraId="345AC6B0" w14:textId="77777777" w:rsidR="00B20B8B" w:rsidRPr="003E45F7" w:rsidRDefault="00B20B8B" w:rsidP="00B20B8B">
            <w:pPr>
              <w:jc w:val="center"/>
            </w:pPr>
          </w:p>
        </w:tc>
        <w:tc>
          <w:tcPr>
            <w:tcW w:w="313" w:type="pct"/>
            <w:vAlign w:val="center"/>
          </w:tcPr>
          <w:p w14:paraId="19852ED3" w14:textId="77777777" w:rsidR="00B20B8B" w:rsidRPr="003E45F7" w:rsidRDefault="00B20B8B" w:rsidP="00B20B8B">
            <w:pPr>
              <w:jc w:val="center"/>
            </w:pPr>
          </w:p>
        </w:tc>
        <w:tc>
          <w:tcPr>
            <w:tcW w:w="307" w:type="pct"/>
            <w:vAlign w:val="center"/>
          </w:tcPr>
          <w:p w14:paraId="256202CF" w14:textId="77777777" w:rsidR="00B20B8B" w:rsidRPr="003E45F7" w:rsidRDefault="00B20B8B" w:rsidP="00B20B8B">
            <w:pPr>
              <w:jc w:val="center"/>
            </w:pPr>
          </w:p>
        </w:tc>
        <w:tc>
          <w:tcPr>
            <w:tcW w:w="372" w:type="pct"/>
          </w:tcPr>
          <w:p w14:paraId="3C1294D8" w14:textId="301537FA" w:rsidR="00B20B8B" w:rsidRPr="003E45F7" w:rsidRDefault="00A83BD3" w:rsidP="00B20B8B">
            <w:pPr>
              <w:jc w:val="center"/>
              <w:rPr>
                <w:sz w:val="36"/>
                <w:szCs w:val="36"/>
              </w:rPr>
            </w:pPr>
            <w:r w:rsidRPr="003E45F7">
              <w:rPr>
                <w:sz w:val="36"/>
                <w:szCs w:val="36"/>
              </w:rPr>
              <w:sym w:font="Wingdings" w:char="F0FC"/>
            </w:r>
          </w:p>
        </w:tc>
        <w:tc>
          <w:tcPr>
            <w:tcW w:w="338" w:type="pct"/>
          </w:tcPr>
          <w:p w14:paraId="2FE4ED8C" w14:textId="77777777" w:rsidR="00B20B8B" w:rsidRPr="003E45F7" w:rsidRDefault="00B20B8B" w:rsidP="00B20B8B">
            <w:pPr>
              <w:jc w:val="center"/>
              <w:rPr>
                <w:sz w:val="36"/>
                <w:szCs w:val="36"/>
              </w:rPr>
            </w:pPr>
          </w:p>
        </w:tc>
      </w:tr>
      <w:tr w:rsidR="00A83BD3" w:rsidRPr="003E45F7" w14:paraId="7045CC0B" w14:textId="77777777" w:rsidTr="003E45F7">
        <w:trPr>
          <w:cantSplit/>
        </w:trPr>
        <w:tc>
          <w:tcPr>
            <w:tcW w:w="1766" w:type="pct"/>
          </w:tcPr>
          <w:p w14:paraId="6CA67D70" w14:textId="14121F72" w:rsidR="00B20B8B" w:rsidRPr="003E45F7" w:rsidRDefault="00B20B8B" w:rsidP="00B20B8B">
            <w:pPr>
              <w:rPr>
                <w:rFonts w:cs="Calibri Light"/>
              </w:rPr>
            </w:pPr>
            <w:r w:rsidRPr="003E45F7">
              <w:rPr>
                <w:rFonts w:cs="Calibri Light"/>
              </w:rPr>
              <w:t>Ensure preparation and submission of annual financial accounts as legally required</w:t>
            </w:r>
          </w:p>
        </w:tc>
        <w:tc>
          <w:tcPr>
            <w:tcW w:w="307" w:type="pct"/>
            <w:vAlign w:val="center"/>
          </w:tcPr>
          <w:p w14:paraId="4A272933" w14:textId="77777777" w:rsidR="00B20B8B" w:rsidRPr="003E45F7" w:rsidRDefault="00B20B8B" w:rsidP="00B20B8B">
            <w:pPr>
              <w:jc w:val="center"/>
            </w:pPr>
          </w:p>
        </w:tc>
        <w:tc>
          <w:tcPr>
            <w:tcW w:w="307" w:type="pct"/>
            <w:vAlign w:val="center"/>
          </w:tcPr>
          <w:p w14:paraId="5B645893" w14:textId="77777777" w:rsidR="00B20B8B" w:rsidRPr="003E45F7" w:rsidRDefault="00B20B8B" w:rsidP="00B20B8B">
            <w:pPr>
              <w:jc w:val="center"/>
            </w:pPr>
          </w:p>
        </w:tc>
        <w:tc>
          <w:tcPr>
            <w:tcW w:w="307" w:type="pct"/>
          </w:tcPr>
          <w:p w14:paraId="33A6F172" w14:textId="7F08A569" w:rsidR="00B20B8B" w:rsidRPr="003E45F7" w:rsidRDefault="00B20B8B" w:rsidP="00B20B8B">
            <w:pPr>
              <w:jc w:val="center"/>
            </w:pPr>
            <w:r w:rsidRPr="007D2000">
              <w:rPr>
                <w:sz w:val="36"/>
                <w:szCs w:val="36"/>
              </w:rPr>
              <w:sym w:font="Wingdings" w:char="F0FC"/>
            </w:r>
          </w:p>
        </w:tc>
        <w:tc>
          <w:tcPr>
            <w:tcW w:w="307" w:type="pct"/>
            <w:vAlign w:val="center"/>
          </w:tcPr>
          <w:p w14:paraId="2689676D" w14:textId="77777777" w:rsidR="00B20B8B" w:rsidRPr="003E45F7" w:rsidRDefault="00B20B8B" w:rsidP="00B20B8B">
            <w:pPr>
              <w:jc w:val="center"/>
            </w:pPr>
          </w:p>
        </w:tc>
        <w:tc>
          <w:tcPr>
            <w:tcW w:w="372" w:type="pct"/>
            <w:vAlign w:val="center"/>
          </w:tcPr>
          <w:p w14:paraId="00517F3E" w14:textId="77777777" w:rsidR="00B20B8B" w:rsidRPr="003E45F7" w:rsidRDefault="00B20B8B" w:rsidP="00B20B8B">
            <w:pPr>
              <w:jc w:val="center"/>
            </w:pPr>
          </w:p>
        </w:tc>
        <w:tc>
          <w:tcPr>
            <w:tcW w:w="304" w:type="pct"/>
            <w:vAlign w:val="center"/>
          </w:tcPr>
          <w:p w14:paraId="518B1B4E" w14:textId="77777777" w:rsidR="00B20B8B" w:rsidRPr="003E45F7" w:rsidRDefault="00B20B8B" w:rsidP="00B20B8B">
            <w:pPr>
              <w:jc w:val="center"/>
            </w:pPr>
          </w:p>
        </w:tc>
        <w:tc>
          <w:tcPr>
            <w:tcW w:w="313" w:type="pct"/>
            <w:vAlign w:val="center"/>
          </w:tcPr>
          <w:p w14:paraId="60A35880" w14:textId="77777777" w:rsidR="00B20B8B" w:rsidRPr="003E45F7" w:rsidRDefault="00B20B8B" w:rsidP="00B20B8B">
            <w:pPr>
              <w:jc w:val="center"/>
            </w:pPr>
          </w:p>
        </w:tc>
        <w:tc>
          <w:tcPr>
            <w:tcW w:w="307" w:type="pct"/>
            <w:vAlign w:val="center"/>
          </w:tcPr>
          <w:p w14:paraId="75871491" w14:textId="77777777" w:rsidR="00B20B8B" w:rsidRPr="003E45F7" w:rsidRDefault="00B20B8B" w:rsidP="00B20B8B">
            <w:pPr>
              <w:jc w:val="center"/>
            </w:pPr>
          </w:p>
        </w:tc>
        <w:tc>
          <w:tcPr>
            <w:tcW w:w="372" w:type="pct"/>
          </w:tcPr>
          <w:p w14:paraId="5A2CF85C" w14:textId="3F9DC672" w:rsidR="00B20B8B" w:rsidRPr="003E45F7" w:rsidRDefault="00A83BD3" w:rsidP="00B20B8B">
            <w:pPr>
              <w:jc w:val="center"/>
              <w:rPr>
                <w:sz w:val="36"/>
                <w:szCs w:val="36"/>
              </w:rPr>
            </w:pPr>
            <w:r w:rsidRPr="003E45F7">
              <w:rPr>
                <w:sz w:val="36"/>
                <w:szCs w:val="36"/>
              </w:rPr>
              <w:sym w:font="Wingdings" w:char="F0FC"/>
            </w:r>
          </w:p>
        </w:tc>
        <w:tc>
          <w:tcPr>
            <w:tcW w:w="338" w:type="pct"/>
          </w:tcPr>
          <w:p w14:paraId="0A40BAAA" w14:textId="77777777" w:rsidR="00B20B8B" w:rsidRPr="003E45F7" w:rsidRDefault="00B20B8B" w:rsidP="00B20B8B">
            <w:pPr>
              <w:jc w:val="center"/>
              <w:rPr>
                <w:sz w:val="36"/>
                <w:szCs w:val="36"/>
              </w:rPr>
            </w:pPr>
          </w:p>
        </w:tc>
      </w:tr>
      <w:tr w:rsidR="003E45F7" w:rsidRPr="003E45F7" w14:paraId="10474CDC" w14:textId="77777777" w:rsidTr="003E45F7">
        <w:trPr>
          <w:cantSplit/>
        </w:trPr>
        <w:tc>
          <w:tcPr>
            <w:tcW w:w="5000" w:type="pct"/>
            <w:gridSpan w:val="11"/>
            <w:shd w:val="clear" w:color="auto" w:fill="D9D9D9" w:themeFill="background1" w:themeFillShade="D9"/>
          </w:tcPr>
          <w:p w14:paraId="28BDB14B" w14:textId="093CBAFC" w:rsidR="003E45F7" w:rsidRPr="003E45F7" w:rsidRDefault="003E45F7" w:rsidP="0098199C">
            <w:pPr>
              <w:jc w:val="center"/>
            </w:pPr>
            <w:r w:rsidRPr="003E45F7">
              <w:lastRenderedPageBreak/>
              <w:t>Novel and Contentious Payments</w:t>
            </w:r>
          </w:p>
        </w:tc>
      </w:tr>
      <w:tr w:rsidR="00A83BD3" w:rsidRPr="003E45F7" w14:paraId="120B5456" w14:textId="77777777" w:rsidTr="003E45F7">
        <w:trPr>
          <w:cantSplit/>
        </w:trPr>
        <w:tc>
          <w:tcPr>
            <w:tcW w:w="1766" w:type="pct"/>
          </w:tcPr>
          <w:p w14:paraId="1A5C59C2" w14:textId="77777777" w:rsidR="003E45F7" w:rsidRPr="003E45F7" w:rsidRDefault="003E45F7" w:rsidP="0098199C">
            <w:r w:rsidRPr="003E45F7">
              <w:t>Advise academies on the propriety of a proposed payment</w:t>
            </w:r>
          </w:p>
        </w:tc>
        <w:tc>
          <w:tcPr>
            <w:tcW w:w="307" w:type="pct"/>
            <w:vAlign w:val="center"/>
          </w:tcPr>
          <w:p w14:paraId="63EC260A" w14:textId="77777777" w:rsidR="003E45F7" w:rsidRPr="003E45F7" w:rsidRDefault="003E45F7" w:rsidP="0098199C">
            <w:pPr>
              <w:jc w:val="center"/>
            </w:pPr>
          </w:p>
        </w:tc>
        <w:tc>
          <w:tcPr>
            <w:tcW w:w="307" w:type="pct"/>
            <w:vAlign w:val="center"/>
          </w:tcPr>
          <w:p w14:paraId="757C412B" w14:textId="77777777" w:rsidR="003E45F7" w:rsidRPr="003E45F7" w:rsidRDefault="003E45F7" w:rsidP="0098199C">
            <w:pPr>
              <w:jc w:val="center"/>
            </w:pPr>
          </w:p>
        </w:tc>
        <w:tc>
          <w:tcPr>
            <w:tcW w:w="307" w:type="pct"/>
          </w:tcPr>
          <w:p w14:paraId="6EC03CCD" w14:textId="77777777" w:rsidR="003E45F7" w:rsidRPr="003E45F7" w:rsidRDefault="003E45F7" w:rsidP="0098199C">
            <w:pPr>
              <w:jc w:val="center"/>
            </w:pPr>
          </w:p>
        </w:tc>
        <w:tc>
          <w:tcPr>
            <w:tcW w:w="307" w:type="pct"/>
            <w:vAlign w:val="center"/>
          </w:tcPr>
          <w:p w14:paraId="3ADD1245" w14:textId="56073D1C" w:rsidR="003E45F7" w:rsidRPr="003E45F7" w:rsidRDefault="003E45F7" w:rsidP="0098199C">
            <w:pPr>
              <w:jc w:val="center"/>
            </w:pPr>
          </w:p>
        </w:tc>
        <w:tc>
          <w:tcPr>
            <w:tcW w:w="372" w:type="pct"/>
            <w:vAlign w:val="center"/>
          </w:tcPr>
          <w:p w14:paraId="4E12C073" w14:textId="77777777" w:rsidR="003E45F7" w:rsidRPr="003E45F7" w:rsidRDefault="003E45F7" w:rsidP="0098199C">
            <w:pPr>
              <w:jc w:val="center"/>
            </w:pPr>
          </w:p>
        </w:tc>
        <w:tc>
          <w:tcPr>
            <w:tcW w:w="304" w:type="pct"/>
            <w:vAlign w:val="center"/>
          </w:tcPr>
          <w:p w14:paraId="406DDE62" w14:textId="77777777" w:rsidR="003E45F7" w:rsidRPr="003E45F7" w:rsidRDefault="003E45F7" w:rsidP="0098199C">
            <w:pPr>
              <w:jc w:val="center"/>
            </w:pPr>
          </w:p>
        </w:tc>
        <w:tc>
          <w:tcPr>
            <w:tcW w:w="313" w:type="pct"/>
            <w:vAlign w:val="center"/>
          </w:tcPr>
          <w:p w14:paraId="51F930F0" w14:textId="77777777" w:rsidR="003E45F7" w:rsidRPr="003E45F7" w:rsidRDefault="003E45F7" w:rsidP="0098199C">
            <w:pPr>
              <w:jc w:val="center"/>
            </w:pPr>
          </w:p>
        </w:tc>
        <w:tc>
          <w:tcPr>
            <w:tcW w:w="307" w:type="pct"/>
            <w:vAlign w:val="center"/>
          </w:tcPr>
          <w:p w14:paraId="5FD75122" w14:textId="77777777" w:rsidR="003E45F7" w:rsidRPr="003E45F7" w:rsidRDefault="003E45F7" w:rsidP="0098199C">
            <w:pPr>
              <w:jc w:val="center"/>
            </w:pPr>
          </w:p>
        </w:tc>
        <w:tc>
          <w:tcPr>
            <w:tcW w:w="372" w:type="pct"/>
            <w:vAlign w:val="center"/>
          </w:tcPr>
          <w:p w14:paraId="62507F68" w14:textId="77777777" w:rsidR="003E45F7" w:rsidRPr="003E45F7" w:rsidRDefault="003E45F7" w:rsidP="0098199C">
            <w:pPr>
              <w:jc w:val="center"/>
            </w:pPr>
            <w:r w:rsidRPr="003E45F7">
              <w:rPr>
                <w:sz w:val="36"/>
                <w:szCs w:val="36"/>
              </w:rPr>
              <w:sym w:font="Wingdings" w:char="F0FC"/>
            </w:r>
          </w:p>
        </w:tc>
        <w:tc>
          <w:tcPr>
            <w:tcW w:w="338" w:type="pct"/>
          </w:tcPr>
          <w:p w14:paraId="4534B4DD" w14:textId="77777777" w:rsidR="003E45F7" w:rsidRPr="003E45F7" w:rsidRDefault="003E45F7" w:rsidP="0098199C">
            <w:pPr>
              <w:jc w:val="center"/>
              <w:rPr>
                <w:sz w:val="36"/>
                <w:szCs w:val="36"/>
              </w:rPr>
            </w:pPr>
          </w:p>
        </w:tc>
      </w:tr>
      <w:tr w:rsidR="003E45F7" w:rsidRPr="003E45F7" w14:paraId="73087D5E" w14:textId="77777777" w:rsidTr="003E45F7">
        <w:trPr>
          <w:cantSplit/>
        </w:trPr>
        <w:tc>
          <w:tcPr>
            <w:tcW w:w="5000" w:type="pct"/>
            <w:gridSpan w:val="11"/>
            <w:shd w:val="clear" w:color="auto" w:fill="D9D9D9" w:themeFill="background1" w:themeFillShade="D9"/>
          </w:tcPr>
          <w:p w14:paraId="57AF16BF" w14:textId="5FE9784F" w:rsidR="003E45F7" w:rsidRPr="003E45F7" w:rsidRDefault="003E45F7" w:rsidP="0098199C">
            <w:pPr>
              <w:jc w:val="center"/>
            </w:pPr>
            <w:r w:rsidRPr="003E45F7">
              <w:t>Premises</w:t>
            </w:r>
          </w:p>
        </w:tc>
      </w:tr>
      <w:tr w:rsidR="00A83BD3" w:rsidRPr="003E45F7" w14:paraId="7A6648BF" w14:textId="77777777" w:rsidTr="003E45F7">
        <w:trPr>
          <w:cantSplit/>
        </w:trPr>
        <w:tc>
          <w:tcPr>
            <w:tcW w:w="1766" w:type="pct"/>
          </w:tcPr>
          <w:p w14:paraId="27BE7324" w14:textId="77777777" w:rsidR="003E45F7" w:rsidRPr="003E45F7" w:rsidRDefault="003E45F7" w:rsidP="0098199C">
            <w:r w:rsidRPr="003E45F7">
              <w:t>Approve any disposals or acquisition of land</w:t>
            </w:r>
          </w:p>
        </w:tc>
        <w:tc>
          <w:tcPr>
            <w:tcW w:w="307" w:type="pct"/>
            <w:vAlign w:val="center"/>
          </w:tcPr>
          <w:p w14:paraId="5053E672" w14:textId="77777777" w:rsidR="003E45F7" w:rsidRPr="003E45F7" w:rsidRDefault="003E45F7" w:rsidP="0098199C">
            <w:pPr>
              <w:jc w:val="center"/>
            </w:pPr>
            <w:r w:rsidRPr="003E45F7">
              <w:rPr>
                <w:sz w:val="36"/>
                <w:szCs w:val="36"/>
              </w:rPr>
              <w:sym w:font="Wingdings" w:char="F0FC"/>
            </w:r>
          </w:p>
        </w:tc>
        <w:tc>
          <w:tcPr>
            <w:tcW w:w="307" w:type="pct"/>
            <w:vAlign w:val="center"/>
          </w:tcPr>
          <w:p w14:paraId="3DBC905C" w14:textId="77777777" w:rsidR="003E45F7" w:rsidRPr="003E45F7" w:rsidRDefault="003E45F7" w:rsidP="0098199C">
            <w:pPr>
              <w:jc w:val="center"/>
            </w:pPr>
          </w:p>
        </w:tc>
        <w:tc>
          <w:tcPr>
            <w:tcW w:w="307" w:type="pct"/>
          </w:tcPr>
          <w:p w14:paraId="58581D4E" w14:textId="77777777" w:rsidR="003E45F7" w:rsidRPr="003E45F7" w:rsidRDefault="003E45F7" w:rsidP="0098199C">
            <w:pPr>
              <w:jc w:val="center"/>
            </w:pPr>
          </w:p>
        </w:tc>
        <w:tc>
          <w:tcPr>
            <w:tcW w:w="307" w:type="pct"/>
            <w:vAlign w:val="center"/>
          </w:tcPr>
          <w:p w14:paraId="05FAF750" w14:textId="55D7F17D" w:rsidR="003E45F7" w:rsidRPr="003E45F7" w:rsidRDefault="003E45F7" w:rsidP="0098199C">
            <w:pPr>
              <w:jc w:val="center"/>
            </w:pPr>
          </w:p>
        </w:tc>
        <w:tc>
          <w:tcPr>
            <w:tcW w:w="372" w:type="pct"/>
            <w:vAlign w:val="center"/>
          </w:tcPr>
          <w:p w14:paraId="07EE5C08" w14:textId="77777777" w:rsidR="003E45F7" w:rsidRPr="003E45F7" w:rsidRDefault="003E45F7" w:rsidP="0098199C">
            <w:pPr>
              <w:jc w:val="center"/>
            </w:pPr>
          </w:p>
        </w:tc>
        <w:tc>
          <w:tcPr>
            <w:tcW w:w="304" w:type="pct"/>
            <w:vAlign w:val="center"/>
          </w:tcPr>
          <w:p w14:paraId="5E4D5993" w14:textId="77777777" w:rsidR="003E45F7" w:rsidRPr="003E45F7" w:rsidRDefault="003E45F7" w:rsidP="0098199C">
            <w:pPr>
              <w:jc w:val="center"/>
            </w:pPr>
          </w:p>
        </w:tc>
        <w:tc>
          <w:tcPr>
            <w:tcW w:w="313" w:type="pct"/>
            <w:vAlign w:val="center"/>
          </w:tcPr>
          <w:p w14:paraId="58723EDB" w14:textId="77777777" w:rsidR="003E45F7" w:rsidRPr="003E45F7" w:rsidRDefault="003E45F7" w:rsidP="0098199C">
            <w:pPr>
              <w:jc w:val="center"/>
            </w:pPr>
          </w:p>
        </w:tc>
        <w:tc>
          <w:tcPr>
            <w:tcW w:w="307" w:type="pct"/>
            <w:vAlign w:val="center"/>
          </w:tcPr>
          <w:p w14:paraId="31E24B53" w14:textId="77777777" w:rsidR="003E45F7" w:rsidRPr="003E45F7" w:rsidRDefault="003E45F7" w:rsidP="0098199C">
            <w:pPr>
              <w:jc w:val="center"/>
            </w:pPr>
          </w:p>
        </w:tc>
        <w:tc>
          <w:tcPr>
            <w:tcW w:w="372" w:type="pct"/>
            <w:vAlign w:val="center"/>
          </w:tcPr>
          <w:p w14:paraId="51707AFB" w14:textId="77777777" w:rsidR="003E45F7" w:rsidRPr="003E45F7" w:rsidRDefault="003E45F7" w:rsidP="0098199C">
            <w:pPr>
              <w:jc w:val="center"/>
            </w:pPr>
          </w:p>
        </w:tc>
        <w:tc>
          <w:tcPr>
            <w:tcW w:w="338" w:type="pct"/>
          </w:tcPr>
          <w:p w14:paraId="632AC221" w14:textId="77777777" w:rsidR="003E45F7" w:rsidRPr="003E45F7" w:rsidRDefault="003E45F7" w:rsidP="0098199C">
            <w:pPr>
              <w:jc w:val="center"/>
            </w:pPr>
          </w:p>
        </w:tc>
      </w:tr>
      <w:tr w:rsidR="00A83BD3" w:rsidRPr="003E45F7" w14:paraId="321956D8" w14:textId="77777777" w:rsidTr="003E45F7">
        <w:trPr>
          <w:cantSplit/>
        </w:trPr>
        <w:tc>
          <w:tcPr>
            <w:tcW w:w="1766" w:type="pct"/>
          </w:tcPr>
          <w:p w14:paraId="4101C2A5" w14:textId="77777777" w:rsidR="003E45F7" w:rsidRPr="003E45F7" w:rsidRDefault="003E45F7" w:rsidP="0098199C">
            <w:r w:rsidRPr="003E45F7">
              <w:t>Insurance of land and buildings via RPA</w:t>
            </w:r>
          </w:p>
        </w:tc>
        <w:tc>
          <w:tcPr>
            <w:tcW w:w="307" w:type="pct"/>
            <w:vAlign w:val="center"/>
          </w:tcPr>
          <w:p w14:paraId="7B950622" w14:textId="77777777" w:rsidR="003E45F7" w:rsidRPr="003E45F7" w:rsidRDefault="003E45F7" w:rsidP="0098199C">
            <w:pPr>
              <w:jc w:val="center"/>
            </w:pPr>
          </w:p>
        </w:tc>
        <w:tc>
          <w:tcPr>
            <w:tcW w:w="307" w:type="pct"/>
            <w:vAlign w:val="center"/>
          </w:tcPr>
          <w:p w14:paraId="1F195086" w14:textId="77777777" w:rsidR="003E45F7" w:rsidRPr="003E45F7" w:rsidRDefault="003E45F7" w:rsidP="0098199C">
            <w:pPr>
              <w:jc w:val="center"/>
            </w:pPr>
          </w:p>
        </w:tc>
        <w:tc>
          <w:tcPr>
            <w:tcW w:w="307" w:type="pct"/>
          </w:tcPr>
          <w:p w14:paraId="23E96458" w14:textId="77777777" w:rsidR="003E45F7" w:rsidRPr="003E45F7" w:rsidRDefault="003E45F7" w:rsidP="0098199C">
            <w:pPr>
              <w:jc w:val="center"/>
            </w:pPr>
          </w:p>
        </w:tc>
        <w:tc>
          <w:tcPr>
            <w:tcW w:w="307" w:type="pct"/>
            <w:vAlign w:val="center"/>
          </w:tcPr>
          <w:p w14:paraId="2932D60F" w14:textId="47690B75" w:rsidR="003E45F7" w:rsidRPr="003E45F7" w:rsidRDefault="003E45F7" w:rsidP="0098199C">
            <w:pPr>
              <w:jc w:val="center"/>
            </w:pPr>
          </w:p>
        </w:tc>
        <w:tc>
          <w:tcPr>
            <w:tcW w:w="372" w:type="pct"/>
            <w:vAlign w:val="center"/>
          </w:tcPr>
          <w:p w14:paraId="1E4ACBD4" w14:textId="77777777" w:rsidR="003E45F7" w:rsidRPr="003E45F7" w:rsidRDefault="003E45F7" w:rsidP="0098199C">
            <w:pPr>
              <w:jc w:val="center"/>
            </w:pPr>
          </w:p>
        </w:tc>
        <w:tc>
          <w:tcPr>
            <w:tcW w:w="304" w:type="pct"/>
            <w:vAlign w:val="center"/>
          </w:tcPr>
          <w:p w14:paraId="367A3758" w14:textId="77777777" w:rsidR="003E45F7" w:rsidRPr="003E45F7" w:rsidRDefault="003E45F7" w:rsidP="0098199C">
            <w:pPr>
              <w:jc w:val="center"/>
            </w:pPr>
          </w:p>
        </w:tc>
        <w:tc>
          <w:tcPr>
            <w:tcW w:w="313" w:type="pct"/>
            <w:vAlign w:val="center"/>
          </w:tcPr>
          <w:p w14:paraId="09A9EEB5" w14:textId="77777777" w:rsidR="003E45F7" w:rsidRPr="003E45F7" w:rsidRDefault="003E45F7" w:rsidP="0098199C">
            <w:pPr>
              <w:jc w:val="center"/>
            </w:pPr>
          </w:p>
        </w:tc>
        <w:tc>
          <w:tcPr>
            <w:tcW w:w="307" w:type="pct"/>
            <w:vAlign w:val="center"/>
          </w:tcPr>
          <w:p w14:paraId="57375105" w14:textId="77777777" w:rsidR="003E45F7" w:rsidRPr="003E45F7" w:rsidRDefault="003E45F7" w:rsidP="0098199C">
            <w:pPr>
              <w:jc w:val="center"/>
            </w:pPr>
          </w:p>
        </w:tc>
        <w:tc>
          <w:tcPr>
            <w:tcW w:w="372" w:type="pct"/>
            <w:vAlign w:val="center"/>
          </w:tcPr>
          <w:p w14:paraId="002C20A9" w14:textId="77777777" w:rsidR="003E45F7" w:rsidRPr="003E45F7" w:rsidRDefault="003E45F7" w:rsidP="0098199C">
            <w:pPr>
              <w:jc w:val="center"/>
            </w:pPr>
            <w:r w:rsidRPr="003E45F7">
              <w:rPr>
                <w:sz w:val="36"/>
                <w:szCs w:val="36"/>
              </w:rPr>
              <w:sym w:font="Wingdings" w:char="F0FC"/>
            </w:r>
          </w:p>
        </w:tc>
        <w:tc>
          <w:tcPr>
            <w:tcW w:w="338" w:type="pct"/>
          </w:tcPr>
          <w:p w14:paraId="37ED9FD4" w14:textId="77777777" w:rsidR="003E45F7" w:rsidRPr="003E45F7" w:rsidRDefault="003E45F7" w:rsidP="0098199C">
            <w:pPr>
              <w:jc w:val="center"/>
              <w:rPr>
                <w:sz w:val="36"/>
                <w:szCs w:val="36"/>
              </w:rPr>
            </w:pPr>
          </w:p>
        </w:tc>
      </w:tr>
      <w:tr w:rsidR="00A83BD3" w:rsidRPr="003E45F7" w14:paraId="6A9314A7" w14:textId="77777777" w:rsidTr="003E45F7">
        <w:trPr>
          <w:cantSplit/>
        </w:trPr>
        <w:tc>
          <w:tcPr>
            <w:tcW w:w="1766" w:type="pct"/>
          </w:tcPr>
          <w:p w14:paraId="112561A1" w14:textId="77777777" w:rsidR="003E45F7" w:rsidRPr="003E45F7" w:rsidRDefault="003E45F7" w:rsidP="0098199C">
            <w:r w:rsidRPr="003E45F7">
              <w:t>Implement capital programme to meet school building needs within resources available</w:t>
            </w:r>
          </w:p>
        </w:tc>
        <w:tc>
          <w:tcPr>
            <w:tcW w:w="307" w:type="pct"/>
            <w:vAlign w:val="center"/>
          </w:tcPr>
          <w:p w14:paraId="621F2A10" w14:textId="77777777" w:rsidR="003E45F7" w:rsidRPr="003E45F7" w:rsidRDefault="003E45F7" w:rsidP="0098199C">
            <w:pPr>
              <w:jc w:val="center"/>
            </w:pPr>
            <w:r w:rsidRPr="003E45F7">
              <w:rPr>
                <w:sz w:val="36"/>
                <w:szCs w:val="36"/>
              </w:rPr>
              <w:sym w:font="Wingdings" w:char="F0FC"/>
            </w:r>
          </w:p>
        </w:tc>
        <w:tc>
          <w:tcPr>
            <w:tcW w:w="307" w:type="pct"/>
            <w:vAlign w:val="center"/>
          </w:tcPr>
          <w:p w14:paraId="609D9A14" w14:textId="77777777" w:rsidR="003E45F7" w:rsidRPr="003E45F7" w:rsidRDefault="003E45F7" w:rsidP="0098199C">
            <w:pPr>
              <w:jc w:val="center"/>
            </w:pPr>
          </w:p>
        </w:tc>
        <w:tc>
          <w:tcPr>
            <w:tcW w:w="307" w:type="pct"/>
          </w:tcPr>
          <w:p w14:paraId="68987E98" w14:textId="77777777" w:rsidR="003E45F7" w:rsidRPr="003E45F7" w:rsidRDefault="003E45F7" w:rsidP="0098199C">
            <w:pPr>
              <w:jc w:val="center"/>
            </w:pPr>
          </w:p>
        </w:tc>
        <w:tc>
          <w:tcPr>
            <w:tcW w:w="307" w:type="pct"/>
            <w:vAlign w:val="center"/>
          </w:tcPr>
          <w:p w14:paraId="192CCB2F" w14:textId="4BBB3978" w:rsidR="003E45F7" w:rsidRPr="003E45F7" w:rsidRDefault="003E45F7" w:rsidP="0098199C">
            <w:pPr>
              <w:jc w:val="center"/>
            </w:pPr>
          </w:p>
        </w:tc>
        <w:tc>
          <w:tcPr>
            <w:tcW w:w="372" w:type="pct"/>
            <w:vAlign w:val="center"/>
          </w:tcPr>
          <w:p w14:paraId="667B7C59" w14:textId="77777777" w:rsidR="003E45F7" w:rsidRPr="003E45F7" w:rsidRDefault="003E45F7" w:rsidP="0098199C">
            <w:pPr>
              <w:jc w:val="center"/>
            </w:pPr>
          </w:p>
        </w:tc>
        <w:tc>
          <w:tcPr>
            <w:tcW w:w="304" w:type="pct"/>
            <w:vAlign w:val="center"/>
          </w:tcPr>
          <w:p w14:paraId="2A5E5DF7" w14:textId="77777777" w:rsidR="003E45F7" w:rsidRPr="003E45F7" w:rsidRDefault="003E45F7" w:rsidP="0098199C">
            <w:pPr>
              <w:jc w:val="center"/>
            </w:pPr>
          </w:p>
        </w:tc>
        <w:tc>
          <w:tcPr>
            <w:tcW w:w="313" w:type="pct"/>
            <w:vAlign w:val="center"/>
          </w:tcPr>
          <w:p w14:paraId="01479B56" w14:textId="77777777" w:rsidR="003E45F7" w:rsidRPr="003E45F7" w:rsidRDefault="003E45F7" w:rsidP="0098199C">
            <w:pPr>
              <w:jc w:val="center"/>
            </w:pPr>
          </w:p>
        </w:tc>
        <w:tc>
          <w:tcPr>
            <w:tcW w:w="307" w:type="pct"/>
            <w:vAlign w:val="center"/>
          </w:tcPr>
          <w:p w14:paraId="331ED41C" w14:textId="77777777" w:rsidR="003E45F7" w:rsidRPr="003E45F7" w:rsidRDefault="003E45F7" w:rsidP="0098199C">
            <w:pPr>
              <w:jc w:val="center"/>
            </w:pPr>
          </w:p>
        </w:tc>
        <w:tc>
          <w:tcPr>
            <w:tcW w:w="372" w:type="pct"/>
            <w:vAlign w:val="center"/>
          </w:tcPr>
          <w:p w14:paraId="40BC13E9" w14:textId="77777777" w:rsidR="003E45F7" w:rsidRPr="003E45F7" w:rsidRDefault="003E45F7" w:rsidP="0098199C">
            <w:pPr>
              <w:jc w:val="center"/>
              <w:rPr>
                <w:sz w:val="36"/>
                <w:szCs w:val="36"/>
              </w:rPr>
            </w:pPr>
            <w:r w:rsidRPr="003E45F7">
              <w:rPr>
                <w:sz w:val="36"/>
                <w:szCs w:val="36"/>
              </w:rPr>
              <w:sym w:font="Wingdings" w:char="F0FC"/>
            </w:r>
          </w:p>
        </w:tc>
        <w:tc>
          <w:tcPr>
            <w:tcW w:w="338" w:type="pct"/>
          </w:tcPr>
          <w:p w14:paraId="0A54998B" w14:textId="77777777" w:rsidR="003E45F7" w:rsidRPr="003E45F7" w:rsidRDefault="003E45F7" w:rsidP="0098199C">
            <w:pPr>
              <w:jc w:val="center"/>
              <w:rPr>
                <w:sz w:val="36"/>
                <w:szCs w:val="36"/>
              </w:rPr>
            </w:pPr>
          </w:p>
        </w:tc>
      </w:tr>
      <w:tr w:rsidR="003E45F7" w:rsidRPr="003E45F7" w14:paraId="49F93784" w14:textId="77777777" w:rsidTr="003E45F7">
        <w:trPr>
          <w:cantSplit/>
        </w:trPr>
        <w:tc>
          <w:tcPr>
            <w:tcW w:w="5000" w:type="pct"/>
            <w:gridSpan w:val="11"/>
            <w:shd w:val="clear" w:color="auto" w:fill="D9D9D9" w:themeFill="background1" w:themeFillShade="D9"/>
          </w:tcPr>
          <w:p w14:paraId="278C3C7C" w14:textId="3D3D6A6E" w:rsidR="003E45F7" w:rsidRPr="003E45F7" w:rsidRDefault="003E45F7" w:rsidP="0098199C">
            <w:pPr>
              <w:jc w:val="center"/>
            </w:pPr>
            <w:r w:rsidRPr="003E45F7">
              <w:t>Resources</w:t>
            </w:r>
          </w:p>
        </w:tc>
      </w:tr>
      <w:tr w:rsidR="00A83BD3" w:rsidRPr="003E45F7" w14:paraId="09A4278A" w14:textId="77777777" w:rsidTr="003E45F7">
        <w:trPr>
          <w:cantSplit/>
        </w:trPr>
        <w:tc>
          <w:tcPr>
            <w:tcW w:w="1766" w:type="pct"/>
          </w:tcPr>
          <w:p w14:paraId="78D38DF4" w14:textId="65614F96" w:rsidR="003E45F7" w:rsidRPr="003E45F7" w:rsidRDefault="003E45F7" w:rsidP="0098199C">
            <w:r w:rsidRPr="003E45F7">
              <w:t>Appointment of the Headteacher</w:t>
            </w:r>
          </w:p>
        </w:tc>
        <w:tc>
          <w:tcPr>
            <w:tcW w:w="307" w:type="pct"/>
            <w:vAlign w:val="center"/>
          </w:tcPr>
          <w:p w14:paraId="66F9C306" w14:textId="77777777" w:rsidR="003E45F7" w:rsidRPr="003E45F7" w:rsidRDefault="003E45F7" w:rsidP="0098199C">
            <w:pPr>
              <w:jc w:val="center"/>
            </w:pPr>
          </w:p>
        </w:tc>
        <w:tc>
          <w:tcPr>
            <w:tcW w:w="307" w:type="pct"/>
            <w:vAlign w:val="center"/>
          </w:tcPr>
          <w:p w14:paraId="16BBA0E9" w14:textId="77777777" w:rsidR="003E45F7" w:rsidRPr="003E45F7" w:rsidRDefault="003E45F7" w:rsidP="0098199C">
            <w:pPr>
              <w:jc w:val="center"/>
            </w:pPr>
          </w:p>
        </w:tc>
        <w:tc>
          <w:tcPr>
            <w:tcW w:w="307" w:type="pct"/>
          </w:tcPr>
          <w:p w14:paraId="3AAB102B" w14:textId="77777777" w:rsidR="003E45F7" w:rsidRPr="003E45F7" w:rsidRDefault="003E45F7" w:rsidP="0098199C">
            <w:pPr>
              <w:jc w:val="center"/>
            </w:pPr>
          </w:p>
        </w:tc>
        <w:tc>
          <w:tcPr>
            <w:tcW w:w="307" w:type="pct"/>
            <w:vAlign w:val="center"/>
          </w:tcPr>
          <w:p w14:paraId="3718DB6B" w14:textId="51B227BB" w:rsidR="003E45F7" w:rsidRPr="003E45F7" w:rsidRDefault="003E45F7" w:rsidP="0098199C">
            <w:pPr>
              <w:jc w:val="center"/>
            </w:pPr>
          </w:p>
        </w:tc>
        <w:tc>
          <w:tcPr>
            <w:tcW w:w="372" w:type="pct"/>
            <w:vAlign w:val="center"/>
          </w:tcPr>
          <w:p w14:paraId="4FA66A5E" w14:textId="77777777" w:rsidR="003E45F7" w:rsidRPr="003E45F7" w:rsidRDefault="003E45F7" w:rsidP="0098199C">
            <w:pPr>
              <w:jc w:val="center"/>
            </w:pPr>
            <w:r w:rsidRPr="003E45F7">
              <w:rPr>
                <w:sz w:val="36"/>
                <w:szCs w:val="36"/>
              </w:rPr>
              <w:sym w:font="Wingdings" w:char="F0FC"/>
            </w:r>
          </w:p>
        </w:tc>
        <w:tc>
          <w:tcPr>
            <w:tcW w:w="304" w:type="pct"/>
            <w:vAlign w:val="center"/>
          </w:tcPr>
          <w:p w14:paraId="3E4B7177" w14:textId="77777777" w:rsidR="003E45F7" w:rsidRPr="003E45F7" w:rsidRDefault="003E45F7" w:rsidP="0098199C">
            <w:pPr>
              <w:jc w:val="center"/>
            </w:pPr>
          </w:p>
        </w:tc>
        <w:tc>
          <w:tcPr>
            <w:tcW w:w="313" w:type="pct"/>
            <w:vAlign w:val="center"/>
          </w:tcPr>
          <w:p w14:paraId="6F4CA97C" w14:textId="77777777" w:rsidR="003E45F7" w:rsidRPr="003E45F7" w:rsidRDefault="003E45F7" w:rsidP="0098199C">
            <w:pPr>
              <w:jc w:val="center"/>
            </w:pPr>
          </w:p>
        </w:tc>
        <w:tc>
          <w:tcPr>
            <w:tcW w:w="307" w:type="pct"/>
            <w:vAlign w:val="center"/>
          </w:tcPr>
          <w:p w14:paraId="6B0EF048" w14:textId="77777777" w:rsidR="003E45F7" w:rsidRPr="003E45F7" w:rsidRDefault="003E45F7" w:rsidP="0098199C">
            <w:pPr>
              <w:jc w:val="center"/>
            </w:pPr>
          </w:p>
        </w:tc>
        <w:tc>
          <w:tcPr>
            <w:tcW w:w="372" w:type="pct"/>
            <w:vAlign w:val="center"/>
          </w:tcPr>
          <w:p w14:paraId="3724EC46" w14:textId="77777777" w:rsidR="003E45F7" w:rsidRPr="003E45F7" w:rsidRDefault="003E45F7" w:rsidP="0098199C">
            <w:pPr>
              <w:jc w:val="center"/>
            </w:pPr>
          </w:p>
        </w:tc>
        <w:tc>
          <w:tcPr>
            <w:tcW w:w="338" w:type="pct"/>
          </w:tcPr>
          <w:p w14:paraId="1E89057C" w14:textId="77777777" w:rsidR="003E45F7" w:rsidRPr="003E45F7" w:rsidRDefault="003E45F7" w:rsidP="0098199C">
            <w:pPr>
              <w:jc w:val="center"/>
            </w:pPr>
          </w:p>
        </w:tc>
      </w:tr>
      <w:tr w:rsidR="00A83BD3" w:rsidRPr="003E45F7" w14:paraId="3FADBC5B" w14:textId="77777777" w:rsidTr="003E45F7">
        <w:trPr>
          <w:cantSplit/>
        </w:trPr>
        <w:tc>
          <w:tcPr>
            <w:tcW w:w="1766" w:type="pct"/>
            <w:tcBorders>
              <w:bottom w:val="single" w:sz="4" w:space="0" w:color="auto"/>
            </w:tcBorders>
          </w:tcPr>
          <w:p w14:paraId="798D832A" w14:textId="1AB3306D" w:rsidR="003E45F7" w:rsidRPr="003E45F7" w:rsidRDefault="003E45F7" w:rsidP="0098199C">
            <w:r w:rsidRPr="003E45F7">
              <w:t>Performance management of the Headteacher</w:t>
            </w:r>
          </w:p>
        </w:tc>
        <w:tc>
          <w:tcPr>
            <w:tcW w:w="307" w:type="pct"/>
            <w:tcBorders>
              <w:bottom w:val="single" w:sz="4" w:space="0" w:color="auto"/>
            </w:tcBorders>
            <w:vAlign w:val="center"/>
          </w:tcPr>
          <w:p w14:paraId="44EDDEA4" w14:textId="77777777" w:rsidR="003E45F7" w:rsidRPr="003E45F7" w:rsidRDefault="003E45F7" w:rsidP="0098199C">
            <w:pPr>
              <w:jc w:val="center"/>
            </w:pPr>
          </w:p>
        </w:tc>
        <w:tc>
          <w:tcPr>
            <w:tcW w:w="307" w:type="pct"/>
            <w:tcBorders>
              <w:bottom w:val="single" w:sz="4" w:space="0" w:color="auto"/>
            </w:tcBorders>
            <w:vAlign w:val="center"/>
          </w:tcPr>
          <w:p w14:paraId="74830122" w14:textId="77777777" w:rsidR="003E45F7" w:rsidRPr="003E45F7" w:rsidRDefault="003E45F7" w:rsidP="0098199C">
            <w:pPr>
              <w:jc w:val="center"/>
            </w:pPr>
          </w:p>
        </w:tc>
        <w:tc>
          <w:tcPr>
            <w:tcW w:w="307" w:type="pct"/>
            <w:tcBorders>
              <w:bottom w:val="single" w:sz="4" w:space="0" w:color="auto"/>
            </w:tcBorders>
          </w:tcPr>
          <w:p w14:paraId="189BF877" w14:textId="77777777" w:rsidR="003E45F7" w:rsidRPr="003E45F7" w:rsidRDefault="003E45F7" w:rsidP="0098199C">
            <w:pPr>
              <w:jc w:val="center"/>
            </w:pPr>
          </w:p>
        </w:tc>
        <w:tc>
          <w:tcPr>
            <w:tcW w:w="307" w:type="pct"/>
            <w:tcBorders>
              <w:bottom w:val="single" w:sz="4" w:space="0" w:color="auto"/>
            </w:tcBorders>
            <w:vAlign w:val="center"/>
          </w:tcPr>
          <w:p w14:paraId="60CF6119" w14:textId="4F98164A" w:rsidR="003E45F7" w:rsidRPr="003E45F7" w:rsidRDefault="003E45F7" w:rsidP="0098199C">
            <w:pPr>
              <w:jc w:val="center"/>
            </w:pPr>
          </w:p>
        </w:tc>
        <w:tc>
          <w:tcPr>
            <w:tcW w:w="372" w:type="pct"/>
            <w:tcBorders>
              <w:bottom w:val="single" w:sz="4" w:space="0" w:color="auto"/>
            </w:tcBorders>
            <w:vAlign w:val="center"/>
          </w:tcPr>
          <w:p w14:paraId="0ECCDDB8"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646282F4" w14:textId="77777777" w:rsidR="003E45F7" w:rsidRPr="003E45F7" w:rsidRDefault="003E45F7" w:rsidP="0098199C">
            <w:pPr>
              <w:jc w:val="center"/>
            </w:pPr>
          </w:p>
        </w:tc>
        <w:tc>
          <w:tcPr>
            <w:tcW w:w="313" w:type="pct"/>
            <w:tcBorders>
              <w:bottom w:val="single" w:sz="4" w:space="0" w:color="auto"/>
            </w:tcBorders>
            <w:vAlign w:val="center"/>
          </w:tcPr>
          <w:p w14:paraId="3246C3CD" w14:textId="77777777" w:rsidR="003E45F7" w:rsidRPr="003E45F7" w:rsidRDefault="003E45F7" w:rsidP="0098199C">
            <w:pPr>
              <w:jc w:val="center"/>
            </w:pPr>
          </w:p>
        </w:tc>
        <w:tc>
          <w:tcPr>
            <w:tcW w:w="307" w:type="pct"/>
            <w:tcBorders>
              <w:bottom w:val="single" w:sz="4" w:space="0" w:color="auto"/>
            </w:tcBorders>
            <w:vAlign w:val="center"/>
          </w:tcPr>
          <w:p w14:paraId="5FD25E4C" w14:textId="77777777" w:rsidR="003E45F7" w:rsidRPr="003E45F7" w:rsidRDefault="003E45F7" w:rsidP="0098199C">
            <w:pPr>
              <w:jc w:val="center"/>
            </w:pPr>
          </w:p>
        </w:tc>
        <w:tc>
          <w:tcPr>
            <w:tcW w:w="372" w:type="pct"/>
            <w:tcBorders>
              <w:bottom w:val="single" w:sz="4" w:space="0" w:color="auto"/>
            </w:tcBorders>
            <w:vAlign w:val="center"/>
          </w:tcPr>
          <w:p w14:paraId="247866BF" w14:textId="77777777" w:rsidR="003E45F7" w:rsidRPr="003E45F7" w:rsidRDefault="003E45F7" w:rsidP="0098199C">
            <w:pPr>
              <w:jc w:val="center"/>
            </w:pPr>
          </w:p>
        </w:tc>
        <w:tc>
          <w:tcPr>
            <w:tcW w:w="338" w:type="pct"/>
            <w:tcBorders>
              <w:bottom w:val="single" w:sz="4" w:space="0" w:color="auto"/>
            </w:tcBorders>
          </w:tcPr>
          <w:p w14:paraId="3A0A7EC2" w14:textId="77777777" w:rsidR="003E45F7" w:rsidRPr="003E45F7" w:rsidRDefault="003E45F7" w:rsidP="0098199C">
            <w:pPr>
              <w:jc w:val="center"/>
            </w:pPr>
          </w:p>
        </w:tc>
      </w:tr>
      <w:tr w:rsidR="00A83BD3" w:rsidRPr="003E45F7" w14:paraId="7D7051FE" w14:textId="77777777" w:rsidTr="003E45F7">
        <w:trPr>
          <w:cantSplit/>
        </w:trPr>
        <w:tc>
          <w:tcPr>
            <w:tcW w:w="1766" w:type="pct"/>
            <w:shd w:val="clear" w:color="auto" w:fill="auto"/>
          </w:tcPr>
          <w:p w14:paraId="071FCDC6" w14:textId="77777777" w:rsidR="003E45F7" w:rsidRPr="003E45F7" w:rsidRDefault="003E45F7" w:rsidP="0098199C">
            <w:r w:rsidRPr="003E45F7">
              <w:t>Appointment of Finance Lead in School</w:t>
            </w:r>
          </w:p>
        </w:tc>
        <w:tc>
          <w:tcPr>
            <w:tcW w:w="307" w:type="pct"/>
            <w:shd w:val="clear" w:color="auto" w:fill="auto"/>
            <w:vAlign w:val="center"/>
          </w:tcPr>
          <w:p w14:paraId="6A25C8D1" w14:textId="77777777" w:rsidR="003E45F7" w:rsidRPr="003E45F7" w:rsidRDefault="003E45F7" w:rsidP="0098199C">
            <w:pPr>
              <w:jc w:val="center"/>
              <w:rPr>
                <w:sz w:val="16"/>
                <w:szCs w:val="16"/>
              </w:rPr>
            </w:pPr>
          </w:p>
        </w:tc>
        <w:tc>
          <w:tcPr>
            <w:tcW w:w="307" w:type="pct"/>
            <w:shd w:val="clear" w:color="auto" w:fill="auto"/>
            <w:vAlign w:val="center"/>
          </w:tcPr>
          <w:p w14:paraId="4695FA5A" w14:textId="77777777" w:rsidR="003E45F7" w:rsidRPr="003E45F7" w:rsidRDefault="003E45F7" w:rsidP="0098199C">
            <w:pPr>
              <w:jc w:val="center"/>
            </w:pPr>
          </w:p>
        </w:tc>
        <w:tc>
          <w:tcPr>
            <w:tcW w:w="307" w:type="pct"/>
          </w:tcPr>
          <w:p w14:paraId="004A56EB" w14:textId="77777777" w:rsidR="003E45F7" w:rsidRPr="003E45F7" w:rsidRDefault="003E45F7" w:rsidP="0098199C">
            <w:pPr>
              <w:jc w:val="center"/>
            </w:pPr>
          </w:p>
        </w:tc>
        <w:tc>
          <w:tcPr>
            <w:tcW w:w="307" w:type="pct"/>
            <w:shd w:val="clear" w:color="auto" w:fill="auto"/>
            <w:vAlign w:val="center"/>
          </w:tcPr>
          <w:p w14:paraId="02B23547" w14:textId="3297B011" w:rsidR="003E45F7" w:rsidRPr="003E45F7" w:rsidRDefault="003E45F7" w:rsidP="0098199C">
            <w:pPr>
              <w:jc w:val="center"/>
            </w:pPr>
          </w:p>
        </w:tc>
        <w:tc>
          <w:tcPr>
            <w:tcW w:w="372" w:type="pct"/>
            <w:shd w:val="clear" w:color="auto" w:fill="auto"/>
            <w:vAlign w:val="center"/>
          </w:tcPr>
          <w:p w14:paraId="09B28B76" w14:textId="77777777" w:rsidR="003E45F7" w:rsidRPr="003E45F7" w:rsidRDefault="003E45F7" w:rsidP="0098199C">
            <w:pPr>
              <w:jc w:val="center"/>
            </w:pPr>
          </w:p>
        </w:tc>
        <w:tc>
          <w:tcPr>
            <w:tcW w:w="304" w:type="pct"/>
            <w:shd w:val="clear" w:color="auto" w:fill="auto"/>
            <w:vAlign w:val="center"/>
          </w:tcPr>
          <w:p w14:paraId="219CD6DC" w14:textId="77777777" w:rsidR="003E45F7" w:rsidRPr="003E45F7" w:rsidRDefault="003E45F7" w:rsidP="0098199C">
            <w:pPr>
              <w:jc w:val="center"/>
            </w:pPr>
          </w:p>
        </w:tc>
        <w:tc>
          <w:tcPr>
            <w:tcW w:w="313" w:type="pct"/>
            <w:shd w:val="clear" w:color="auto" w:fill="auto"/>
            <w:vAlign w:val="center"/>
          </w:tcPr>
          <w:p w14:paraId="18EB67BE" w14:textId="77777777" w:rsidR="003E45F7" w:rsidRPr="003E45F7" w:rsidRDefault="003E45F7" w:rsidP="0098199C">
            <w:pPr>
              <w:jc w:val="center"/>
            </w:pPr>
          </w:p>
        </w:tc>
        <w:tc>
          <w:tcPr>
            <w:tcW w:w="307" w:type="pct"/>
            <w:shd w:val="clear" w:color="auto" w:fill="auto"/>
            <w:vAlign w:val="center"/>
          </w:tcPr>
          <w:p w14:paraId="19F7A69A" w14:textId="77777777" w:rsidR="003E45F7" w:rsidRPr="003E45F7" w:rsidRDefault="003E45F7" w:rsidP="0098199C">
            <w:pPr>
              <w:jc w:val="center"/>
              <w:rPr>
                <w:sz w:val="16"/>
                <w:szCs w:val="16"/>
              </w:rPr>
            </w:pPr>
          </w:p>
        </w:tc>
        <w:tc>
          <w:tcPr>
            <w:tcW w:w="372" w:type="pct"/>
            <w:shd w:val="clear" w:color="auto" w:fill="auto"/>
            <w:vAlign w:val="center"/>
          </w:tcPr>
          <w:p w14:paraId="4CBF111D" w14:textId="77777777" w:rsidR="003E45F7" w:rsidRPr="003E45F7" w:rsidRDefault="003E45F7" w:rsidP="0098199C">
            <w:pPr>
              <w:jc w:val="center"/>
              <w:rPr>
                <w:sz w:val="16"/>
                <w:szCs w:val="16"/>
              </w:rPr>
            </w:pPr>
            <w:r w:rsidRPr="003E45F7">
              <w:rPr>
                <w:sz w:val="16"/>
                <w:szCs w:val="16"/>
              </w:rPr>
              <w:t>Advise</w:t>
            </w:r>
          </w:p>
        </w:tc>
        <w:tc>
          <w:tcPr>
            <w:tcW w:w="338" w:type="pct"/>
            <w:shd w:val="clear" w:color="auto" w:fill="auto"/>
          </w:tcPr>
          <w:p w14:paraId="59005957" w14:textId="77777777" w:rsidR="003E45F7" w:rsidRPr="003E45F7" w:rsidRDefault="003E45F7" w:rsidP="0098199C">
            <w:pPr>
              <w:jc w:val="center"/>
            </w:pPr>
            <w:r w:rsidRPr="003E45F7">
              <w:rPr>
                <w:sz w:val="36"/>
                <w:szCs w:val="36"/>
              </w:rPr>
              <w:sym w:font="Wingdings" w:char="F0FC"/>
            </w:r>
          </w:p>
        </w:tc>
      </w:tr>
      <w:tr w:rsidR="00A83BD3" w:rsidRPr="003E45F7" w14:paraId="739EAF7D" w14:textId="77777777" w:rsidTr="003E45F7">
        <w:trPr>
          <w:cantSplit/>
        </w:trPr>
        <w:tc>
          <w:tcPr>
            <w:tcW w:w="1766" w:type="pct"/>
            <w:shd w:val="clear" w:color="auto" w:fill="auto"/>
          </w:tcPr>
          <w:p w14:paraId="590672FC" w14:textId="77777777" w:rsidR="003E45F7" w:rsidRPr="003E45F7" w:rsidRDefault="003E45F7" w:rsidP="0098199C">
            <w:r w:rsidRPr="003E45F7">
              <w:t>Appointment of Senior School Staff</w:t>
            </w:r>
          </w:p>
        </w:tc>
        <w:tc>
          <w:tcPr>
            <w:tcW w:w="307" w:type="pct"/>
            <w:shd w:val="clear" w:color="auto" w:fill="auto"/>
            <w:vAlign w:val="center"/>
          </w:tcPr>
          <w:p w14:paraId="6776152C" w14:textId="77777777" w:rsidR="003E45F7" w:rsidRPr="003E45F7" w:rsidRDefault="003E45F7" w:rsidP="0098199C">
            <w:pPr>
              <w:jc w:val="center"/>
              <w:rPr>
                <w:sz w:val="16"/>
                <w:szCs w:val="16"/>
              </w:rPr>
            </w:pPr>
          </w:p>
        </w:tc>
        <w:tc>
          <w:tcPr>
            <w:tcW w:w="307" w:type="pct"/>
            <w:shd w:val="clear" w:color="auto" w:fill="auto"/>
            <w:vAlign w:val="center"/>
          </w:tcPr>
          <w:p w14:paraId="38171AD7" w14:textId="77777777" w:rsidR="003E45F7" w:rsidRPr="003E45F7" w:rsidRDefault="003E45F7" w:rsidP="0098199C">
            <w:pPr>
              <w:jc w:val="center"/>
            </w:pPr>
          </w:p>
        </w:tc>
        <w:tc>
          <w:tcPr>
            <w:tcW w:w="307" w:type="pct"/>
          </w:tcPr>
          <w:p w14:paraId="5DFC00B4" w14:textId="77777777" w:rsidR="003E45F7" w:rsidRPr="003E45F7" w:rsidRDefault="003E45F7" w:rsidP="0098199C">
            <w:pPr>
              <w:jc w:val="center"/>
            </w:pPr>
          </w:p>
        </w:tc>
        <w:tc>
          <w:tcPr>
            <w:tcW w:w="307" w:type="pct"/>
            <w:shd w:val="clear" w:color="auto" w:fill="auto"/>
            <w:vAlign w:val="center"/>
          </w:tcPr>
          <w:p w14:paraId="696D8C7C" w14:textId="3EF52793" w:rsidR="003E45F7" w:rsidRPr="003E45F7" w:rsidRDefault="003E45F7" w:rsidP="0098199C">
            <w:pPr>
              <w:jc w:val="center"/>
            </w:pPr>
          </w:p>
        </w:tc>
        <w:tc>
          <w:tcPr>
            <w:tcW w:w="372" w:type="pct"/>
            <w:shd w:val="clear" w:color="auto" w:fill="auto"/>
            <w:vAlign w:val="center"/>
          </w:tcPr>
          <w:p w14:paraId="2AB35DD8" w14:textId="77777777" w:rsidR="003E45F7" w:rsidRPr="003E45F7" w:rsidRDefault="003E45F7" w:rsidP="0098199C">
            <w:pPr>
              <w:jc w:val="center"/>
              <w:rPr>
                <w:sz w:val="16"/>
                <w:szCs w:val="16"/>
              </w:rPr>
            </w:pPr>
            <w:r w:rsidRPr="003E45F7">
              <w:rPr>
                <w:sz w:val="16"/>
                <w:szCs w:val="16"/>
              </w:rPr>
              <w:t>Advise</w:t>
            </w:r>
          </w:p>
        </w:tc>
        <w:tc>
          <w:tcPr>
            <w:tcW w:w="304" w:type="pct"/>
            <w:shd w:val="clear" w:color="auto" w:fill="auto"/>
            <w:vAlign w:val="center"/>
          </w:tcPr>
          <w:p w14:paraId="3E23F76B" w14:textId="77777777" w:rsidR="003E45F7" w:rsidRPr="003E45F7" w:rsidRDefault="003E45F7" w:rsidP="0098199C">
            <w:pPr>
              <w:jc w:val="center"/>
            </w:pPr>
          </w:p>
        </w:tc>
        <w:tc>
          <w:tcPr>
            <w:tcW w:w="313" w:type="pct"/>
            <w:shd w:val="clear" w:color="auto" w:fill="auto"/>
            <w:vAlign w:val="center"/>
          </w:tcPr>
          <w:p w14:paraId="04D79672" w14:textId="77777777" w:rsidR="003E45F7" w:rsidRPr="003E45F7" w:rsidRDefault="003E45F7" w:rsidP="0098199C">
            <w:pPr>
              <w:jc w:val="center"/>
            </w:pPr>
          </w:p>
        </w:tc>
        <w:tc>
          <w:tcPr>
            <w:tcW w:w="307" w:type="pct"/>
            <w:shd w:val="clear" w:color="auto" w:fill="auto"/>
            <w:vAlign w:val="center"/>
          </w:tcPr>
          <w:p w14:paraId="5DB34D55" w14:textId="77777777" w:rsidR="003E45F7" w:rsidRPr="003E45F7" w:rsidRDefault="003E45F7" w:rsidP="0098199C">
            <w:pPr>
              <w:jc w:val="center"/>
              <w:rPr>
                <w:sz w:val="16"/>
                <w:szCs w:val="16"/>
              </w:rPr>
            </w:pPr>
          </w:p>
        </w:tc>
        <w:tc>
          <w:tcPr>
            <w:tcW w:w="372" w:type="pct"/>
            <w:shd w:val="clear" w:color="auto" w:fill="auto"/>
            <w:vAlign w:val="center"/>
          </w:tcPr>
          <w:p w14:paraId="42AA9F61" w14:textId="77777777" w:rsidR="003E45F7" w:rsidRPr="003E45F7" w:rsidRDefault="003E45F7" w:rsidP="0098199C">
            <w:pPr>
              <w:jc w:val="center"/>
            </w:pPr>
          </w:p>
        </w:tc>
        <w:tc>
          <w:tcPr>
            <w:tcW w:w="338" w:type="pct"/>
            <w:shd w:val="clear" w:color="auto" w:fill="auto"/>
          </w:tcPr>
          <w:p w14:paraId="26B11C7D" w14:textId="77777777" w:rsidR="003E45F7" w:rsidRPr="003E45F7" w:rsidRDefault="003E45F7" w:rsidP="0098199C">
            <w:pPr>
              <w:jc w:val="center"/>
            </w:pPr>
            <w:r w:rsidRPr="003E45F7">
              <w:rPr>
                <w:sz w:val="36"/>
                <w:szCs w:val="36"/>
              </w:rPr>
              <w:sym w:font="Wingdings" w:char="F0FC"/>
            </w:r>
          </w:p>
        </w:tc>
      </w:tr>
      <w:tr w:rsidR="00A83BD3" w:rsidRPr="003E45F7" w14:paraId="209855FF" w14:textId="77777777" w:rsidTr="003E45F7">
        <w:trPr>
          <w:cantSplit/>
        </w:trPr>
        <w:tc>
          <w:tcPr>
            <w:tcW w:w="1766" w:type="pct"/>
            <w:shd w:val="clear" w:color="auto" w:fill="auto"/>
          </w:tcPr>
          <w:p w14:paraId="29BF4493" w14:textId="77777777" w:rsidR="003E45F7" w:rsidRPr="003E45F7" w:rsidRDefault="003E45F7" w:rsidP="0098199C">
            <w:r w:rsidRPr="003E45F7">
              <w:t>Appointment of Clerk to Governors</w:t>
            </w:r>
          </w:p>
        </w:tc>
        <w:tc>
          <w:tcPr>
            <w:tcW w:w="307" w:type="pct"/>
            <w:shd w:val="clear" w:color="auto" w:fill="auto"/>
            <w:vAlign w:val="center"/>
          </w:tcPr>
          <w:p w14:paraId="29B6801D" w14:textId="77777777" w:rsidR="003E45F7" w:rsidRPr="003E45F7" w:rsidRDefault="003E45F7" w:rsidP="0098199C">
            <w:pPr>
              <w:jc w:val="center"/>
              <w:rPr>
                <w:sz w:val="16"/>
                <w:szCs w:val="16"/>
              </w:rPr>
            </w:pPr>
          </w:p>
        </w:tc>
        <w:tc>
          <w:tcPr>
            <w:tcW w:w="307" w:type="pct"/>
            <w:shd w:val="clear" w:color="auto" w:fill="auto"/>
            <w:vAlign w:val="center"/>
          </w:tcPr>
          <w:p w14:paraId="595DA1AA" w14:textId="77777777" w:rsidR="003E45F7" w:rsidRPr="003E45F7" w:rsidRDefault="003E45F7" w:rsidP="0098199C">
            <w:pPr>
              <w:jc w:val="center"/>
            </w:pPr>
          </w:p>
        </w:tc>
        <w:tc>
          <w:tcPr>
            <w:tcW w:w="307" w:type="pct"/>
          </w:tcPr>
          <w:p w14:paraId="39D22390" w14:textId="77777777" w:rsidR="003E45F7" w:rsidRPr="003E45F7" w:rsidRDefault="003E45F7" w:rsidP="0098199C">
            <w:pPr>
              <w:jc w:val="center"/>
            </w:pPr>
          </w:p>
        </w:tc>
        <w:tc>
          <w:tcPr>
            <w:tcW w:w="307" w:type="pct"/>
            <w:shd w:val="clear" w:color="auto" w:fill="auto"/>
            <w:vAlign w:val="center"/>
          </w:tcPr>
          <w:p w14:paraId="780FDB62" w14:textId="27B3DA80" w:rsidR="003E45F7" w:rsidRPr="003E45F7" w:rsidRDefault="003E45F7" w:rsidP="0098199C">
            <w:pPr>
              <w:jc w:val="center"/>
            </w:pPr>
          </w:p>
        </w:tc>
        <w:tc>
          <w:tcPr>
            <w:tcW w:w="372" w:type="pct"/>
            <w:shd w:val="clear" w:color="auto" w:fill="auto"/>
            <w:vAlign w:val="center"/>
          </w:tcPr>
          <w:p w14:paraId="13603CA2" w14:textId="77777777" w:rsidR="003E45F7" w:rsidRPr="003E45F7" w:rsidRDefault="003E45F7" w:rsidP="0098199C">
            <w:pPr>
              <w:jc w:val="center"/>
              <w:rPr>
                <w:sz w:val="16"/>
                <w:szCs w:val="16"/>
              </w:rPr>
            </w:pPr>
            <w:r w:rsidRPr="003E45F7">
              <w:rPr>
                <w:sz w:val="16"/>
                <w:szCs w:val="16"/>
              </w:rPr>
              <w:t>Advise</w:t>
            </w:r>
          </w:p>
        </w:tc>
        <w:tc>
          <w:tcPr>
            <w:tcW w:w="304" w:type="pct"/>
            <w:shd w:val="clear" w:color="auto" w:fill="auto"/>
            <w:vAlign w:val="center"/>
          </w:tcPr>
          <w:p w14:paraId="6E02DA68" w14:textId="77777777" w:rsidR="003E45F7" w:rsidRPr="003E45F7" w:rsidRDefault="003E45F7" w:rsidP="0098199C">
            <w:pPr>
              <w:jc w:val="center"/>
            </w:pPr>
          </w:p>
        </w:tc>
        <w:tc>
          <w:tcPr>
            <w:tcW w:w="313" w:type="pct"/>
            <w:shd w:val="clear" w:color="auto" w:fill="auto"/>
            <w:vAlign w:val="center"/>
          </w:tcPr>
          <w:p w14:paraId="7E81B386" w14:textId="77777777" w:rsidR="003E45F7" w:rsidRPr="003E45F7" w:rsidRDefault="003E45F7" w:rsidP="0098199C">
            <w:pPr>
              <w:jc w:val="center"/>
            </w:pPr>
          </w:p>
        </w:tc>
        <w:tc>
          <w:tcPr>
            <w:tcW w:w="307" w:type="pct"/>
            <w:shd w:val="clear" w:color="auto" w:fill="auto"/>
            <w:vAlign w:val="center"/>
          </w:tcPr>
          <w:p w14:paraId="50D123AD" w14:textId="77777777" w:rsidR="003E45F7" w:rsidRPr="003E45F7" w:rsidRDefault="003E45F7" w:rsidP="0098199C">
            <w:pPr>
              <w:jc w:val="center"/>
              <w:rPr>
                <w:sz w:val="16"/>
                <w:szCs w:val="16"/>
              </w:rPr>
            </w:pPr>
          </w:p>
        </w:tc>
        <w:tc>
          <w:tcPr>
            <w:tcW w:w="372" w:type="pct"/>
            <w:shd w:val="clear" w:color="auto" w:fill="auto"/>
            <w:vAlign w:val="center"/>
          </w:tcPr>
          <w:p w14:paraId="02527167" w14:textId="77777777" w:rsidR="003E45F7" w:rsidRPr="003E45F7" w:rsidRDefault="003E45F7" w:rsidP="0098199C">
            <w:pPr>
              <w:jc w:val="center"/>
            </w:pPr>
          </w:p>
        </w:tc>
        <w:tc>
          <w:tcPr>
            <w:tcW w:w="338" w:type="pct"/>
            <w:shd w:val="clear" w:color="auto" w:fill="auto"/>
          </w:tcPr>
          <w:p w14:paraId="2FD52FD2"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022B0462" w14:textId="77777777" w:rsidTr="003E45F7">
        <w:trPr>
          <w:cantSplit/>
        </w:trPr>
        <w:tc>
          <w:tcPr>
            <w:tcW w:w="1766" w:type="pct"/>
            <w:shd w:val="clear" w:color="auto" w:fill="auto"/>
          </w:tcPr>
          <w:p w14:paraId="0F27E5CA" w14:textId="16BFAED1" w:rsidR="003E45F7" w:rsidRPr="003E45F7" w:rsidRDefault="00733ACB" w:rsidP="0098199C">
            <w:r>
              <w:t>Pay terms and conditions</w:t>
            </w:r>
          </w:p>
          <w:p w14:paraId="08A73B2C" w14:textId="77777777" w:rsidR="003E45F7" w:rsidRPr="003E45F7" w:rsidRDefault="003E45F7" w:rsidP="0098199C"/>
        </w:tc>
        <w:tc>
          <w:tcPr>
            <w:tcW w:w="307" w:type="pct"/>
            <w:shd w:val="clear" w:color="auto" w:fill="auto"/>
            <w:vAlign w:val="center"/>
          </w:tcPr>
          <w:p w14:paraId="1295B0B9" w14:textId="77777777" w:rsidR="003E45F7" w:rsidRPr="003E45F7" w:rsidRDefault="003E45F7" w:rsidP="0098199C">
            <w:pPr>
              <w:jc w:val="center"/>
              <w:rPr>
                <w:sz w:val="16"/>
                <w:szCs w:val="16"/>
              </w:rPr>
            </w:pPr>
            <w:r w:rsidRPr="003E45F7">
              <w:rPr>
                <w:sz w:val="16"/>
                <w:szCs w:val="16"/>
              </w:rPr>
              <w:t>Approve</w:t>
            </w:r>
          </w:p>
        </w:tc>
        <w:tc>
          <w:tcPr>
            <w:tcW w:w="307" w:type="pct"/>
            <w:shd w:val="clear" w:color="auto" w:fill="auto"/>
            <w:vAlign w:val="center"/>
          </w:tcPr>
          <w:p w14:paraId="13A9635B" w14:textId="77777777" w:rsidR="003E45F7" w:rsidRPr="003E45F7" w:rsidRDefault="003E45F7" w:rsidP="0098199C">
            <w:pPr>
              <w:jc w:val="center"/>
            </w:pPr>
          </w:p>
        </w:tc>
        <w:tc>
          <w:tcPr>
            <w:tcW w:w="307" w:type="pct"/>
          </w:tcPr>
          <w:p w14:paraId="3741D76C" w14:textId="77777777" w:rsidR="003E45F7" w:rsidRPr="003E45F7" w:rsidRDefault="003E45F7" w:rsidP="0098199C">
            <w:pPr>
              <w:jc w:val="center"/>
            </w:pPr>
          </w:p>
        </w:tc>
        <w:tc>
          <w:tcPr>
            <w:tcW w:w="307" w:type="pct"/>
            <w:shd w:val="clear" w:color="auto" w:fill="auto"/>
            <w:vAlign w:val="center"/>
          </w:tcPr>
          <w:p w14:paraId="64554BBC" w14:textId="4DAB1498" w:rsidR="003E45F7" w:rsidRPr="003E45F7" w:rsidRDefault="003E45F7" w:rsidP="0098199C">
            <w:pPr>
              <w:jc w:val="center"/>
            </w:pPr>
          </w:p>
        </w:tc>
        <w:tc>
          <w:tcPr>
            <w:tcW w:w="372" w:type="pct"/>
            <w:shd w:val="clear" w:color="auto" w:fill="auto"/>
            <w:vAlign w:val="center"/>
          </w:tcPr>
          <w:p w14:paraId="3747558C" w14:textId="77777777" w:rsidR="003E45F7" w:rsidRPr="003E45F7" w:rsidRDefault="003E45F7" w:rsidP="0098199C">
            <w:pPr>
              <w:jc w:val="center"/>
            </w:pPr>
          </w:p>
        </w:tc>
        <w:tc>
          <w:tcPr>
            <w:tcW w:w="304" w:type="pct"/>
            <w:shd w:val="clear" w:color="auto" w:fill="auto"/>
            <w:vAlign w:val="center"/>
          </w:tcPr>
          <w:p w14:paraId="46A9A510" w14:textId="77777777" w:rsidR="003E45F7" w:rsidRPr="003E45F7" w:rsidRDefault="003E45F7" w:rsidP="0098199C">
            <w:pPr>
              <w:jc w:val="center"/>
            </w:pPr>
          </w:p>
        </w:tc>
        <w:tc>
          <w:tcPr>
            <w:tcW w:w="313" w:type="pct"/>
            <w:shd w:val="clear" w:color="auto" w:fill="auto"/>
            <w:vAlign w:val="center"/>
          </w:tcPr>
          <w:p w14:paraId="752E4268" w14:textId="77777777" w:rsidR="003E45F7" w:rsidRPr="003E45F7" w:rsidRDefault="003E45F7" w:rsidP="0098199C">
            <w:pPr>
              <w:jc w:val="center"/>
            </w:pPr>
          </w:p>
        </w:tc>
        <w:tc>
          <w:tcPr>
            <w:tcW w:w="307" w:type="pct"/>
            <w:shd w:val="clear" w:color="auto" w:fill="auto"/>
            <w:vAlign w:val="center"/>
          </w:tcPr>
          <w:p w14:paraId="0AB689B1" w14:textId="77777777" w:rsidR="003E45F7" w:rsidRPr="003E45F7" w:rsidRDefault="003E45F7" w:rsidP="0098199C">
            <w:pPr>
              <w:jc w:val="center"/>
              <w:rPr>
                <w:sz w:val="16"/>
                <w:szCs w:val="16"/>
              </w:rPr>
            </w:pPr>
            <w:r w:rsidRPr="003E45F7">
              <w:rPr>
                <w:sz w:val="16"/>
                <w:szCs w:val="16"/>
              </w:rPr>
              <w:t>Advise</w:t>
            </w:r>
          </w:p>
        </w:tc>
        <w:tc>
          <w:tcPr>
            <w:tcW w:w="372" w:type="pct"/>
            <w:shd w:val="clear" w:color="auto" w:fill="auto"/>
            <w:vAlign w:val="center"/>
          </w:tcPr>
          <w:p w14:paraId="17CD1329" w14:textId="77777777" w:rsidR="003E45F7" w:rsidRPr="003E45F7" w:rsidRDefault="003E45F7" w:rsidP="0098199C">
            <w:pPr>
              <w:jc w:val="center"/>
            </w:pPr>
          </w:p>
        </w:tc>
        <w:tc>
          <w:tcPr>
            <w:tcW w:w="338" w:type="pct"/>
            <w:shd w:val="clear" w:color="auto" w:fill="auto"/>
          </w:tcPr>
          <w:p w14:paraId="3164C6CA" w14:textId="77777777" w:rsidR="003E45F7" w:rsidRPr="003E45F7" w:rsidRDefault="003E45F7" w:rsidP="0098199C">
            <w:pPr>
              <w:jc w:val="center"/>
            </w:pPr>
          </w:p>
        </w:tc>
      </w:tr>
      <w:tr w:rsidR="00A83BD3" w:rsidRPr="003E45F7" w14:paraId="5B1A16E6" w14:textId="77777777" w:rsidTr="003E45F7">
        <w:trPr>
          <w:cantSplit/>
        </w:trPr>
        <w:tc>
          <w:tcPr>
            <w:tcW w:w="1766" w:type="pct"/>
          </w:tcPr>
          <w:p w14:paraId="4753E4A4" w14:textId="59D568BD" w:rsidR="003E45F7" w:rsidRPr="003E45F7" w:rsidRDefault="003E45F7" w:rsidP="0098199C">
            <w:r w:rsidRPr="003E45F7">
              <w:t>Issue standard contracts of terms and conditions</w:t>
            </w:r>
          </w:p>
        </w:tc>
        <w:tc>
          <w:tcPr>
            <w:tcW w:w="307" w:type="pct"/>
            <w:vAlign w:val="center"/>
          </w:tcPr>
          <w:p w14:paraId="78773487" w14:textId="77777777" w:rsidR="003E45F7" w:rsidRPr="003E45F7" w:rsidRDefault="003E45F7" w:rsidP="0098199C">
            <w:pPr>
              <w:jc w:val="center"/>
            </w:pPr>
          </w:p>
        </w:tc>
        <w:tc>
          <w:tcPr>
            <w:tcW w:w="307" w:type="pct"/>
            <w:vAlign w:val="center"/>
          </w:tcPr>
          <w:p w14:paraId="102724CB" w14:textId="77777777" w:rsidR="003E45F7" w:rsidRPr="003E45F7" w:rsidRDefault="003E45F7" w:rsidP="0098199C">
            <w:pPr>
              <w:jc w:val="center"/>
            </w:pPr>
          </w:p>
        </w:tc>
        <w:tc>
          <w:tcPr>
            <w:tcW w:w="307" w:type="pct"/>
          </w:tcPr>
          <w:p w14:paraId="29CF308D" w14:textId="77777777" w:rsidR="003E45F7" w:rsidRPr="003E45F7" w:rsidRDefault="003E45F7" w:rsidP="0098199C">
            <w:pPr>
              <w:jc w:val="center"/>
            </w:pPr>
          </w:p>
        </w:tc>
        <w:tc>
          <w:tcPr>
            <w:tcW w:w="307" w:type="pct"/>
            <w:vAlign w:val="center"/>
          </w:tcPr>
          <w:p w14:paraId="48BB3C10" w14:textId="73F219A8" w:rsidR="003E45F7" w:rsidRPr="003E45F7" w:rsidRDefault="003E45F7" w:rsidP="0098199C">
            <w:pPr>
              <w:jc w:val="center"/>
            </w:pPr>
          </w:p>
        </w:tc>
        <w:tc>
          <w:tcPr>
            <w:tcW w:w="372" w:type="pct"/>
            <w:vAlign w:val="center"/>
          </w:tcPr>
          <w:p w14:paraId="51FC141E" w14:textId="77777777" w:rsidR="003E45F7" w:rsidRPr="003E45F7" w:rsidRDefault="003E45F7" w:rsidP="0098199C">
            <w:pPr>
              <w:jc w:val="center"/>
            </w:pPr>
          </w:p>
        </w:tc>
        <w:tc>
          <w:tcPr>
            <w:tcW w:w="304" w:type="pct"/>
            <w:vAlign w:val="center"/>
          </w:tcPr>
          <w:p w14:paraId="4E9CA8BA" w14:textId="77777777" w:rsidR="003E45F7" w:rsidRPr="003E45F7" w:rsidRDefault="003E45F7" w:rsidP="0098199C">
            <w:pPr>
              <w:jc w:val="center"/>
            </w:pPr>
          </w:p>
        </w:tc>
        <w:tc>
          <w:tcPr>
            <w:tcW w:w="313" w:type="pct"/>
            <w:vAlign w:val="center"/>
          </w:tcPr>
          <w:p w14:paraId="6B01BBA3" w14:textId="77777777" w:rsidR="003E45F7" w:rsidRPr="003E45F7" w:rsidRDefault="003E45F7" w:rsidP="0098199C">
            <w:pPr>
              <w:jc w:val="center"/>
            </w:pPr>
          </w:p>
        </w:tc>
        <w:tc>
          <w:tcPr>
            <w:tcW w:w="307" w:type="pct"/>
            <w:vAlign w:val="center"/>
          </w:tcPr>
          <w:p w14:paraId="3C8854C6" w14:textId="77777777" w:rsidR="003E45F7" w:rsidRPr="003E45F7" w:rsidRDefault="003E45F7" w:rsidP="0098199C">
            <w:pPr>
              <w:jc w:val="center"/>
              <w:rPr>
                <w:sz w:val="16"/>
                <w:szCs w:val="16"/>
              </w:rPr>
            </w:pPr>
            <w:r w:rsidRPr="003E45F7">
              <w:rPr>
                <w:sz w:val="16"/>
                <w:szCs w:val="16"/>
              </w:rPr>
              <w:t>Advise</w:t>
            </w:r>
          </w:p>
        </w:tc>
        <w:tc>
          <w:tcPr>
            <w:tcW w:w="372" w:type="pct"/>
            <w:vAlign w:val="center"/>
          </w:tcPr>
          <w:p w14:paraId="552913CF" w14:textId="77777777" w:rsidR="003E45F7" w:rsidRPr="003E45F7" w:rsidRDefault="003E45F7" w:rsidP="0098199C">
            <w:pPr>
              <w:jc w:val="center"/>
            </w:pPr>
          </w:p>
        </w:tc>
        <w:tc>
          <w:tcPr>
            <w:tcW w:w="338" w:type="pct"/>
          </w:tcPr>
          <w:p w14:paraId="23E9CAE9" w14:textId="77777777" w:rsidR="003E45F7" w:rsidRPr="003E45F7" w:rsidRDefault="003E45F7" w:rsidP="0098199C">
            <w:pPr>
              <w:jc w:val="center"/>
            </w:pPr>
            <w:r w:rsidRPr="003E45F7">
              <w:rPr>
                <w:sz w:val="36"/>
                <w:szCs w:val="36"/>
              </w:rPr>
              <w:sym w:font="Wingdings" w:char="F0FC"/>
            </w:r>
          </w:p>
        </w:tc>
      </w:tr>
      <w:tr w:rsidR="00A83BD3" w:rsidRPr="003E45F7" w14:paraId="325A3D94" w14:textId="77777777" w:rsidTr="003E45F7">
        <w:trPr>
          <w:cantSplit/>
        </w:trPr>
        <w:tc>
          <w:tcPr>
            <w:tcW w:w="1766" w:type="pct"/>
          </w:tcPr>
          <w:p w14:paraId="12ED4F9F" w14:textId="467D46F2" w:rsidR="003E45F7" w:rsidRPr="003E45F7" w:rsidRDefault="003E45F7" w:rsidP="0098199C">
            <w:r w:rsidRPr="003E45F7">
              <w:t>Advise on the management of claims and disputes</w:t>
            </w:r>
          </w:p>
        </w:tc>
        <w:tc>
          <w:tcPr>
            <w:tcW w:w="307" w:type="pct"/>
            <w:vAlign w:val="center"/>
          </w:tcPr>
          <w:p w14:paraId="351446FA" w14:textId="77777777" w:rsidR="003E45F7" w:rsidRPr="003E45F7" w:rsidRDefault="003E45F7" w:rsidP="0098199C">
            <w:pPr>
              <w:jc w:val="center"/>
            </w:pPr>
          </w:p>
        </w:tc>
        <w:tc>
          <w:tcPr>
            <w:tcW w:w="307" w:type="pct"/>
            <w:vAlign w:val="center"/>
          </w:tcPr>
          <w:p w14:paraId="65F3B1D8" w14:textId="77777777" w:rsidR="003E45F7" w:rsidRPr="003E45F7" w:rsidRDefault="003E45F7" w:rsidP="0098199C">
            <w:pPr>
              <w:jc w:val="center"/>
            </w:pPr>
          </w:p>
        </w:tc>
        <w:tc>
          <w:tcPr>
            <w:tcW w:w="307" w:type="pct"/>
          </w:tcPr>
          <w:p w14:paraId="1B531BA9" w14:textId="77777777" w:rsidR="003E45F7" w:rsidRPr="003E45F7" w:rsidRDefault="003E45F7" w:rsidP="0098199C">
            <w:pPr>
              <w:jc w:val="center"/>
            </w:pPr>
          </w:p>
        </w:tc>
        <w:tc>
          <w:tcPr>
            <w:tcW w:w="307" w:type="pct"/>
            <w:vAlign w:val="center"/>
          </w:tcPr>
          <w:p w14:paraId="50FAA12E" w14:textId="0C866811" w:rsidR="003E45F7" w:rsidRPr="003E45F7" w:rsidRDefault="003E45F7" w:rsidP="0098199C">
            <w:pPr>
              <w:jc w:val="center"/>
            </w:pPr>
          </w:p>
        </w:tc>
        <w:tc>
          <w:tcPr>
            <w:tcW w:w="372" w:type="pct"/>
            <w:vAlign w:val="center"/>
          </w:tcPr>
          <w:p w14:paraId="3A064943" w14:textId="77777777" w:rsidR="003E45F7" w:rsidRPr="003E45F7" w:rsidRDefault="003E45F7" w:rsidP="0098199C">
            <w:pPr>
              <w:jc w:val="center"/>
            </w:pPr>
          </w:p>
        </w:tc>
        <w:tc>
          <w:tcPr>
            <w:tcW w:w="304" w:type="pct"/>
            <w:vAlign w:val="center"/>
          </w:tcPr>
          <w:p w14:paraId="1E356A3B" w14:textId="77777777" w:rsidR="003E45F7" w:rsidRPr="003E45F7" w:rsidRDefault="003E45F7" w:rsidP="0098199C">
            <w:pPr>
              <w:jc w:val="center"/>
            </w:pPr>
          </w:p>
        </w:tc>
        <w:tc>
          <w:tcPr>
            <w:tcW w:w="313" w:type="pct"/>
            <w:vAlign w:val="center"/>
          </w:tcPr>
          <w:p w14:paraId="02391994" w14:textId="77777777" w:rsidR="003E45F7" w:rsidRPr="003E45F7" w:rsidRDefault="003E45F7" w:rsidP="0098199C">
            <w:pPr>
              <w:jc w:val="center"/>
            </w:pPr>
          </w:p>
        </w:tc>
        <w:tc>
          <w:tcPr>
            <w:tcW w:w="307" w:type="pct"/>
            <w:vAlign w:val="center"/>
          </w:tcPr>
          <w:p w14:paraId="6396E275" w14:textId="77777777" w:rsidR="003E45F7" w:rsidRPr="003E45F7" w:rsidRDefault="003E45F7" w:rsidP="0098199C">
            <w:pPr>
              <w:jc w:val="center"/>
            </w:pPr>
            <w:r w:rsidRPr="003E45F7">
              <w:rPr>
                <w:sz w:val="36"/>
                <w:szCs w:val="36"/>
              </w:rPr>
              <w:sym w:font="Wingdings" w:char="F0FC"/>
            </w:r>
          </w:p>
        </w:tc>
        <w:tc>
          <w:tcPr>
            <w:tcW w:w="372" w:type="pct"/>
            <w:vAlign w:val="center"/>
          </w:tcPr>
          <w:p w14:paraId="2E7A9C57" w14:textId="77777777" w:rsidR="003E45F7" w:rsidRPr="003E45F7" w:rsidRDefault="003E45F7" w:rsidP="0098199C">
            <w:pPr>
              <w:jc w:val="center"/>
            </w:pPr>
          </w:p>
        </w:tc>
        <w:tc>
          <w:tcPr>
            <w:tcW w:w="338" w:type="pct"/>
          </w:tcPr>
          <w:p w14:paraId="30CC8D6C" w14:textId="77777777" w:rsidR="003E45F7" w:rsidRPr="003E45F7" w:rsidRDefault="003E45F7" w:rsidP="0098199C">
            <w:pPr>
              <w:jc w:val="center"/>
            </w:pPr>
          </w:p>
        </w:tc>
      </w:tr>
      <w:tr w:rsidR="00A83BD3" w:rsidRPr="003E45F7" w14:paraId="14948A10" w14:textId="77777777" w:rsidTr="003E45F7">
        <w:trPr>
          <w:cantSplit/>
        </w:trPr>
        <w:tc>
          <w:tcPr>
            <w:tcW w:w="1766" w:type="pct"/>
          </w:tcPr>
          <w:p w14:paraId="4AF92C55" w14:textId="77777777" w:rsidR="003E45F7" w:rsidRPr="003E45F7" w:rsidRDefault="003E45F7" w:rsidP="0098199C">
            <w:r w:rsidRPr="003E45F7">
              <w:t xml:space="preserve">Approve policies and procedures for the performance management of school staff </w:t>
            </w:r>
          </w:p>
        </w:tc>
        <w:tc>
          <w:tcPr>
            <w:tcW w:w="307" w:type="pct"/>
            <w:vAlign w:val="center"/>
          </w:tcPr>
          <w:p w14:paraId="5426A35A" w14:textId="77777777" w:rsidR="003E45F7" w:rsidRPr="003E45F7" w:rsidRDefault="003E45F7" w:rsidP="0098199C">
            <w:pPr>
              <w:jc w:val="center"/>
            </w:pPr>
          </w:p>
        </w:tc>
        <w:tc>
          <w:tcPr>
            <w:tcW w:w="307" w:type="pct"/>
            <w:vAlign w:val="center"/>
          </w:tcPr>
          <w:p w14:paraId="695591CE" w14:textId="77777777" w:rsidR="003E45F7" w:rsidRPr="003E45F7" w:rsidRDefault="003E45F7" w:rsidP="0098199C">
            <w:pPr>
              <w:jc w:val="center"/>
            </w:pPr>
          </w:p>
        </w:tc>
        <w:tc>
          <w:tcPr>
            <w:tcW w:w="307" w:type="pct"/>
          </w:tcPr>
          <w:p w14:paraId="12B54ACE" w14:textId="77777777" w:rsidR="003E45F7" w:rsidRPr="003E45F7" w:rsidRDefault="003E45F7" w:rsidP="0098199C">
            <w:pPr>
              <w:jc w:val="center"/>
              <w:rPr>
                <w:sz w:val="36"/>
                <w:szCs w:val="36"/>
              </w:rPr>
            </w:pPr>
          </w:p>
        </w:tc>
        <w:tc>
          <w:tcPr>
            <w:tcW w:w="307" w:type="pct"/>
            <w:vAlign w:val="center"/>
          </w:tcPr>
          <w:p w14:paraId="12C76B13" w14:textId="5E58E0CF" w:rsidR="003E45F7" w:rsidRPr="003E45F7" w:rsidRDefault="003E45F7" w:rsidP="0098199C">
            <w:pPr>
              <w:jc w:val="center"/>
            </w:pPr>
            <w:r w:rsidRPr="003E45F7">
              <w:rPr>
                <w:sz w:val="36"/>
                <w:szCs w:val="36"/>
              </w:rPr>
              <w:sym w:font="Wingdings" w:char="F0FC"/>
            </w:r>
          </w:p>
        </w:tc>
        <w:tc>
          <w:tcPr>
            <w:tcW w:w="372" w:type="pct"/>
            <w:vAlign w:val="center"/>
          </w:tcPr>
          <w:p w14:paraId="07636636" w14:textId="77777777" w:rsidR="003E45F7" w:rsidRPr="003E45F7" w:rsidRDefault="003E45F7" w:rsidP="0098199C">
            <w:pPr>
              <w:jc w:val="center"/>
            </w:pPr>
          </w:p>
        </w:tc>
        <w:tc>
          <w:tcPr>
            <w:tcW w:w="304" w:type="pct"/>
            <w:vAlign w:val="center"/>
          </w:tcPr>
          <w:p w14:paraId="0B54E2D6" w14:textId="77777777" w:rsidR="003E45F7" w:rsidRPr="003E45F7" w:rsidRDefault="003E45F7" w:rsidP="0098199C">
            <w:pPr>
              <w:jc w:val="center"/>
            </w:pPr>
          </w:p>
        </w:tc>
        <w:tc>
          <w:tcPr>
            <w:tcW w:w="313" w:type="pct"/>
            <w:vAlign w:val="center"/>
          </w:tcPr>
          <w:p w14:paraId="528EEE94" w14:textId="77777777" w:rsidR="003E45F7" w:rsidRPr="003E45F7" w:rsidRDefault="003E45F7" w:rsidP="0098199C">
            <w:pPr>
              <w:jc w:val="center"/>
            </w:pPr>
          </w:p>
        </w:tc>
        <w:tc>
          <w:tcPr>
            <w:tcW w:w="307" w:type="pct"/>
            <w:vAlign w:val="center"/>
          </w:tcPr>
          <w:p w14:paraId="50637E81" w14:textId="6EEB5CAA" w:rsidR="003E45F7" w:rsidRPr="003E45F7" w:rsidRDefault="003E45F7" w:rsidP="0098199C">
            <w:pPr>
              <w:jc w:val="center"/>
            </w:pPr>
            <w:r w:rsidRPr="003E45F7">
              <w:rPr>
                <w:sz w:val="16"/>
                <w:szCs w:val="16"/>
              </w:rPr>
              <w:t>Advise</w:t>
            </w:r>
          </w:p>
        </w:tc>
        <w:tc>
          <w:tcPr>
            <w:tcW w:w="372" w:type="pct"/>
            <w:vAlign w:val="center"/>
          </w:tcPr>
          <w:p w14:paraId="13F8F36E" w14:textId="77777777" w:rsidR="003E45F7" w:rsidRPr="003E45F7" w:rsidRDefault="003E45F7" w:rsidP="0098199C">
            <w:pPr>
              <w:jc w:val="center"/>
            </w:pPr>
          </w:p>
        </w:tc>
        <w:tc>
          <w:tcPr>
            <w:tcW w:w="338" w:type="pct"/>
          </w:tcPr>
          <w:p w14:paraId="509F9143" w14:textId="77777777" w:rsidR="003E45F7" w:rsidRPr="003E45F7" w:rsidRDefault="003E45F7" w:rsidP="0098199C">
            <w:pPr>
              <w:jc w:val="center"/>
            </w:pPr>
          </w:p>
        </w:tc>
      </w:tr>
      <w:tr w:rsidR="00A83BD3" w:rsidRPr="003E45F7" w14:paraId="48262E33" w14:textId="77777777" w:rsidTr="003E45F7">
        <w:trPr>
          <w:cantSplit/>
        </w:trPr>
        <w:tc>
          <w:tcPr>
            <w:tcW w:w="1766" w:type="pct"/>
          </w:tcPr>
          <w:p w14:paraId="21814FAC" w14:textId="77777777" w:rsidR="003E45F7" w:rsidRPr="003E45F7" w:rsidRDefault="003E45F7" w:rsidP="0098199C">
            <w:r w:rsidRPr="003E45F7">
              <w:t>Ensure policies and procedures for school staff are adhered to, including secure performance management</w:t>
            </w:r>
          </w:p>
        </w:tc>
        <w:tc>
          <w:tcPr>
            <w:tcW w:w="307" w:type="pct"/>
            <w:vAlign w:val="center"/>
          </w:tcPr>
          <w:p w14:paraId="78DA3460" w14:textId="77777777" w:rsidR="003E45F7" w:rsidRPr="003E45F7" w:rsidRDefault="003E45F7" w:rsidP="0098199C">
            <w:pPr>
              <w:jc w:val="center"/>
            </w:pPr>
          </w:p>
        </w:tc>
        <w:tc>
          <w:tcPr>
            <w:tcW w:w="307" w:type="pct"/>
            <w:vAlign w:val="center"/>
          </w:tcPr>
          <w:p w14:paraId="66183E3C" w14:textId="77777777" w:rsidR="003E45F7" w:rsidRPr="003E45F7" w:rsidRDefault="003E45F7" w:rsidP="0098199C">
            <w:pPr>
              <w:jc w:val="center"/>
            </w:pPr>
          </w:p>
        </w:tc>
        <w:tc>
          <w:tcPr>
            <w:tcW w:w="307" w:type="pct"/>
          </w:tcPr>
          <w:p w14:paraId="31525E90" w14:textId="77777777" w:rsidR="003E45F7" w:rsidRPr="003E45F7" w:rsidRDefault="003E45F7" w:rsidP="0098199C">
            <w:pPr>
              <w:jc w:val="center"/>
              <w:rPr>
                <w:sz w:val="36"/>
                <w:szCs w:val="36"/>
              </w:rPr>
            </w:pPr>
          </w:p>
        </w:tc>
        <w:tc>
          <w:tcPr>
            <w:tcW w:w="307" w:type="pct"/>
            <w:vAlign w:val="center"/>
          </w:tcPr>
          <w:p w14:paraId="4B186B46" w14:textId="50038000" w:rsidR="003E45F7" w:rsidRPr="003E45F7" w:rsidRDefault="003E45F7" w:rsidP="0098199C">
            <w:pPr>
              <w:jc w:val="center"/>
              <w:rPr>
                <w:sz w:val="36"/>
                <w:szCs w:val="36"/>
              </w:rPr>
            </w:pPr>
          </w:p>
        </w:tc>
        <w:tc>
          <w:tcPr>
            <w:tcW w:w="372" w:type="pct"/>
            <w:vAlign w:val="center"/>
          </w:tcPr>
          <w:p w14:paraId="02D8305A" w14:textId="77777777" w:rsidR="003E45F7" w:rsidRPr="003E45F7" w:rsidRDefault="003E45F7" w:rsidP="0098199C">
            <w:pPr>
              <w:jc w:val="center"/>
            </w:pPr>
          </w:p>
        </w:tc>
        <w:tc>
          <w:tcPr>
            <w:tcW w:w="304" w:type="pct"/>
            <w:vAlign w:val="center"/>
          </w:tcPr>
          <w:p w14:paraId="3AC3B0F5" w14:textId="77777777" w:rsidR="003E45F7" w:rsidRPr="003E45F7" w:rsidRDefault="003E45F7" w:rsidP="0098199C">
            <w:pPr>
              <w:jc w:val="center"/>
            </w:pPr>
          </w:p>
        </w:tc>
        <w:tc>
          <w:tcPr>
            <w:tcW w:w="313" w:type="pct"/>
            <w:vAlign w:val="center"/>
          </w:tcPr>
          <w:p w14:paraId="00686CB2" w14:textId="77777777" w:rsidR="003E45F7" w:rsidRPr="003E45F7" w:rsidRDefault="003E45F7" w:rsidP="0098199C">
            <w:pPr>
              <w:jc w:val="center"/>
            </w:pPr>
          </w:p>
        </w:tc>
        <w:tc>
          <w:tcPr>
            <w:tcW w:w="307" w:type="pct"/>
            <w:vAlign w:val="center"/>
          </w:tcPr>
          <w:p w14:paraId="411E89EF" w14:textId="045FBD50" w:rsidR="003E45F7" w:rsidRPr="003E45F7" w:rsidRDefault="00A83BD3" w:rsidP="0098199C">
            <w:pPr>
              <w:jc w:val="center"/>
            </w:pPr>
            <w:r w:rsidRPr="003E45F7">
              <w:rPr>
                <w:sz w:val="36"/>
                <w:szCs w:val="36"/>
              </w:rPr>
              <w:sym w:font="Wingdings" w:char="F0FC"/>
            </w:r>
          </w:p>
        </w:tc>
        <w:tc>
          <w:tcPr>
            <w:tcW w:w="372" w:type="pct"/>
            <w:vAlign w:val="center"/>
          </w:tcPr>
          <w:p w14:paraId="4B9E622D" w14:textId="77777777" w:rsidR="003E45F7" w:rsidRPr="003E45F7" w:rsidRDefault="003E45F7" w:rsidP="0098199C">
            <w:pPr>
              <w:jc w:val="center"/>
            </w:pPr>
          </w:p>
        </w:tc>
        <w:tc>
          <w:tcPr>
            <w:tcW w:w="338" w:type="pct"/>
          </w:tcPr>
          <w:p w14:paraId="16294419" w14:textId="77777777" w:rsidR="003E45F7" w:rsidRPr="003E45F7" w:rsidRDefault="003E45F7" w:rsidP="0098199C">
            <w:pPr>
              <w:jc w:val="center"/>
            </w:pPr>
            <w:r w:rsidRPr="003E45F7">
              <w:rPr>
                <w:sz w:val="36"/>
                <w:szCs w:val="36"/>
              </w:rPr>
              <w:sym w:font="Wingdings" w:char="F0FC"/>
            </w:r>
          </w:p>
        </w:tc>
      </w:tr>
      <w:tr w:rsidR="00A83BD3" w:rsidRPr="003E45F7" w14:paraId="4184DF2E" w14:textId="77777777" w:rsidTr="003E45F7">
        <w:trPr>
          <w:cantSplit/>
        </w:trPr>
        <w:tc>
          <w:tcPr>
            <w:tcW w:w="1766" w:type="pct"/>
          </w:tcPr>
          <w:p w14:paraId="7BC7406D" w14:textId="77777777" w:rsidR="003E45F7" w:rsidRPr="003E45F7" w:rsidRDefault="003E45F7" w:rsidP="0098199C">
            <w:r w:rsidRPr="003E45F7">
              <w:lastRenderedPageBreak/>
              <w:t xml:space="preserve">Oversee procedures for appointment and management of staff (apart from </w:t>
            </w:r>
            <w:proofErr w:type="spellStart"/>
            <w:r w:rsidRPr="003E45F7">
              <w:t>headteacher</w:t>
            </w:r>
            <w:proofErr w:type="spellEnd"/>
            <w:r w:rsidRPr="003E45F7">
              <w:t xml:space="preserve"> &amp; those indicated in scheme of delegation) </w:t>
            </w:r>
          </w:p>
        </w:tc>
        <w:tc>
          <w:tcPr>
            <w:tcW w:w="307" w:type="pct"/>
            <w:vAlign w:val="center"/>
          </w:tcPr>
          <w:p w14:paraId="25FF9700" w14:textId="77777777" w:rsidR="003E45F7" w:rsidRPr="003E45F7" w:rsidRDefault="003E45F7" w:rsidP="0098199C">
            <w:pPr>
              <w:jc w:val="center"/>
            </w:pPr>
          </w:p>
        </w:tc>
        <w:tc>
          <w:tcPr>
            <w:tcW w:w="307" w:type="pct"/>
            <w:vAlign w:val="center"/>
          </w:tcPr>
          <w:p w14:paraId="5950A926" w14:textId="77777777" w:rsidR="003E45F7" w:rsidRPr="003E45F7" w:rsidRDefault="003E45F7" w:rsidP="0098199C">
            <w:pPr>
              <w:jc w:val="center"/>
            </w:pPr>
          </w:p>
        </w:tc>
        <w:tc>
          <w:tcPr>
            <w:tcW w:w="307" w:type="pct"/>
          </w:tcPr>
          <w:p w14:paraId="398DE0CB" w14:textId="77777777" w:rsidR="003E45F7" w:rsidRPr="003E45F7" w:rsidRDefault="003E45F7" w:rsidP="0098199C">
            <w:pPr>
              <w:jc w:val="center"/>
              <w:rPr>
                <w:sz w:val="36"/>
                <w:szCs w:val="36"/>
              </w:rPr>
            </w:pPr>
          </w:p>
        </w:tc>
        <w:tc>
          <w:tcPr>
            <w:tcW w:w="307" w:type="pct"/>
            <w:vAlign w:val="center"/>
          </w:tcPr>
          <w:p w14:paraId="067601F5" w14:textId="400276A1" w:rsidR="003E45F7" w:rsidRPr="003E45F7" w:rsidRDefault="003E45F7" w:rsidP="0098199C">
            <w:pPr>
              <w:jc w:val="center"/>
              <w:rPr>
                <w:sz w:val="36"/>
                <w:szCs w:val="36"/>
              </w:rPr>
            </w:pPr>
          </w:p>
        </w:tc>
        <w:tc>
          <w:tcPr>
            <w:tcW w:w="372" w:type="pct"/>
            <w:vAlign w:val="center"/>
          </w:tcPr>
          <w:p w14:paraId="7835BDBC" w14:textId="77777777" w:rsidR="003E45F7" w:rsidRPr="003E45F7" w:rsidRDefault="003E45F7" w:rsidP="0098199C">
            <w:pPr>
              <w:jc w:val="center"/>
            </w:pPr>
          </w:p>
        </w:tc>
        <w:tc>
          <w:tcPr>
            <w:tcW w:w="304" w:type="pct"/>
            <w:vAlign w:val="center"/>
          </w:tcPr>
          <w:p w14:paraId="40BCDC2B" w14:textId="77777777" w:rsidR="003E45F7" w:rsidRPr="003E45F7" w:rsidRDefault="003E45F7" w:rsidP="0098199C">
            <w:pPr>
              <w:jc w:val="center"/>
            </w:pPr>
          </w:p>
        </w:tc>
        <w:tc>
          <w:tcPr>
            <w:tcW w:w="313" w:type="pct"/>
            <w:vAlign w:val="center"/>
          </w:tcPr>
          <w:p w14:paraId="285735AA" w14:textId="77777777" w:rsidR="003E45F7" w:rsidRPr="003E45F7" w:rsidRDefault="003E45F7" w:rsidP="0098199C">
            <w:pPr>
              <w:jc w:val="center"/>
            </w:pPr>
          </w:p>
        </w:tc>
        <w:tc>
          <w:tcPr>
            <w:tcW w:w="307" w:type="pct"/>
            <w:vAlign w:val="center"/>
          </w:tcPr>
          <w:p w14:paraId="34B27EA5" w14:textId="67EE4A7A" w:rsidR="003E45F7" w:rsidRPr="003E45F7" w:rsidRDefault="00A83BD3" w:rsidP="0098199C">
            <w:pPr>
              <w:jc w:val="center"/>
            </w:pPr>
            <w:r w:rsidRPr="003E45F7">
              <w:rPr>
                <w:sz w:val="36"/>
                <w:szCs w:val="36"/>
              </w:rPr>
              <w:sym w:font="Wingdings" w:char="F0FC"/>
            </w:r>
          </w:p>
        </w:tc>
        <w:tc>
          <w:tcPr>
            <w:tcW w:w="372" w:type="pct"/>
            <w:vAlign w:val="center"/>
          </w:tcPr>
          <w:p w14:paraId="3EB14926" w14:textId="77777777" w:rsidR="003E45F7" w:rsidRPr="003E45F7" w:rsidRDefault="003E45F7" w:rsidP="0098199C">
            <w:pPr>
              <w:jc w:val="center"/>
            </w:pPr>
          </w:p>
        </w:tc>
        <w:tc>
          <w:tcPr>
            <w:tcW w:w="338" w:type="pct"/>
          </w:tcPr>
          <w:p w14:paraId="324FFC0A"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51CEBA30" w14:textId="77777777" w:rsidTr="003E45F7">
        <w:trPr>
          <w:cantSplit/>
        </w:trPr>
        <w:tc>
          <w:tcPr>
            <w:tcW w:w="1766" w:type="pct"/>
          </w:tcPr>
          <w:p w14:paraId="2172AF7F" w14:textId="77777777" w:rsidR="003E45F7" w:rsidRPr="003E45F7" w:rsidRDefault="003E45F7" w:rsidP="0098199C">
            <w:r w:rsidRPr="003E45F7">
              <w:t>Refer to Headteacher on specific elements of HR processes, who will seek clarification as necessary</w:t>
            </w:r>
          </w:p>
        </w:tc>
        <w:tc>
          <w:tcPr>
            <w:tcW w:w="307" w:type="pct"/>
            <w:vAlign w:val="center"/>
          </w:tcPr>
          <w:p w14:paraId="47C34F10" w14:textId="77777777" w:rsidR="003E45F7" w:rsidRPr="003E45F7" w:rsidRDefault="003E45F7" w:rsidP="0098199C">
            <w:pPr>
              <w:jc w:val="center"/>
            </w:pPr>
          </w:p>
        </w:tc>
        <w:tc>
          <w:tcPr>
            <w:tcW w:w="307" w:type="pct"/>
            <w:vAlign w:val="center"/>
          </w:tcPr>
          <w:p w14:paraId="2ABCEDEF" w14:textId="77777777" w:rsidR="003E45F7" w:rsidRPr="003E45F7" w:rsidRDefault="003E45F7" w:rsidP="0098199C">
            <w:pPr>
              <w:jc w:val="center"/>
            </w:pPr>
          </w:p>
        </w:tc>
        <w:tc>
          <w:tcPr>
            <w:tcW w:w="307" w:type="pct"/>
          </w:tcPr>
          <w:p w14:paraId="76AA2878" w14:textId="77777777" w:rsidR="003E45F7" w:rsidRPr="003E45F7" w:rsidRDefault="003E45F7" w:rsidP="0098199C">
            <w:pPr>
              <w:jc w:val="center"/>
              <w:rPr>
                <w:sz w:val="36"/>
                <w:szCs w:val="36"/>
              </w:rPr>
            </w:pPr>
          </w:p>
        </w:tc>
        <w:tc>
          <w:tcPr>
            <w:tcW w:w="307" w:type="pct"/>
            <w:vAlign w:val="center"/>
          </w:tcPr>
          <w:p w14:paraId="2D00AA7D" w14:textId="12F5B194" w:rsidR="003E45F7" w:rsidRPr="003E45F7" w:rsidRDefault="003E45F7" w:rsidP="0098199C">
            <w:pPr>
              <w:jc w:val="center"/>
              <w:rPr>
                <w:sz w:val="36"/>
                <w:szCs w:val="36"/>
              </w:rPr>
            </w:pPr>
          </w:p>
        </w:tc>
        <w:tc>
          <w:tcPr>
            <w:tcW w:w="372" w:type="pct"/>
            <w:vAlign w:val="center"/>
          </w:tcPr>
          <w:p w14:paraId="0D994DE3" w14:textId="77777777" w:rsidR="003E45F7" w:rsidRPr="003E45F7" w:rsidRDefault="003E45F7" w:rsidP="0098199C">
            <w:pPr>
              <w:jc w:val="center"/>
            </w:pPr>
          </w:p>
        </w:tc>
        <w:tc>
          <w:tcPr>
            <w:tcW w:w="304" w:type="pct"/>
            <w:vAlign w:val="center"/>
          </w:tcPr>
          <w:p w14:paraId="4D4DB416" w14:textId="77777777" w:rsidR="003E45F7" w:rsidRPr="003E45F7" w:rsidRDefault="003E45F7" w:rsidP="0098199C">
            <w:pPr>
              <w:jc w:val="center"/>
            </w:pPr>
          </w:p>
        </w:tc>
        <w:tc>
          <w:tcPr>
            <w:tcW w:w="313" w:type="pct"/>
            <w:vAlign w:val="center"/>
          </w:tcPr>
          <w:p w14:paraId="390299CB" w14:textId="77777777" w:rsidR="003E45F7" w:rsidRPr="003E45F7" w:rsidRDefault="003E45F7" w:rsidP="0098199C">
            <w:pPr>
              <w:jc w:val="center"/>
            </w:pPr>
          </w:p>
        </w:tc>
        <w:tc>
          <w:tcPr>
            <w:tcW w:w="307" w:type="pct"/>
            <w:vAlign w:val="center"/>
          </w:tcPr>
          <w:p w14:paraId="33D2C681" w14:textId="77777777" w:rsidR="003E45F7" w:rsidRPr="003E45F7" w:rsidRDefault="003E45F7" w:rsidP="0098199C">
            <w:pPr>
              <w:jc w:val="center"/>
            </w:pPr>
          </w:p>
        </w:tc>
        <w:tc>
          <w:tcPr>
            <w:tcW w:w="372" w:type="pct"/>
            <w:vAlign w:val="center"/>
          </w:tcPr>
          <w:p w14:paraId="381620D3" w14:textId="77777777" w:rsidR="003E45F7" w:rsidRPr="003E45F7" w:rsidRDefault="003E45F7" w:rsidP="0098199C">
            <w:pPr>
              <w:jc w:val="center"/>
            </w:pPr>
          </w:p>
        </w:tc>
        <w:tc>
          <w:tcPr>
            <w:tcW w:w="338" w:type="pct"/>
          </w:tcPr>
          <w:p w14:paraId="43F60FF3" w14:textId="77777777" w:rsidR="003E45F7" w:rsidRPr="003E45F7" w:rsidRDefault="003E45F7" w:rsidP="0098199C">
            <w:pPr>
              <w:jc w:val="center"/>
              <w:rPr>
                <w:sz w:val="36"/>
                <w:szCs w:val="36"/>
              </w:rPr>
            </w:pPr>
            <w:r w:rsidRPr="003E45F7">
              <w:rPr>
                <w:sz w:val="36"/>
                <w:szCs w:val="36"/>
              </w:rPr>
              <w:sym w:font="Wingdings" w:char="F0FC"/>
            </w:r>
          </w:p>
        </w:tc>
      </w:tr>
      <w:tr w:rsidR="00A83BD3" w:rsidRPr="003E45F7" w14:paraId="011B8C6B" w14:textId="77777777" w:rsidTr="003E45F7">
        <w:trPr>
          <w:cantSplit/>
        </w:trPr>
        <w:tc>
          <w:tcPr>
            <w:tcW w:w="1766" w:type="pct"/>
          </w:tcPr>
          <w:p w14:paraId="02C9A646" w14:textId="77777777" w:rsidR="003E45F7" w:rsidRPr="003E45F7" w:rsidRDefault="003E45F7" w:rsidP="0098199C">
            <w:r w:rsidRPr="003E45F7">
              <w:t>Institute health &amp; safety policies</w:t>
            </w:r>
          </w:p>
        </w:tc>
        <w:tc>
          <w:tcPr>
            <w:tcW w:w="307" w:type="pct"/>
            <w:vAlign w:val="center"/>
          </w:tcPr>
          <w:p w14:paraId="0CFC6EF3" w14:textId="77777777" w:rsidR="003E45F7" w:rsidRPr="003E45F7" w:rsidRDefault="003E45F7" w:rsidP="0098199C">
            <w:pPr>
              <w:jc w:val="center"/>
            </w:pPr>
            <w:r w:rsidRPr="003E45F7">
              <w:rPr>
                <w:sz w:val="36"/>
                <w:szCs w:val="36"/>
              </w:rPr>
              <w:sym w:font="Wingdings" w:char="F0FC"/>
            </w:r>
          </w:p>
        </w:tc>
        <w:tc>
          <w:tcPr>
            <w:tcW w:w="307" w:type="pct"/>
            <w:vAlign w:val="center"/>
          </w:tcPr>
          <w:p w14:paraId="4B391780" w14:textId="77777777" w:rsidR="003E45F7" w:rsidRPr="003E45F7" w:rsidRDefault="003E45F7" w:rsidP="0098199C">
            <w:pPr>
              <w:jc w:val="center"/>
            </w:pPr>
          </w:p>
        </w:tc>
        <w:tc>
          <w:tcPr>
            <w:tcW w:w="307" w:type="pct"/>
          </w:tcPr>
          <w:p w14:paraId="30AAC80C" w14:textId="77777777" w:rsidR="003E45F7" w:rsidRPr="003E45F7" w:rsidRDefault="003E45F7" w:rsidP="0098199C">
            <w:pPr>
              <w:jc w:val="center"/>
              <w:rPr>
                <w:sz w:val="36"/>
                <w:szCs w:val="36"/>
              </w:rPr>
            </w:pPr>
          </w:p>
        </w:tc>
        <w:tc>
          <w:tcPr>
            <w:tcW w:w="307" w:type="pct"/>
            <w:vAlign w:val="center"/>
          </w:tcPr>
          <w:p w14:paraId="6847754F" w14:textId="78DF7C26" w:rsidR="003E45F7" w:rsidRPr="003E45F7" w:rsidRDefault="003E45F7" w:rsidP="0098199C">
            <w:pPr>
              <w:jc w:val="center"/>
              <w:rPr>
                <w:sz w:val="36"/>
                <w:szCs w:val="36"/>
              </w:rPr>
            </w:pPr>
          </w:p>
        </w:tc>
        <w:tc>
          <w:tcPr>
            <w:tcW w:w="372" w:type="pct"/>
            <w:vAlign w:val="center"/>
          </w:tcPr>
          <w:p w14:paraId="186C573B" w14:textId="77777777" w:rsidR="003E45F7" w:rsidRPr="003E45F7" w:rsidRDefault="003E45F7" w:rsidP="0098199C">
            <w:pPr>
              <w:jc w:val="center"/>
            </w:pPr>
            <w:r w:rsidRPr="003E45F7">
              <w:rPr>
                <w:sz w:val="36"/>
                <w:szCs w:val="36"/>
              </w:rPr>
              <w:sym w:font="Wingdings" w:char="F0FC"/>
            </w:r>
          </w:p>
        </w:tc>
        <w:tc>
          <w:tcPr>
            <w:tcW w:w="304" w:type="pct"/>
            <w:vAlign w:val="center"/>
          </w:tcPr>
          <w:p w14:paraId="0F5B2BC2" w14:textId="77777777" w:rsidR="003E45F7" w:rsidRPr="003E45F7" w:rsidRDefault="003E45F7" w:rsidP="0098199C">
            <w:pPr>
              <w:jc w:val="center"/>
            </w:pPr>
          </w:p>
        </w:tc>
        <w:tc>
          <w:tcPr>
            <w:tcW w:w="313" w:type="pct"/>
            <w:vAlign w:val="center"/>
          </w:tcPr>
          <w:p w14:paraId="37AA633B" w14:textId="77777777" w:rsidR="003E45F7" w:rsidRPr="003E45F7" w:rsidRDefault="003E45F7" w:rsidP="0098199C">
            <w:pPr>
              <w:jc w:val="center"/>
            </w:pPr>
          </w:p>
        </w:tc>
        <w:tc>
          <w:tcPr>
            <w:tcW w:w="307" w:type="pct"/>
            <w:vAlign w:val="center"/>
          </w:tcPr>
          <w:p w14:paraId="1EAD994A" w14:textId="77777777" w:rsidR="003E45F7" w:rsidRPr="003E45F7" w:rsidRDefault="003E45F7" w:rsidP="0098199C">
            <w:pPr>
              <w:jc w:val="center"/>
            </w:pPr>
          </w:p>
        </w:tc>
        <w:tc>
          <w:tcPr>
            <w:tcW w:w="372" w:type="pct"/>
            <w:vAlign w:val="center"/>
          </w:tcPr>
          <w:p w14:paraId="04DE70F8" w14:textId="77777777" w:rsidR="003E45F7" w:rsidRPr="003E45F7" w:rsidRDefault="003E45F7" w:rsidP="0098199C">
            <w:pPr>
              <w:jc w:val="center"/>
            </w:pPr>
          </w:p>
        </w:tc>
        <w:tc>
          <w:tcPr>
            <w:tcW w:w="338" w:type="pct"/>
          </w:tcPr>
          <w:p w14:paraId="64A09FB3" w14:textId="77777777" w:rsidR="003E45F7" w:rsidRPr="003E45F7" w:rsidRDefault="003E45F7" w:rsidP="0098199C">
            <w:pPr>
              <w:jc w:val="center"/>
              <w:rPr>
                <w:sz w:val="36"/>
                <w:szCs w:val="36"/>
              </w:rPr>
            </w:pPr>
          </w:p>
        </w:tc>
      </w:tr>
      <w:tr w:rsidR="003E45F7" w:rsidRPr="003E45F7" w14:paraId="6163E085" w14:textId="77777777" w:rsidTr="003E45F7">
        <w:trPr>
          <w:cantSplit/>
        </w:trPr>
        <w:tc>
          <w:tcPr>
            <w:tcW w:w="5000" w:type="pct"/>
            <w:gridSpan w:val="11"/>
            <w:shd w:val="clear" w:color="auto" w:fill="D9D9D9" w:themeFill="background1" w:themeFillShade="D9"/>
          </w:tcPr>
          <w:p w14:paraId="18E6980D" w14:textId="22C95325" w:rsidR="003E45F7" w:rsidRPr="003E45F7" w:rsidRDefault="003E45F7" w:rsidP="0098199C">
            <w:pPr>
              <w:jc w:val="center"/>
            </w:pPr>
            <w:r w:rsidRPr="003E45F7">
              <w:t>Extended Schools and Business Activities</w:t>
            </w:r>
          </w:p>
        </w:tc>
      </w:tr>
      <w:tr w:rsidR="00A83BD3" w:rsidRPr="003E45F7" w14:paraId="7E93BB2A" w14:textId="77777777" w:rsidTr="003E45F7">
        <w:trPr>
          <w:cantSplit/>
        </w:trPr>
        <w:tc>
          <w:tcPr>
            <w:tcW w:w="1766" w:type="pct"/>
            <w:shd w:val="clear" w:color="auto" w:fill="FFFFFF" w:themeFill="background1"/>
          </w:tcPr>
          <w:p w14:paraId="4FA943B1" w14:textId="77777777" w:rsidR="003E45F7" w:rsidRPr="003E45F7" w:rsidRDefault="003E45F7" w:rsidP="0098199C">
            <w:pPr>
              <w:keepNext/>
              <w:keepLines/>
              <w:rPr>
                <w:shd w:val="clear" w:color="auto" w:fill="FDE9D9" w:themeFill="accent6" w:themeFillTint="33"/>
              </w:rPr>
            </w:pPr>
            <w:r w:rsidRPr="003E45F7">
              <w:t>Approve policies in relation to extended schools or activities designed to generate business income</w:t>
            </w:r>
          </w:p>
        </w:tc>
        <w:tc>
          <w:tcPr>
            <w:tcW w:w="307" w:type="pct"/>
            <w:shd w:val="clear" w:color="auto" w:fill="auto"/>
            <w:vAlign w:val="center"/>
          </w:tcPr>
          <w:p w14:paraId="2B96B8B7" w14:textId="77777777" w:rsidR="003E45F7" w:rsidRPr="003E45F7" w:rsidRDefault="003E45F7" w:rsidP="0098199C">
            <w:pPr>
              <w:jc w:val="center"/>
              <w:rPr>
                <w:sz w:val="36"/>
                <w:szCs w:val="36"/>
              </w:rPr>
            </w:pPr>
            <w:r w:rsidRPr="003E45F7">
              <w:rPr>
                <w:sz w:val="36"/>
                <w:szCs w:val="36"/>
              </w:rPr>
              <w:sym w:font="Wingdings" w:char="F0FC"/>
            </w:r>
          </w:p>
        </w:tc>
        <w:tc>
          <w:tcPr>
            <w:tcW w:w="307" w:type="pct"/>
            <w:shd w:val="clear" w:color="auto" w:fill="auto"/>
            <w:vAlign w:val="center"/>
          </w:tcPr>
          <w:p w14:paraId="50390F09" w14:textId="77777777" w:rsidR="003E45F7" w:rsidRPr="003E45F7" w:rsidRDefault="003E45F7" w:rsidP="0098199C">
            <w:pPr>
              <w:jc w:val="center"/>
            </w:pPr>
          </w:p>
        </w:tc>
        <w:tc>
          <w:tcPr>
            <w:tcW w:w="307" w:type="pct"/>
          </w:tcPr>
          <w:p w14:paraId="7AE947FA" w14:textId="77777777" w:rsidR="003E45F7" w:rsidRPr="003E45F7" w:rsidRDefault="003E45F7" w:rsidP="0098199C">
            <w:pPr>
              <w:jc w:val="center"/>
            </w:pPr>
          </w:p>
        </w:tc>
        <w:tc>
          <w:tcPr>
            <w:tcW w:w="307" w:type="pct"/>
            <w:shd w:val="clear" w:color="auto" w:fill="auto"/>
            <w:vAlign w:val="center"/>
          </w:tcPr>
          <w:p w14:paraId="38029BD8" w14:textId="09D2E6B4" w:rsidR="003E45F7" w:rsidRPr="003E45F7" w:rsidRDefault="003E45F7" w:rsidP="0098199C">
            <w:pPr>
              <w:jc w:val="center"/>
            </w:pPr>
          </w:p>
        </w:tc>
        <w:tc>
          <w:tcPr>
            <w:tcW w:w="372" w:type="pct"/>
            <w:shd w:val="clear" w:color="auto" w:fill="auto"/>
            <w:vAlign w:val="center"/>
          </w:tcPr>
          <w:p w14:paraId="5721838F" w14:textId="77777777" w:rsidR="003E45F7" w:rsidRPr="003E45F7" w:rsidRDefault="003E45F7" w:rsidP="0098199C">
            <w:pPr>
              <w:jc w:val="center"/>
            </w:pPr>
          </w:p>
        </w:tc>
        <w:tc>
          <w:tcPr>
            <w:tcW w:w="304" w:type="pct"/>
            <w:shd w:val="clear" w:color="auto" w:fill="auto"/>
            <w:vAlign w:val="center"/>
          </w:tcPr>
          <w:p w14:paraId="3BC0F9D7" w14:textId="77777777" w:rsidR="003E45F7" w:rsidRPr="003E45F7" w:rsidRDefault="003E45F7" w:rsidP="0098199C">
            <w:pPr>
              <w:jc w:val="center"/>
            </w:pPr>
          </w:p>
        </w:tc>
        <w:tc>
          <w:tcPr>
            <w:tcW w:w="313" w:type="pct"/>
            <w:shd w:val="clear" w:color="auto" w:fill="auto"/>
            <w:vAlign w:val="center"/>
          </w:tcPr>
          <w:p w14:paraId="753D6E5D" w14:textId="77777777" w:rsidR="003E45F7" w:rsidRPr="003E45F7" w:rsidRDefault="003E45F7" w:rsidP="0098199C">
            <w:pPr>
              <w:jc w:val="center"/>
            </w:pPr>
          </w:p>
        </w:tc>
        <w:tc>
          <w:tcPr>
            <w:tcW w:w="307" w:type="pct"/>
            <w:shd w:val="clear" w:color="auto" w:fill="auto"/>
            <w:vAlign w:val="center"/>
          </w:tcPr>
          <w:p w14:paraId="50BFEE01" w14:textId="77777777" w:rsidR="003E45F7" w:rsidRPr="003E45F7" w:rsidRDefault="003E45F7" w:rsidP="0098199C">
            <w:pPr>
              <w:jc w:val="center"/>
            </w:pPr>
          </w:p>
        </w:tc>
        <w:tc>
          <w:tcPr>
            <w:tcW w:w="372" w:type="pct"/>
            <w:shd w:val="clear" w:color="auto" w:fill="auto"/>
            <w:vAlign w:val="center"/>
          </w:tcPr>
          <w:p w14:paraId="6E1A7EE4" w14:textId="77777777" w:rsidR="003E45F7" w:rsidRPr="003E45F7" w:rsidRDefault="003E45F7" w:rsidP="0098199C">
            <w:pPr>
              <w:jc w:val="center"/>
            </w:pPr>
          </w:p>
        </w:tc>
        <w:tc>
          <w:tcPr>
            <w:tcW w:w="338" w:type="pct"/>
          </w:tcPr>
          <w:p w14:paraId="0982EB90" w14:textId="77777777" w:rsidR="003E45F7" w:rsidRPr="003E45F7" w:rsidRDefault="003E45F7" w:rsidP="0098199C">
            <w:pPr>
              <w:jc w:val="center"/>
            </w:pPr>
          </w:p>
        </w:tc>
      </w:tr>
      <w:tr w:rsidR="003E45F7" w:rsidRPr="003E45F7" w14:paraId="476C25E3" w14:textId="77777777" w:rsidTr="003E45F7">
        <w:trPr>
          <w:cantSplit/>
        </w:trPr>
        <w:tc>
          <w:tcPr>
            <w:tcW w:w="5000" w:type="pct"/>
            <w:gridSpan w:val="11"/>
            <w:shd w:val="clear" w:color="auto" w:fill="D9D9D9" w:themeFill="background1" w:themeFillShade="D9"/>
          </w:tcPr>
          <w:p w14:paraId="048041E2" w14:textId="627B31B0" w:rsidR="003E45F7" w:rsidRPr="003E45F7" w:rsidRDefault="003E45F7" w:rsidP="0098199C">
            <w:pPr>
              <w:jc w:val="center"/>
            </w:pPr>
            <w:r w:rsidRPr="003E45F7">
              <w:t>Regulatory Matters</w:t>
            </w:r>
          </w:p>
        </w:tc>
      </w:tr>
      <w:tr w:rsidR="00A83BD3" w:rsidRPr="003E45F7" w14:paraId="6DF7F7D3" w14:textId="77777777" w:rsidTr="003E45F7">
        <w:trPr>
          <w:cantSplit/>
        </w:trPr>
        <w:tc>
          <w:tcPr>
            <w:tcW w:w="1766" w:type="pct"/>
          </w:tcPr>
          <w:p w14:paraId="1AF64471" w14:textId="77777777" w:rsidR="003E45F7" w:rsidRPr="003E45F7" w:rsidRDefault="003E45F7" w:rsidP="0098199C">
            <w:r w:rsidRPr="003E45F7">
              <w:t>Issue directions to LGBs in relation to regulatory and legal matters</w:t>
            </w:r>
          </w:p>
        </w:tc>
        <w:tc>
          <w:tcPr>
            <w:tcW w:w="307" w:type="pct"/>
            <w:vAlign w:val="center"/>
          </w:tcPr>
          <w:p w14:paraId="74AC67C2" w14:textId="77777777" w:rsidR="003E45F7" w:rsidRPr="003E45F7" w:rsidRDefault="003E45F7" w:rsidP="0098199C">
            <w:pPr>
              <w:jc w:val="center"/>
            </w:pPr>
          </w:p>
        </w:tc>
        <w:tc>
          <w:tcPr>
            <w:tcW w:w="307" w:type="pct"/>
            <w:vAlign w:val="center"/>
          </w:tcPr>
          <w:p w14:paraId="15156CF9" w14:textId="77777777" w:rsidR="003E45F7" w:rsidRPr="003E45F7" w:rsidRDefault="003E45F7" w:rsidP="0098199C">
            <w:pPr>
              <w:jc w:val="center"/>
            </w:pPr>
          </w:p>
        </w:tc>
        <w:tc>
          <w:tcPr>
            <w:tcW w:w="307" w:type="pct"/>
          </w:tcPr>
          <w:p w14:paraId="60665367" w14:textId="77777777" w:rsidR="003E45F7" w:rsidRPr="003E45F7" w:rsidRDefault="003E45F7" w:rsidP="0098199C">
            <w:pPr>
              <w:jc w:val="center"/>
            </w:pPr>
          </w:p>
        </w:tc>
        <w:tc>
          <w:tcPr>
            <w:tcW w:w="307" w:type="pct"/>
            <w:vAlign w:val="center"/>
          </w:tcPr>
          <w:p w14:paraId="72024AB8" w14:textId="20E0854B" w:rsidR="003E45F7" w:rsidRPr="003E45F7" w:rsidRDefault="003E45F7" w:rsidP="0098199C">
            <w:pPr>
              <w:jc w:val="center"/>
            </w:pPr>
          </w:p>
        </w:tc>
        <w:tc>
          <w:tcPr>
            <w:tcW w:w="372" w:type="pct"/>
            <w:vAlign w:val="center"/>
          </w:tcPr>
          <w:p w14:paraId="5CF972DF" w14:textId="77777777" w:rsidR="003E45F7" w:rsidRPr="003E45F7" w:rsidRDefault="003E45F7" w:rsidP="0098199C">
            <w:pPr>
              <w:jc w:val="center"/>
            </w:pPr>
            <w:r w:rsidRPr="003E45F7">
              <w:rPr>
                <w:sz w:val="36"/>
                <w:szCs w:val="36"/>
              </w:rPr>
              <w:sym w:font="Wingdings" w:char="F0FC"/>
            </w:r>
          </w:p>
        </w:tc>
        <w:tc>
          <w:tcPr>
            <w:tcW w:w="304" w:type="pct"/>
            <w:vAlign w:val="center"/>
          </w:tcPr>
          <w:p w14:paraId="68B8C2EE" w14:textId="77777777" w:rsidR="003E45F7" w:rsidRPr="003E45F7" w:rsidRDefault="003E45F7" w:rsidP="0098199C">
            <w:pPr>
              <w:jc w:val="center"/>
            </w:pPr>
          </w:p>
        </w:tc>
        <w:tc>
          <w:tcPr>
            <w:tcW w:w="313" w:type="pct"/>
            <w:vAlign w:val="center"/>
          </w:tcPr>
          <w:p w14:paraId="131B1036" w14:textId="77777777" w:rsidR="003E45F7" w:rsidRPr="003E45F7" w:rsidRDefault="003E45F7" w:rsidP="0098199C">
            <w:pPr>
              <w:jc w:val="center"/>
            </w:pPr>
          </w:p>
        </w:tc>
        <w:tc>
          <w:tcPr>
            <w:tcW w:w="307" w:type="pct"/>
            <w:vAlign w:val="center"/>
          </w:tcPr>
          <w:p w14:paraId="1049A2BD" w14:textId="77777777" w:rsidR="003E45F7" w:rsidRPr="003E45F7" w:rsidRDefault="003E45F7" w:rsidP="0098199C">
            <w:pPr>
              <w:jc w:val="center"/>
            </w:pPr>
          </w:p>
        </w:tc>
        <w:tc>
          <w:tcPr>
            <w:tcW w:w="372" w:type="pct"/>
            <w:vAlign w:val="center"/>
          </w:tcPr>
          <w:p w14:paraId="73F4EC32" w14:textId="77777777" w:rsidR="003E45F7" w:rsidRPr="003E45F7" w:rsidRDefault="003E45F7" w:rsidP="0098199C">
            <w:pPr>
              <w:jc w:val="center"/>
            </w:pPr>
          </w:p>
        </w:tc>
        <w:tc>
          <w:tcPr>
            <w:tcW w:w="338" w:type="pct"/>
          </w:tcPr>
          <w:p w14:paraId="16163B91" w14:textId="77777777" w:rsidR="003E45F7" w:rsidRPr="003E45F7" w:rsidRDefault="003E45F7" w:rsidP="0098199C">
            <w:pPr>
              <w:jc w:val="center"/>
            </w:pPr>
          </w:p>
        </w:tc>
      </w:tr>
      <w:tr w:rsidR="003E45F7" w:rsidRPr="003E45F7" w14:paraId="48BB3CB8" w14:textId="77777777" w:rsidTr="003E45F7">
        <w:trPr>
          <w:cantSplit/>
        </w:trPr>
        <w:tc>
          <w:tcPr>
            <w:tcW w:w="5000" w:type="pct"/>
            <w:gridSpan w:val="11"/>
            <w:shd w:val="clear" w:color="auto" w:fill="D9D9D9" w:themeFill="background1" w:themeFillShade="D9"/>
          </w:tcPr>
          <w:p w14:paraId="5CEB44CC" w14:textId="2B5F79B5" w:rsidR="003E45F7" w:rsidRPr="003E45F7" w:rsidRDefault="003E45F7" w:rsidP="0098199C">
            <w:pPr>
              <w:jc w:val="center"/>
            </w:pPr>
            <w:r w:rsidRPr="003E45F7">
              <w:t>Operational Matters</w:t>
            </w:r>
          </w:p>
        </w:tc>
      </w:tr>
      <w:tr w:rsidR="00A83BD3" w:rsidRPr="003E45F7" w14:paraId="1A02CA1E" w14:textId="77777777" w:rsidTr="003E45F7">
        <w:trPr>
          <w:cantSplit/>
        </w:trPr>
        <w:tc>
          <w:tcPr>
            <w:tcW w:w="1766" w:type="pct"/>
            <w:tcBorders>
              <w:bottom w:val="single" w:sz="4" w:space="0" w:color="auto"/>
            </w:tcBorders>
          </w:tcPr>
          <w:p w14:paraId="52154D4A" w14:textId="77777777" w:rsidR="003E45F7" w:rsidRPr="003E45F7" w:rsidRDefault="003E45F7" w:rsidP="0098199C">
            <w:r w:rsidRPr="003E45F7">
              <w:t>Issue recommendations to LGBs about the review of its policies and practices</w:t>
            </w:r>
          </w:p>
        </w:tc>
        <w:tc>
          <w:tcPr>
            <w:tcW w:w="307" w:type="pct"/>
            <w:tcBorders>
              <w:bottom w:val="single" w:sz="4" w:space="0" w:color="auto"/>
            </w:tcBorders>
            <w:vAlign w:val="center"/>
          </w:tcPr>
          <w:p w14:paraId="1642DFAF" w14:textId="77777777" w:rsidR="003E45F7" w:rsidRPr="003E45F7" w:rsidRDefault="003E45F7" w:rsidP="0098199C">
            <w:pPr>
              <w:jc w:val="center"/>
            </w:pPr>
          </w:p>
        </w:tc>
        <w:tc>
          <w:tcPr>
            <w:tcW w:w="307" w:type="pct"/>
            <w:tcBorders>
              <w:bottom w:val="single" w:sz="4" w:space="0" w:color="auto"/>
            </w:tcBorders>
            <w:vAlign w:val="center"/>
          </w:tcPr>
          <w:p w14:paraId="1E8C0136" w14:textId="77777777" w:rsidR="003E45F7" w:rsidRPr="003E45F7" w:rsidRDefault="003E45F7" w:rsidP="0098199C">
            <w:pPr>
              <w:jc w:val="center"/>
            </w:pPr>
          </w:p>
        </w:tc>
        <w:tc>
          <w:tcPr>
            <w:tcW w:w="307" w:type="pct"/>
            <w:tcBorders>
              <w:bottom w:val="single" w:sz="4" w:space="0" w:color="auto"/>
            </w:tcBorders>
          </w:tcPr>
          <w:p w14:paraId="0027F0D2" w14:textId="77777777" w:rsidR="003E45F7" w:rsidRPr="003E45F7" w:rsidRDefault="003E45F7" w:rsidP="0098199C">
            <w:pPr>
              <w:jc w:val="center"/>
            </w:pPr>
          </w:p>
        </w:tc>
        <w:tc>
          <w:tcPr>
            <w:tcW w:w="307" w:type="pct"/>
            <w:tcBorders>
              <w:bottom w:val="single" w:sz="4" w:space="0" w:color="auto"/>
            </w:tcBorders>
            <w:vAlign w:val="center"/>
          </w:tcPr>
          <w:p w14:paraId="7C1736C7" w14:textId="7D59FC10" w:rsidR="003E45F7" w:rsidRPr="003E45F7" w:rsidRDefault="003E45F7" w:rsidP="0098199C">
            <w:pPr>
              <w:jc w:val="center"/>
            </w:pPr>
          </w:p>
        </w:tc>
        <w:tc>
          <w:tcPr>
            <w:tcW w:w="372" w:type="pct"/>
            <w:tcBorders>
              <w:bottom w:val="single" w:sz="4" w:space="0" w:color="auto"/>
            </w:tcBorders>
            <w:vAlign w:val="center"/>
          </w:tcPr>
          <w:p w14:paraId="219D590B"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2C6DD270" w14:textId="77777777" w:rsidR="003E45F7" w:rsidRPr="003E45F7" w:rsidRDefault="003E45F7" w:rsidP="0098199C">
            <w:pPr>
              <w:jc w:val="center"/>
            </w:pPr>
            <w:r w:rsidRPr="003E45F7">
              <w:rPr>
                <w:sz w:val="36"/>
                <w:szCs w:val="36"/>
              </w:rPr>
              <w:sym w:font="Wingdings" w:char="F0FC"/>
            </w:r>
          </w:p>
        </w:tc>
        <w:tc>
          <w:tcPr>
            <w:tcW w:w="313" w:type="pct"/>
            <w:tcBorders>
              <w:bottom w:val="single" w:sz="4" w:space="0" w:color="auto"/>
            </w:tcBorders>
            <w:vAlign w:val="center"/>
          </w:tcPr>
          <w:p w14:paraId="0C2EEB8E" w14:textId="77777777" w:rsidR="003E45F7" w:rsidRPr="003E45F7" w:rsidRDefault="003E45F7" w:rsidP="0098199C">
            <w:pPr>
              <w:jc w:val="center"/>
            </w:pPr>
            <w:r w:rsidRPr="003E45F7">
              <w:rPr>
                <w:sz w:val="36"/>
                <w:szCs w:val="36"/>
              </w:rPr>
              <w:sym w:font="Wingdings" w:char="F0FC"/>
            </w:r>
          </w:p>
        </w:tc>
        <w:tc>
          <w:tcPr>
            <w:tcW w:w="307" w:type="pct"/>
            <w:tcBorders>
              <w:bottom w:val="single" w:sz="4" w:space="0" w:color="auto"/>
            </w:tcBorders>
            <w:vAlign w:val="center"/>
          </w:tcPr>
          <w:p w14:paraId="7F0F6A64" w14:textId="77777777" w:rsidR="003E45F7" w:rsidRPr="003E45F7" w:rsidRDefault="003E45F7" w:rsidP="0098199C">
            <w:pPr>
              <w:jc w:val="center"/>
            </w:pPr>
            <w:r w:rsidRPr="003E45F7">
              <w:rPr>
                <w:sz w:val="36"/>
                <w:szCs w:val="36"/>
              </w:rPr>
              <w:sym w:font="Wingdings" w:char="F0FC"/>
            </w:r>
          </w:p>
        </w:tc>
        <w:tc>
          <w:tcPr>
            <w:tcW w:w="372" w:type="pct"/>
            <w:tcBorders>
              <w:bottom w:val="single" w:sz="4" w:space="0" w:color="auto"/>
            </w:tcBorders>
            <w:vAlign w:val="center"/>
          </w:tcPr>
          <w:p w14:paraId="0D718D4B" w14:textId="77777777" w:rsidR="003E45F7" w:rsidRPr="003E45F7" w:rsidRDefault="003E45F7" w:rsidP="0098199C">
            <w:pPr>
              <w:jc w:val="center"/>
            </w:pPr>
            <w:r w:rsidRPr="003E45F7">
              <w:rPr>
                <w:sz w:val="36"/>
                <w:szCs w:val="36"/>
              </w:rPr>
              <w:sym w:font="Wingdings" w:char="F0FC"/>
            </w:r>
          </w:p>
        </w:tc>
        <w:tc>
          <w:tcPr>
            <w:tcW w:w="338" w:type="pct"/>
            <w:tcBorders>
              <w:bottom w:val="single" w:sz="4" w:space="0" w:color="auto"/>
            </w:tcBorders>
          </w:tcPr>
          <w:p w14:paraId="58463F9A" w14:textId="77777777" w:rsidR="003E45F7" w:rsidRPr="003E45F7" w:rsidRDefault="003E45F7" w:rsidP="0098199C">
            <w:pPr>
              <w:jc w:val="center"/>
              <w:rPr>
                <w:sz w:val="36"/>
                <w:szCs w:val="36"/>
              </w:rPr>
            </w:pPr>
          </w:p>
        </w:tc>
      </w:tr>
      <w:tr w:rsidR="00A83BD3" w:rsidRPr="003E45F7" w14:paraId="430FD62A" w14:textId="77777777" w:rsidTr="003E45F7">
        <w:trPr>
          <w:cantSplit/>
        </w:trPr>
        <w:tc>
          <w:tcPr>
            <w:tcW w:w="1766" w:type="pct"/>
            <w:tcBorders>
              <w:bottom w:val="single" w:sz="4" w:space="0" w:color="auto"/>
            </w:tcBorders>
            <w:shd w:val="clear" w:color="auto" w:fill="auto"/>
          </w:tcPr>
          <w:p w14:paraId="7810AC33" w14:textId="77777777" w:rsidR="003E45F7" w:rsidRPr="003E45F7" w:rsidRDefault="003E45F7" w:rsidP="0098199C">
            <w:r w:rsidRPr="003E45F7">
              <w:t>Consider structure &amp; responsibilities of LGB</w:t>
            </w:r>
          </w:p>
        </w:tc>
        <w:tc>
          <w:tcPr>
            <w:tcW w:w="307" w:type="pct"/>
            <w:tcBorders>
              <w:bottom w:val="single" w:sz="4" w:space="0" w:color="auto"/>
            </w:tcBorders>
            <w:shd w:val="clear" w:color="auto" w:fill="auto"/>
            <w:vAlign w:val="center"/>
          </w:tcPr>
          <w:p w14:paraId="32AB0F6C" w14:textId="77777777" w:rsidR="003E45F7" w:rsidRPr="003E45F7" w:rsidRDefault="003E45F7" w:rsidP="0098199C">
            <w:pPr>
              <w:jc w:val="center"/>
            </w:pPr>
            <w:r w:rsidRPr="003E45F7">
              <w:rPr>
                <w:sz w:val="36"/>
                <w:szCs w:val="36"/>
              </w:rPr>
              <w:sym w:font="Wingdings" w:char="F0FC"/>
            </w:r>
          </w:p>
        </w:tc>
        <w:tc>
          <w:tcPr>
            <w:tcW w:w="307" w:type="pct"/>
            <w:tcBorders>
              <w:bottom w:val="single" w:sz="4" w:space="0" w:color="auto"/>
            </w:tcBorders>
            <w:shd w:val="clear" w:color="auto" w:fill="auto"/>
            <w:vAlign w:val="center"/>
          </w:tcPr>
          <w:p w14:paraId="677B757A" w14:textId="77777777" w:rsidR="003E45F7" w:rsidRPr="003E45F7" w:rsidRDefault="003E45F7" w:rsidP="0098199C">
            <w:pPr>
              <w:jc w:val="center"/>
            </w:pPr>
          </w:p>
        </w:tc>
        <w:tc>
          <w:tcPr>
            <w:tcW w:w="307" w:type="pct"/>
            <w:tcBorders>
              <w:bottom w:val="single" w:sz="4" w:space="0" w:color="auto"/>
            </w:tcBorders>
          </w:tcPr>
          <w:p w14:paraId="3376C7A3"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0656C1F5" w14:textId="174E5746" w:rsidR="003E45F7" w:rsidRPr="003E45F7" w:rsidRDefault="003E45F7" w:rsidP="0098199C">
            <w:pPr>
              <w:jc w:val="center"/>
            </w:pPr>
          </w:p>
        </w:tc>
        <w:tc>
          <w:tcPr>
            <w:tcW w:w="372" w:type="pct"/>
            <w:tcBorders>
              <w:bottom w:val="single" w:sz="4" w:space="0" w:color="auto"/>
            </w:tcBorders>
            <w:shd w:val="clear" w:color="auto" w:fill="auto"/>
            <w:vAlign w:val="center"/>
          </w:tcPr>
          <w:p w14:paraId="495B986A" w14:textId="77777777" w:rsidR="003E45F7" w:rsidRPr="003E45F7" w:rsidRDefault="003E45F7" w:rsidP="0098199C">
            <w:pPr>
              <w:jc w:val="center"/>
            </w:pPr>
          </w:p>
        </w:tc>
        <w:tc>
          <w:tcPr>
            <w:tcW w:w="304" w:type="pct"/>
            <w:tcBorders>
              <w:bottom w:val="single" w:sz="4" w:space="0" w:color="auto"/>
            </w:tcBorders>
            <w:shd w:val="clear" w:color="auto" w:fill="auto"/>
            <w:vAlign w:val="center"/>
          </w:tcPr>
          <w:p w14:paraId="59F2EE20" w14:textId="77777777" w:rsidR="003E45F7" w:rsidRPr="003E45F7" w:rsidRDefault="003E45F7" w:rsidP="0098199C">
            <w:pPr>
              <w:jc w:val="center"/>
            </w:pPr>
          </w:p>
        </w:tc>
        <w:tc>
          <w:tcPr>
            <w:tcW w:w="313" w:type="pct"/>
            <w:tcBorders>
              <w:bottom w:val="single" w:sz="4" w:space="0" w:color="auto"/>
            </w:tcBorders>
            <w:shd w:val="clear" w:color="auto" w:fill="auto"/>
            <w:vAlign w:val="center"/>
          </w:tcPr>
          <w:p w14:paraId="57A636BD"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1E8EC6D4" w14:textId="77777777" w:rsidR="003E45F7" w:rsidRPr="003E45F7" w:rsidRDefault="003E45F7" w:rsidP="0098199C">
            <w:pPr>
              <w:jc w:val="center"/>
            </w:pPr>
          </w:p>
        </w:tc>
        <w:tc>
          <w:tcPr>
            <w:tcW w:w="372" w:type="pct"/>
            <w:tcBorders>
              <w:bottom w:val="single" w:sz="4" w:space="0" w:color="auto"/>
            </w:tcBorders>
            <w:shd w:val="clear" w:color="auto" w:fill="auto"/>
            <w:vAlign w:val="center"/>
          </w:tcPr>
          <w:p w14:paraId="666E8882" w14:textId="77777777" w:rsidR="003E45F7" w:rsidRPr="003E45F7" w:rsidRDefault="003E45F7" w:rsidP="0098199C">
            <w:pPr>
              <w:jc w:val="center"/>
            </w:pPr>
          </w:p>
        </w:tc>
        <w:tc>
          <w:tcPr>
            <w:tcW w:w="338" w:type="pct"/>
            <w:tcBorders>
              <w:bottom w:val="single" w:sz="4" w:space="0" w:color="auto"/>
            </w:tcBorders>
            <w:shd w:val="clear" w:color="auto" w:fill="auto"/>
          </w:tcPr>
          <w:p w14:paraId="3977C6BB" w14:textId="77777777" w:rsidR="003E45F7" w:rsidRPr="003E45F7" w:rsidRDefault="003E45F7" w:rsidP="0098199C">
            <w:pPr>
              <w:jc w:val="center"/>
            </w:pPr>
          </w:p>
        </w:tc>
      </w:tr>
      <w:tr w:rsidR="00A83BD3" w:rsidRPr="003E45F7" w14:paraId="78C87680" w14:textId="77777777" w:rsidTr="003E45F7">
        <w:trPr>
          <w:cantSplit/>
        </w:trPr>
        <w:tc>
          <w:tcPr>
            <w:tcW w:w="1766" w:type="pct"/>
            <w:tcBorders>
              <w:bottom w:val="single" w:sz="4" w:space="0" w:color="auto"/>
            </w:tcBorders>
            <w:shd w:val="clear" w:color="auto" w:fill="auto"/>
          </w:tcPr>
          <w:p w14:paraId="5197E81E" w14:textId="53AFCFED" w:rsidR="003E45F7" w:rsidRPr="003E45F7" w:rsidRDefault="003E45F7" w:rsidP="0098199C">
            <w:r w:rsidRPr="003E45F7">
              <w:t>Remove delegated powers in the event of intervention by the Secretary of State</w:t>
            </w:r>
          </w:p>
        </w:tc>
        <w:tc>
          <w:tcPr>
            <w:tcW w:w="307" w:type="pct"/>
            <w:tcBorders>
              <w:bottom w:val="single" w:sz="4" w:space="0" w:color="auto"/>
            </w:tcBorders>
            <w:shd w:val="clear" w:color="auto" w:fill="auto"/>
            <w:vAlign w:val="center"/>
          </w:tcPr>
          <w:p w14:paraId="4BB09F17"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51D4072D" w14:textId="77777777" w:rsidR="003E45F7" w:rsidRPr="003E45F7" w:rsidRDefault="003E45F7" w:rsidP="0098199C">
            <w:pPr>
              <w:jc w:val="center"/>
            </w:pPr>
          </w:p>
        </w:tc>
        <w:tc>
          <w:tcPr>
            <w:tcW w:w="307" w:type="pct"/>
            <w:tcBorders>
              <w:bottom w:val="single" w:sz="4" w:space="0" w:color="auto"/>
            </w:tcBorders>
          </w:tcPr>
          <w:p w14:paraId="1136897C"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4E2430AC" w14:textId="6ED58AB1" w:rsidR="003E45F7" w:rsidRPr="003E45F7" w:rsidRDefault="003E45F7" w:rsidP="0098199C">
            <w:pPr>
              <w:jc w:val="center"/>
            </w:pPr>
          </w:p>
        </w:tc>
        <w:tc>
          <w:tcPr>
            <w:tcW w:w="372" w:type="pct"/>
            <w:tcBorders>
              <w:bottom w:val="single" w:sz="4" w:space="0" w:color="auto"/>
            </w:tcBorders>
            <w:shd w:val="clear" w:color="auto" w:fill="auto"/>
            <w:vAlign w:val="center"/>
          </w:tcPr>
          <w:p w14:paraId="5D6C22D4" w14:textId="77777777"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shd w:val="clear" w:color="auto" w:fill="auto"/>
            <w:vAlign w:val="center"/>
          </w:tcPr>
          <w:p w14:paraId="188111E2" w14:textId="77777777" w:rsidR="003E45F7" w:rsidRPr="003E45F7" w:rsidRDefault="003E45F7" w:rsidP="0098199C">
            <w:pPr>
              <w:jc w:val="center"/>
            </w:pPr>
          </w:p>
        </w:tc>
        <w:tc>
          <w:tcPr>
            <w:tcW w:w="313" w:type="pct"/>
            <w:tcBorders>
              <w:bottom w:val="single" w:sz="4" w:space="0" w:color="auto"/>
            </w:tcBorders>
            <w:shd w:val="clear" w:color="auto" w:fill="auto"/>
            <w:vAlign w:val="center"/>
          </w:tcPr>
          <w:p w14:paraId="2A97D00A" w14:textId="77777777" w:rsidR="003E45F7" w:rsidRPr="003E45F7" w:rsidRDefault="003E45F7" w:rsidP="0098199C">
            <w:pPr>
              <w:jc w:val="center"/>
            </w:pPr>
          </w:p>
        </w:tc>
        <w:tc>
          <w:tcPr>
            <w:tcW w:w="307" w:type="pct"/>
            <w:tcBorders>
              <w:bottom w:val="single" w:sz="4" w:space="0" w:color="auto"/>
            </w:tcBorders>
            <w:shd w:val="clear" w:color="auto" w:fill="auto"/>
            <w:vAlign w:val="center"/>
          </w:tcPr>
          <w:p w14:paraId="1D14C74F" w14:textId="77777777" w:rsidR="003E45F7" w:rsidRPr="003E45F7" w:rsidRDefault="003E45F7" w:rsidP="0098199C">
            <w:pPr>
              <w:jc w:val="center"/>
            </w:pPr>
          </w:p>
        </w:tc>
        <w:tc>
          <w:tcPr>
            <w:tcW w:w="372" w:type="pct"/>
            <w:tcBorders>
              <w:bottom w:val="single" w:sz="4" w:space="0" w:color="auto"/>
            </w:tcBorders>
            <w:shd w:val="clear" w:color="auto" w:fill="auto"/>
            <w:vAlign w:val="center"/>
          </w:tcPr>
          <w:p w14:paraId="412ED39A" w14:textId="77777777" w:rsidR="003E45F7" w:rsidRPr="003E45F7" w:rsidRDefault="003E45F7" w:rsidP="0098199C">
            <w:pPr>
              <w:jc w:val="center"/>
            </w:pPr>
          </w:p>
        </w:tc>
        <w:tc>
          <w:tcPr>
            <w:tcW w:w="338" w:type="pct"/>
            <w:tcBorders>
              <w:bottom w:val="single" w:sz="4" w:space="0" w:color="auto"/>
            </w:tcBorders>
            <w:shd w:val="clear" w:color="auto" w:fill="auto"/>
          </w:tcPr>
          <w:p w14:paraId="3C7893BC" w14:textId="77777777" w:rsidR="003E45F7" w:rsidRPr="003E45F7" w:rsidRDefault="003E45F7" w:rsidP="0098199C">
            <w:pPr>
              <w:jc w:val="center"/>
            </w:pPr>
          </w:p>
        </w:tc>
      </w:tr>
      <w:tr w:rsidR="00A83BD3" w:rsidRPr="003E45F7" w14:paraId="193083B3" w14:textId="77777777" w:rsidTr="003E45F7">
        <w:trPr>
          <w:cantSplit/>
        </w:trPr>
        <w:tc>
          <w:tcPr>
            <w:tcW w:w="1766" w:type="pct"/>
            <w:shd w:val="clear" w:color="auto" w:fill="auto"/>
          </w:tcPr>
          <w:p w14:paraId="3D76F939" w14:textId="77777777" w:rsidR="003E45F7" w:rsidRPr="003E45F7" w:rsidRDefault="003E45F7" w:rsidP="0098199C">
            <w:r w:rsidRPr="003E45F7">
              <w:t>Approve closure of schools for temporary period due to emergency circumstances</w:t>
            </w:r>
          </w:p>
        </w:tc>
        <w:tc>
          <w:tcPr>
            <w:tcW w:w="307" w:type="pct"/>
            <w:shd w:val="clear" w:color="auto" w:fill="auto"/>
            <w:vAlign w:val="center"/>
          </w:tcPr>
          <w:p w14:paraId="1843C8C4" w14:textId="77777777" w:rsidR="003E45F7" w:rsidRPr="003E45F7" w:rsidRDefault="003E45F7" w:rsidP="0098199C">
            <w:pPr>
              <w:jc w:val="center"/>
            </w:pPr>
          </w:p>
        </w:tc>
        <w:tc>
          <w:tcPr>
            <w:tcW w:w="307" w:type="pct"/>
            <w:shd w:val="clear" w:color="auto" w:fill="auto"/>
            <w:vAlign w:val="center"/>
          </w:tcPr>
          <w:p w14:paraId="7B79BE7F" w14:textId="77777777" w:rsidR="003E45F7" w:rsidRPr="003E45F7" w:rsidRDefault="003E45F7" w:rsidP="0098199C">
            <w:pPr>
              <w:jc w:val="center"/>
            </w:pPr>
          </w:p>
        </w:tc>
        <w:tc>
          <w:tcPr>
            <w:tcW w:w="307" w:type="pct"/>
          </w:tcPr>
          <w:p w14:paraId="1B88B84C" w14:textId="77777777" w:rsidR="003E45F7" w:rsidRPr="003E45F7" w:rsidRDefault="003E45F7" w:rsidP="0098199C">
            <w:pPr>
              <w:jc w:val="center"/>
            </w:pPr>
          </w:p>
        </w:tc>
        <w:tc>
          <w:tcPr>
            <w:tcW w:w="307" w:type="pct"/>
            <w:shd w:val="clear" w:color="auto" w:fill="auto"/>
            <w:vAlign w:val="center"/>
          </w:tcPr>
          <w:p w14:paraId="088E104A" w14:textId="74452426" w:rsidR="003E45F7" w:rsidRPr="003E45F7" w:rsidRDefault="003E45F7" w:rsidP="0098199C">
            <w:pPr>
              <w:jc w:val="center"/>
            </w:pPr>
          </w:p>
        </w:tc>
        <w:tc>
          <w:tcPr>
            <w:tcW w:w="372" w:type="pct"/>
            <w:shd w:val="clear" w:color="auto" w:fill="auto"/>
            <w:vAlign w:val="center"/>
          </w:tcPr>
          <w:p w14:paraId="4D13ADFD" w14:textId="77777777" w:rsidR="003E45F7" w:rsidRPr="003E45F7" w:rsidRDefault="003E45F7" w:rsidP="0098199C">
            <w:pPr>
              <w:jc w:val="center"/>
              <w:rPr>
                <w:sz w:val="36"/>
                <w:szCs w:val="36"/>
              </w:rPr>
            </w:pPr>
            <w:r w:rsidRPr="003E45F7">
              <w:rPr>
                <w:sz w:val="36"/>
                <w:szCs w:val="36"/>
              </w:rPr>
              <w:sym w:font="Wingdings" w:char="F0FC"/>
            </w:r>
          </w:p>
        </w:tc>
        <w:tc>
          <w:tcPr>
            <w:tcW w:w="304" w:type="pct"/>
            <w:shd w:val="clear" w:color="auto" w:fill="auto"/>
            <w:vAlign w:val="center"/>
          </w:tcPr>
          <w:p w14:paraId="0706AB37" w14:textId="77777777" w:rsidR="003E45F7" w:rsidRPr="003E45F7" w:rsidRDefault="003E45F7" w:rsidP="0098199C">
            <w:pPr>
              <w:jc w:val="center"/>
            </w:pPr>
          </w:p>
        </w:tc>
        <w:tc>
          <w:tcPr>
            <w:tcW w:w="313" w:type="pct"/>
            <w:shd w:val="clear" w:color="auto" w:fill="auto"/>
            <w:vAlign w:val="center"/>
          </w:tcPr>
          <w:p w14:paraId="25E30A77" w14:textId="77777777" w:rsidR="003E45F7" w:rsidRPr="003E45F7" w:rsidRDefault="003E45F7" w:rsidP="0098199C">
            <w:pPr>
              <w:jc w:val="center"/>
            </w:pPr>
          </w:p>
        </w:tc>
        <w:tc>
          <w:tcPr>
            <w:tcW w:w="307" w:type="pct"/>
            <w:shd w:val="clear" w:color="auto" w:fill="auto"/>
            <w:vAlign w:val="center"/>
          </w:tcPr>
          <w:p w14:paraId="12153486" w14:textId="77777777" w:rsidR="003E45F7" w:rsidRPr="003E45F7" w:rsidRDefault="003E45F7" w:rsidP="0098199C">
            <w:pPr>
              <w:jc w:val="center"/>
            </w:pPr>
          </w:p>
        </w:tc>
        <w:tc>
          <w:tcPr>
            <w:tcW w:w="372" w:type="pct"/>
            <w:shd w:val="clear" w:color="auto" w:fill="auto"/>
            <w:vAlign w:val="center"/>
          </w:tcPr>
          <w:p w14:paraId="528CC27C" w14:textId="77777777" w:rsidR="003E45F7" w:rsidRPr="003E45F7" w:rsidRDefault="003E45F7" w:rsidP="0098199C">
            <w:pPr>
              <w:jc w:val="center"/>
            </w:pPr>
            <w:r w:rsidRPr="003E45F7">
              <w:rPr>
                <w:sz w:val="36"/>
                <w:szCs w:val="36"/>
              </w:rPr>
              <w:sym w:font="Wingdings" w:char="F0FC"/>
            </w:r>
          </w:p>
        </w:tc>
        <w:tc>
          <w:tcPr>
            <w:tcW w:w="338" w:type="pct"/>
            <w:shd w:val="clear" w:color="auto" w:fill="auto"/>
          </w:tcPr>
          <w:p w14:paraId="7D0DE5A9" w14:textId="77777777" w:rsidR="003E45F7" w:rsidRPr="003E45F7" w:rsidRDefault="003E45F7" w:rsidP="0098199C">
            <w:pPr>
              <w:jc w:val="center"/>
            </w:pPr>
          </w:p>
        </w:tc>
      </w:tr>
      <w:tr w:rsidR="003E45F7" w:rsidRPr="003E45F7" w14:paraId="2EAE8730" w14:textId="77777777" w:rsidTr="003E45F7">
        <w:trPr>
          <w:cantSplit/>
        </w:trPr>
        <w:tc>
          <w:tcPr>
            <w:tcW w:w="5000" w:type="pct"/>
            <w:gridSpan w:val="11"/>
            <w:shd w:val="clear" w:color="auto" w:fill="D9D9D9" w:themeFill="background1" w:themeFillShade="D9"/>
          </w:tcPr>
          <w:p w14:paraId="753934E1" w14:textId="67130410" w:rsidR="003E45F7" w:rsidRPr="003E45F7" w:rsidRDefault="003E45F7" w:rsidP="0098199C">
            <w:pPr>
              <w:jc w:val="center"/>
            </w:pPr>
            <w:r w:rsidRPr="003E45F7">
              <w:t>Annual Review</w:t>
            </w:r>
          </w:p>
        </w:tc>
      </w:tr>
      <w:tr w:rsidR="00A83BD3" w:rsidRPr="003E45F7" w14:paraId="1E0C44B1" w14:textId="77777777" w:rsidTr="003E45F7">
        <w:trPr>
          <w:cantSplit/>
        </w:trPr>
        <w:tc>
          <w:tcPr>
            <w:tcW w:w="1766" w:type="pct"/>
            <w:tcBorders>
              <w:bottom w:val="single" w:sz="4" w:space="0" w:color="auto"/>
            </w:tcBorders>
          </w:tcPr>
          <w:p w14:paraId="78850231" w14:textId="7CCB5156" w:rsidR="003E45F7" w:rsidRPr="003E45F7" w:rsidRDefault="003E45F7" w:rsidP="0098199C">
            <w:r w:rsidRPr="003E45F7">
              <w:t>Review annually and alter Schemes of Delegation, having regard to any views of LGBs</w:t>
            </w:r>
          </w:p>
        </w:tc>
        <w:tc>
          <w:tcPr>
            <w:tcW w:w="307" w:type="pct"/>
            <w:tcBorders>
              <w:bottom w:val="single" w:sz="4" w:space="0" w:color="auto"/>
            </w:tcBorders>
            <w:vAlign w:val="center"/>
          </w:tcPr>
          <w:p w14:paraId="21B21620" w14:textId="77777777" w:rsidR="003E45F7" w:rsidRPr="003E45F7" w:rsidRDefault="003E45F7" w:rsidP="0098199C">
            <w:pPr>
              <w:jc w:val="center"/>
            </w:pPr>
          </w:p>
        </w:tc>
        <w:tc>
          <w:tcPr>
            <w:tcW w:w="307" w:type="pct"/>
            <w:tcBorders>
              <w:bottom w:val="single" w:sz="4" w:space="0" w:color="auto"/>
            </w:tcBorders>
            <w:vAlign w:val="center"/>
          </w:tcPr>
          <w:p w14:paraId="48079B12" w14:textId="77777777" w:rsidR="003E45F7" w:rsidRPr="003E45F7" w:rsidRDefault="003E45F7" w:rsidP="0098199C">
            <w:pPr>
              <w:jc w:val="center"/>
            </w:pPr>
          </w:p>
        </w:tc>
        <w:tc>
          <w:tcPr>
            <w:tcW w:w="307" w:type="pct"/>
            <w:tcBorders>
              <w:bottom w:val="single" w:sz="4" w:space="0" w:color="auto"/>
            </w:tcBorders>
          </w:tcPr>
          <w:p w14:paraId="56EECFCE" w14:textId="77777777" w:rsidR="003E45F7" w:rsidRPr="003E45F7" w:rsidRDefault="003E45F7" w:rsidP="0098199C">
            <w:pPr>
              <w:jc w:val="center"/>
            </w:pPr>
          </w:p>
        </w:tc>
        <w:tc>
          <w:tcPr>
            <w:tcW w:w="307" w:type="pct"/>
            <w:tcBorders>
              <w:bottom w:val="single" w:sz="4" w:space="0" w:color="auto"/>
            </w:tcBorders>
            <w:vAlign w:val="center"/>
          </w:tcPr>
          <w:p w14:paraId="66D4EC62" w14:textId="2AA35489" w:rsidR="003E45F7" w:rsidRPr="003E45F7" w:rsidRDefault="003E45F7" w:rsidP="0098199C">
            <w:pPr>
              <w:jc w:val="center"/>
            </w:pPr>
          </w:p>
        </w:tc>
        <w:tc>
          <w:tcPr>
            <w:tcW w:w="372" w:type="pct"/>
            <w:tcBorders>
              <w:bottom w:val="single" w:sz="4" w:space="0" w:color="auto"/>
            </w:tcBorders>
            <w:vAlign w:val="center"/>
          </w:tcPr>
          <w:p w14:paraId="117D6C8E" w14:textId="70CD74B9" w:rsidR="003E45F7" w:rsidRPr="003E45F7" w:rsidRDefault="003E45F7" w:rsidP="0098199C">
            <w:pPr>
              <w:jc w:val="center"/>
            </w:pPr>
            <w:r w:rsidRPr="003E45F7">
              <w:rPr>
                <w:sz w:val="36"/>
                <w:szCs w:val="36"/>
              </w:rPr>
              <w:sym w:font="Wingdings" w:char="F0FC"/>
            </w:r>
          </w:p>
        </w:tc>
        <w:tc>
          <w:tcPr>
            <w:tcW w:w="304" w:type="pct"/>
            <w:tcBorders>
              <w:bottom w:val="single" w:sz="4" w:space="0" w:color="auto"/>
            </w:tcBorders>
            <w:vAlign w:val="center"/>
          </w:tcPr>
          <w:p w14:paraId="13BA4E38" w14:textId="77777777" w:rsidR="003E45F7" w:rsidRPr="003E45F7" w:rsidRDefault="003E45F7" w:rsidP="0098199C">
            <w:pPr>
              <w:jc w:val="center"/>
            </w:pPr>
          </w:p>
        </w:tc>
        <w:tc>
          <w:tcPr>
            <w:tcW w:w="313" w:type="pct"/>
            <w:tcBorders>
              <w:bottom w:val="single" w:sz="4" w:space="0" w:color="auto"/>
            </w:tcBorders>
            <w:vAlign w:val="center"/>
          </w:tcPr>
          <w:p w14:paraId="6D576A85" w14:textId="77777777" w:rsidR="003E45F7" w:rsidRPr="003E45F7" w:rsidRDefault="003E45F7" w:rsidP="0098199C">
            <w:pPr>
              <w:jc w:val="center"/>
            </w:pPr>
          </w:p>
        </w:tc>
        <w:tc>
          <w:tcPr>
            <w:tcW w:w="307" w:type="pct"/>
            <w:tcBorders>
              <w:bottom w:val="single" w:sz="4" w:space="0" w:color="auto"/>
            </w:tcBorders>
            <w:vAlign w:val="center"/>
          </w:tcPr>
          <w:p w14:paraId="4D9E68A7" w14:textId="77777777" w:rsidR="003E45F7" w:rsidRPr="003E45F7" w:rsidRDefault="003E45F7" w:rsidP="0098199C">
            <w:pPr>
              <w:jc w:val="center"/>
            </w:pPr>
          </w:p>
        </w:tc>
        <w:tc>
          <w:tcPr>
            <w:tcW w:w="372" w:type="pct"/>
            <w:tcBorders>
              <w:bottom w:val="single" w:sz="4" w:space="0" w:color="auto"/>
            </w:tcBorders>
            <w:vAlign w:val="center"/>
          </w:tcPr>
          <w:p w14:paraId="51219DB7" w14:textId="77777777" w:rsidR="003E45F7" w:rsidRPr="003E45F7" w:rsidRDefault="003E45F7" w:rsidP="0098199C">
            <w:pPr>
              <w:jc w:val="center"/>
            </w:pPr>
          </w:p>
        </w:tc>
        <w:tc>
          <w:tcPr>
            <w:tcW w:w="338" w:type="pct"/>
            <w:tcBorders>
              <w:bottom w:val="single" w:sz="4" w:space="0" w:color="auto"/>
            </w:tcBorders>
          </w:tcPr>
          <w:p w14:paraId="11AC6786" w14:textId="0CDB8402" w:rsidR="003E45F7" w:rsidRPr="003E45F7" w:rsidRDefault="003E45F7" w:rsidP="0098199C">
            <w:pPr>
              <w:jc w:val="center"/>
            </w:pPr>
          </w:p>
        </w:tc>
      </w:tr>
      <w:tr w:rsidR="00A83BD3" w:rsidRPr="003E45F7" w14:paraId="5510A205" w14:textId="77777777" w:rsidTr="003E45F7">
        <w:trPr>
          <w:cantSplit/>
        </w:trPr>
        <w:tc>
          <w:tcPr>
            <w:tcW w:w="1766" w:type="pct"/>
          </w:tcPr>
          <w:p w14:paraId="5219CE72" w14:textId="77777777" w:rsidR="003E45F7" w:rsidRPr="003E45F7" w:rsidRDefault="003E45F7" w:rsidP="00EC2BBD">
            <w:r w:rsidRPr="003E45F7">
              <w:t>Consider proposal to change to a school’s admission arrangements</w:t>
            </w:r>
          </w:p>
        </w:tc>
        <w:tc>
          <w:tcPr>
            <w:tcW w:w="307" w:type="pct"/>
            <w:vAlign w:val="center"/>
          </w:tcPr>
          <w:p w14:paraId="4311DD4E" w14:textId="77777777" w:rsidR="003E45F7" w:rsidRPr="003E45F7" w:rsidRDefault="003E45F7" w:rsidP="00EC2BBD">
            <w:pPr>
              <w:jc w:val="center"/>
            </w:pPr>
            <w:r w:rsidRPr="003E45F7">
              <w:rPr>
                <w:sz w:val="36"/>
                <w:szCs w:val="36"/>
              </w:rPr>
              <w:sym w:font="Wingdings" w:char="F0FC"/>
            </w:r>
          </w:p>
        </w:tc>
        <w:tc>
          <w:tcPr>
            <w:tcW w:w="307" w:type="pct"/>
            <w:vAlign w:val="center"/>
          </w:tcPr>
          <w:p w14:paraId="1F63D6C6" w14:textId="77777777" w:rsidR="003E45F7" w:rsidRPr="003E45F7" w:rsidRDefault="003E45F7" w:rsidP="00EC2BBD">
            <w:pPr>
              <w:jc w:val="center"/>
            </w:pPr>
          </w:p>
        </w:tc>
        <w:tc>
          <w:tcPr>
            <w:tcW w:w="307" w:type="pct"/>
          </w:tcPr>
          <w:p w14:paraId="7844A22C" w14:textId="77777777" w:rsidR="003E45F7" w:rsidRPr="003E45F7" w:rsidRDefault="003E45F7" w:rsidP="00EC2BBD">
            <w:pPr>
              <w:jc w:val="center"/>
            </w:pPr>
          </w:p>
        </w:tc>
        <w:tc>
          <w:tcPr>
            <w:tcW w:w="307" w:type="pct"/>
            <w:vAlign w:val="center"/>
          </w:tcPr>
          <w:p w14:paraId="543330D0" w14:textId="22A6E8FB" w:rsidR="003E45F7" w:rsidRPr="003E45F7" w:rsidRDefault="003E45F7" w:rsidP="00EC2BBD">
            <w:pPr>
              <w:jc w:val="center"/>
            </w:pPr>
          </w:p>
        </w:tc>
        <w:tc>
          <w:tcPr>
            <w:tcW w:w="372" w:type="pct"/>
            <w:vAlign w:val="center"/>
          </w:tcPr>
          <w:p w14:paraId="4AE46EF5" w14:textId="77777777" w:rsidR="003E45F7" w:rsidRPr="003E45F7" w:rsidRDefault="003E45F7" w:rsidP="00EC2BBD">
            <w:pPr>
              <w:jc w:val="center"/>
            </w:pPr>
          </w:p>
        </w:tc>
        <w:tc>
          <w:tcPr>
            <w:tcW w:w="304" w:type="pct"/>
            <w:vAlign w:val="center"/>
          </w:tcPr>
          <w:p w14:paraId="38818D36" w14:textId="77777777" w:rsidR="003E45F7" w:rsidRPr="003E45F7" w:rsidRDefault="003E45F7" w:rsidP="00EC2BBD">
            <w:pPr>
              <w:jc w:val="center"/>
            </w:pPr>
          </w:p>
        </w:tc>
        <w:tc>
          <w:tcPr>
            <w:tcW w:w="313" w:type="pct"/>
            <w:vAlign w:val="center"/>
          </w:tcPr>
          <w:p w14:paraId="5D133325" w14:textId="77777777" w:rsidR="003E45F7" w:rsidRPr="003E45F7" w:rsidRDefault="003E45F7" w:rsidP="00EC2BBD">
            <w:pPr>
              <w:jc w:val="center"/>
            </w:pPr>
          </w:p>
        </w:tc>
        <w:tc>
          <w:tcPr>
            <w:tcW w:w="307" w:type="pct"/>
            <w:vAlign w:val="center"/>
          </w:tcPr>
          <w:p w14:paraId="449E0D2D" w14:textId="77777777" w:rsidR="003E45F7" w:rsidRPr="003E45F7" w:rsidRDefault="003E45F7" w:rsidP="00EC2BBD">
            <w:pPr>
              <w:jc w:val="center"/>
            </w:pPr>
          </w:p>
        </w:tc>
        <w:tc>
          <w:tcPr>
            <w:tcW w:w="372" w:type="pct"/>
            <w:vAlign w:val="center"/>
          </w:tcPr>
          <w:p w14:paraId="7E6C3F0D" w14:textId="77777777" w:rsidR="003E45F7" w:rsidRPr="003E45F7" w:rsidRDefault="003E45F7" w:rsidP="00EC2BBD">
            <w:pPr>
              <w:jc w:val="center"/>
            </w:pPr>
          </w:p>
        </w:tc>
        <w:tc>
          <w:tcPr>
            <w:tcW w:w="338" w:type="pct"/>
          </w:tcPr>
          <w:p w14:paraId="19BBCF69" w14:textId="77777777" w:rsidR="003E45F7" w:rsidRPr="003E45F7" w:rsidRDefault="003E45F7" w:rsidP="00EC2BBD">
            <w:pPr>
              <w:jc w:val="center"/>
            </w:pPr>
          </w:p>
        </w:tc>
      </w:tr>
      <w:tr w:rsidR="00A83BD3" w:rsidRPr="003E45F7" w14:paraId="529CFE71" w14:textId="77777777" w:rsidTr="003E45F7">
        <w:trPr>
          <w:cantSplit/>
        </w:trPr>
        <w:tc>
          <w:tcPr>
            <w:tcW w:w="1766" w:type="pct"/>
            <w:shd w:val="clear" w:color="auto" w:fill="auto"/>
          </w:tcPr>
          <w:p w14:paraId="141C6153" w14:textId="77777777" w:rsidR="003E45F7" w:rsidRPr="003E45F7" w:rsidRDefault="003E45F7" w:rsidP="0098199C">
            <w:r w:rsidRPr="003E45F7">
              <w:t>Review annually admission arrangements for schools</w:t>
            </w:r>
          </w:p>
        </w:tc>
        <w:tc>
          <w:tcPr>
            <w:tcW w:w="307" w:type="pct"/>
            <w:shd w:val="clear" w:color="auto" w:fill="auto"/>
            <w:vAlign w:val="center"/>
          </w:tcPr>
          <w:p w14:paraId="1FCE76BC" w14:textId="77777777" w:rsidR="003E45F7" w:rsidRPr="003E45F7" w:rsidRDefault="003E45F7" w:rsidP="0098199C">
            <w:pPr>
              <w:jc w:val="center"/>
              <w:rPr>
                <w:sz w:val="36"/>
                <w:szCs w:val="36"/>
              </w:rPr>
            </w:pPr>
            <w:r w:rsidRPr="003E45F7">
              <w:rPr>
                <w:sz w:val="36"/>
                <w:szCs w:val="36"/>
              </w:rPr>
              <w:sym w:font="Wingdings" w:char="F0FC"/>
            </w:r>
          </w:p>
        </w:tc>
        <w:tc>
          <w:tcPr>
            <w:tcW w:w="307" w:type="pct"/>
            <w:shd w:val="clear" w:color="auto" w:fill="auto"/>
            <w:vAlign w:val="center"/>
          </w:tcPr>
          <w:p w14:paraId="4EADCC02" w14:textId="77777777" w:rsidR="003E45F7" w:rsidRPr="003E45F7" w:rsidRDefault="003E45F7" w:rsidP="0098199C">
            <w:pPr>
              <w:jc w:val="center"/>
            </w:pPr>
          </w:p>
        </w:tc>
        <w:tc>
          <w:tcPr>
            <w:tcW w:w="307" w:type="pct"/>
          </w:tcPr>
          <w:p w14:paraId="506AB6C1" w14:textId="77777777" w:rsidR="003E45F7" w:rsidRPr="003E45F7" w:rsidRDefault="003E45F7" w:rsidP="0098199C">
            <w:pPr>
              <w:jc w:val="center"/>
            </w:pPr>
          </w:p>
        </w:tc>
        <w:tc>
          <w:tcPr>
            <w:tcW w:w="307" w:type="pct"/>
            <w:shd w:val="clear" w:color="auto" w:fill="auto"/>
            <w:vAlign w:val="center"/>
          </w:tcPr>
          <w:p w14:paraId="7C784E07" w14:textId="7C0E6CA3" w:rsidR="003E45F7" w:rsidRPr="003E45F7" w:rsidRDefault="003E45F7" w:rsidP="0098199C">
            <w:pPr>
              <w:jc w:val="center"/>
            </w:pPr>
          </w:p>
        </w:tc>
        <w:tc>
          <w:tcPr>
            <w:tcW w:w="372" w:type="pct"/>
            <w:shd w:val="clear" w:color="auto" w:fill="auto"/>
            <w:vAlign w:val="center"/>
          </w:tcPr>
          <w:p w14:paraId="2E565290" w14:textId="77777777" w:rsidR="003E45F7" w:rsidRPr="003E45F7" w:rsidRDefault="003E45F7" w:rsidP="0098199C">
            <w:pPr>
              <w:jc w:val="center"/>
            </w:pPr>
          </w:p>
        </w:tc>
        <w:tc>
          <w:tcPr>
            <w:tcW w:w="304" w:type="pct"/>
            <w:shd w:val="clear" w:color="auto" w:fill="auto"/>
            <w:vAlign w:val="center"/>
          </w:tcPr>
          <w:p w14:paraId="40AA2711" w14:textId="77777777" w:rsidR="003E45F7" w:rsidRPr="003E45F7" w:rsidRDefault="003E45F7" w:rsidP="0098199C">
            <w:pPr>
              <w:jc w:val="center"/>
            </w:pPr>
          </w:p>
        </w:tc>
        <w:tc>
          <w:tcPr>
            <w:tcW w:w="313" w:type="pct"/>
            <w:shd w:val="clear" w:color="auto" w:fill="auto"/>
            <w:vAlign w:val="center"/>
          </w:tcPr>
          <w:p w14:paraId="5AA99F53" w14:textId="77777777" w:rsidR="003E45F7" w:rsidRPr="003E45F7" w:rsidRDefault="003E45F7" w:rsidP="0098199C">
            <w:pPr>
              <w:jc w:val="center"/>
            </w:pPr>
          </w:p>
        </w:tc>
        <w:tc>
          <w:tcPr>
            <w:tcW w:w="307" w:type="pct"/>
            <w:shd w:val="clear" w:color="auto" w:fill="auto"/>
            <w:vAlign w:val="center"/>
          </w:tcPr>
          <w:p w14:paraId="38521F6D" w14:textId="77777777" w:rsidR="003E45F7" w:rsidRPr="003E45F7" w:rsidRDefault="003E45F7" w:rsidP="0098199C">
            <w:pPr>
              <w:jc w:val="center"/>
            </w:pPr>
          </w:p>
        </w:tc>
        <w:tc>
          <w:tcPr>
            <w:tcW w:w="372" w:type="pct"/>
            <w:shd w:val="clear" w:color="auto" w:fill="auto"/>
            <w:vAlign w:val="center"/>
          </w:tcPr>
          <w:p w14:paraId="418C5E22" w14:textId="77777777" w:rsidR="003E45F7" w:rsidRPr="003E45F7" w:rsidRDefault="003E45F7" w:rsidP="0098199C">
            <w:pPr>
              <w:jc w:val="center"/>
            </w:pPr>
          </w:p>
        </w:tc>
        <w:tc>
          <w:tcPr>
            <w:tcW w:w="338" w:type="pct"/>
            <w:shd w:val="clear" w:color="auto" w:fill="auto"/>
          </w:tcPr>
          <w:p w14:paraId="41040768" w14:textId="77777777" w:rsidR="003E45F7" w:rsidRPr="003E45F7" w:rsidRDefault="003E45F7" w:rsidP="0098199C">
            <w:pPr>
              <w:jc w:val="center"/>
            </w:pPr>
          </w:p>
        </w:tc>
      </w:tr>
    </w:tbl>
    <w:p w14:paraId="6BDA10D6" w14:textId="77777777" w:rsidR="002338BD" w:rsidRPr="003E45F7" w:rsidRDefault="002338BD" w:rsidP="002338BD"/>
    <w:p w14:paraId="27C4CF24" w14:textId="77777777" w:rsidR="002338BD" w:rsidRPr="003E45F7" w:rsidRDefault="002338BD" w:rsidP="002338BD">
      <w:pPr>
        <w:rPr>
          <w:b/>
        </w:rPr>
      </w:pPr>
    </w:p>
    <w:p w14:paraId="444B530C" w14:textId="77777777" w:rsidR="002338BD" w:rsidRPr="003E45F7" w:rsidRDefault="002338BD" w:rsidP="002338BD">
      <w:r w:rsidRPr="003E45F7">
        <w:rPr>
          <w:b/>
        </w:rPr>
        <w:t>B.  FUNCTIONING OF THE LOCAL GOVERNING BODY</w:t>
      </w:r>
    </w:p>
    <w:tbl>
      <w:tblPr>
        <w:tblStyle w:val="TableGrid"/>
        <w:tblW w:w="5000" w:type="pct"/>
        <w:tblLook w:val="04A0" w:firstRow="1" w:lastRow="0" w:firstColumn="1" w:lastColumn="0" w:noHBand="0" w:noVBand="1"/>
      </w:tblPr>
      <w:tblGrid>
        <w:gridCol w:w="5104"/>
        <w:gridCol w:w="869"/>
        <w:gridCol w:w="888"/>
        <w:gridCol w:w="887"/>
        <w:gridCol w:w="887"/>
        <w:gridCol w:w="887"/>
        <w:gridCol w:w="854"/>
        <w:gridCol w:w="921"/>
        <w:gridCol w:w="887"/>
        <w:gridCol w:w="884"/>
        <w:gridCol w:w="882"/>
      </w:tblGrid>
      <w:tr w:rsidR="003E45F7" w:rsidRPr="003E45F7" w14:paraId="42BF3AE2" w14:textId="77777777" w:rsidTr="003E45F7">
        <w:trPr>
          <w:cantSplit/>
          <w:tblHeader/>
        </w:trPr>
        <w:tc>
          <w:tcPr>
            <w:tcW w:w="1829" w:type="pct"/>
            <w:tcBorders>
              <w:bottom w:val="single" w:sz="4" w:space="0" w:color="auto"/>
            </w:tcBorders>
            <w:shd w:val="clear" w:color="auto" w:fill="C6D9F1" w:themeFill="text2" w:themeFillTint="33"/>
            <w:vAlign w:val="center"/>
          </w:tcPr>
          <w:p w14:paraId="18BDCB54" w14:textId="77777777" w:rsidR="003E45F7" w:rsidRPr="003E45F7" w:rsidRDefault="003E45F7" w:rsidP="0098199C">
            <w:pPr>
              <w:jc w:val="center"/>
              <w:rPr>
                <w:b/>
              </w:rPr>
            </w:pPr>
            <w:r w:rsidRPr="003E45F7">
              <w:rPr>
                <w:b/>
              </w:rPr>
              <w:t>Responsibility</w:t>
            </w:r>
          </w:p>
        </w:tc>
        <w:tc>
          <w:tcPr>
            <w:tcW w:w="311" w:type="pct"/>
            <w:tcBorders>
              <w:bottom w:val="single" w:sz="4" w:space="0" w:color="auto"/>
            </w:tcBorders>
            <w:shd w:val="clear" w:color="auto" w:fill="C6D9F1" w:themeFill="text2" w:themeFillTint="33"/>
            <w:vAlign w:val="center"/>
          </w:tcPr>
          <w:p w14:paraId="442E126F" w14:textId="77777777" w:rsidR="003E45F7" w:rsidRPr="003E45F7" w:rsidRDefault="003E45F7" w:rsidP="0098199C">
            <w:pPr>
              <w:jc w:val="center"/>
              <w:rPr>
                <w:b/>
              </w:rPr>
            </w:pPr>
            <w:r w:rsidRPr="003E45F7">
              <w:rPr>
                <w:b/>
              </w:rPr>
              <w:t>Board</w:t>
            </w:r>
          </w:p>
        </w:tc>
        <w:tc>
          <w:tcPr>
            <w:tcW w:w="318" w:type="pct"/>
            <w:tcBorders>
              <w:bottom w:val="single" w:sz="4" w:space="0" w:color="auto"/>
            </w:tcBorders>
            <w:shd w:val="clear" w:color="auto" w:fill="C6D9F1" w:themeFill="text2" w:themeFillTint="33"/>
            <w:vAlign w:val="center"/>
          </w:tcPr>
          <w:p w14:paraId="3685F9A7" w14:textId="5FEA5B9D" w:rsidR="003E45F7" w:rsidRPr="003E45F7" w:rsidRDefault="003E45F7" w:rsidP="0098199C">
            <w:pPr>
              <w:jc w:val="center"/>
              <w:rPr>
                <w:b/>
              </w:rPr>
            </w:pPr>
            <w:r w:rsidRPr="003E45F7">
              <w:rPr>
                <w:b/>
              </w:rPr>
              <w:t>FIN</w:t>
            </w:r>
          </w:p>
        </w:tc>
        <w:tc>
          <w:tcPr>
            <w:tcW w:w="318" w:type="pct"/>
            <w:tcBorders>
              <w:bottom w:val="single" w:sz="4" w:space="0" w:color="auto"/>
            </w:tcBorders>
            <w:shd w:val="clear" w:color="auto" w:fill="C6D9F1" w:themeFill="text2" w:themeFillTint="33"/>
          </w:tcPr>
          <w:p w14:paraId="1F5985E1" w14:textId="63BF734B" w:rsidR="003E45F7" w:rsidRPr="003E45F7" w:rsidRDefault="003E45F7" w:rsidP="0098199C">
            <w:pPr>
              <w:jc w:val="center"/>
              <w:rPr>
                <w:b/>
              </w:rPr>
            </w:pPr>
            <w:r w:rsidRPr="003E45F7">
              <w:rPr>
                <w:b/>
              </w:rPr>
              <w:t>AUD</w:t>
            </w:r>
          </w:p>
        </w:tc>
        <w:tc>
          <w:tcPr>
            <w:tcW w:w="318" w:type="pct"/>
            <w:tcBorders>
              <w:bottom w:val="single" w:sz="4" w:space="0" w:color="auto"/>
            </w:tcBorders>
            <w:shd w:val="clear" w:color="auto" w:fill="C6D9F1" w:themeFill="text2" w:themeFillTint="33"/>
            <w:vAlign w:val="center"/>
          </w:tcPr>
          <w:p w14:paraId="4CC74087" w14:textId="1C70682F" w:rsidR="003E45F7" w:rsidRPr="003E45F7" w:rsidRDefault="003E45F7" w:rsidP="0098199C">
            <w:pPr>
              <w:jc w:val="center"/>
              <w:rPr>
                <w:b/>
              </w:rPr>
            </w:pPr>
            <w:r w:rsidRPr="003E45F7">
              <w:rPr>
                <w:b/>
              </w:rPr>
              <w:t>R &amp; P</w:t>
            </w:r>
          </w:p>
        </w:tc>
        <w:tc>
          <w:tcPr>
            <w:tcW w:w="318" w:type="pct"/>
            <w:tcBorders>
              <w:bottom w:val="single" w:sz="4" w:space="0" w:color="auto"/>
            </w:tcBorders>
            <w:shd w:val="clear" w:color="auto" w:fill="C6D9F1" w:themeFill="text2" w:themeFillTint="33"/>
            <w:vAlign w:val="center"/>
          </w:tcPr>
          <w:p w14:paraId="1303521D" w14:textId="77777777" w:rsidR="003E45F7" w:rsidRPr="003E45F7" w:rsidRDefault="003E45F7" w:rsidP="0098199C">
            <w:pPr>
              <w:jc w:val="center"/>
              <w:rPr>
                <w:b/>
              </w:rPr>
            </w:pPr>
            <w:r w:rsidRPr="003E45F7">
              <w:rPr>
                <w:b/>
              </w:rPr>
              <w:t>CEO</w:t>
            </w:r>
          </w:p>
        </w:tc>
        <w:tc>
          <w:tcPr>
            <w:tcW w:w="306" w:type="pct"/>
            <w:tcBorders>
              <w:bottom w:val="single" w:sz="4" w:space="0" w:color="auto"/>
            </w:tcBorders>
            <w:shd w:val="clear" w:color="auto" w:fill="C6D9F1" w:themeFill="text2" w:themeFillTint="33"/>
            <w:vAlign w:val="center"/>
          </w:tcPr>
          <w:p w14:paraId="0171D890" w14:textId="77777777" w:rsidR="003E45F7" w:rsidRPr="003E45F7" w:rsidRDefault="003E45F7" w:rsidP="0098199C">
            <w:pPr>
              <w:jc w:val="center"/>
              <w:rPr>
                <w:b/>
              </w:rPr>
            </w:pPr>
            <w:proofErr w:type="spellStart"/>
            <w:r w:rsidRPr="003E45F7">
              <w:rPr>
                <w:b/>
              </w:rPr>
              <w:t>CoSec</w:t>
            </w:r>
            <w:proofErr w:type="spellEnd"/>
          </w:p>
        </w:tc>
        <w:tc>
          <w:tcPr>
            <w:tcW w:w="330" w:type="pct"/>
            <w:tcBorders>
              <w:bottom w:val="single" w:sz="4" w:space="0" w:color="auto"/>
            </w:tcBorders>
            <w:shd w:val="clear" w:color="auto" w:fill="C6D9F1" w:themeFill="text2" w:themeFillTint="33"/>
            <w:vAlign w:val="center"/>
          </w:tcPr>
          <w:p w14:paraId="078DBE5E" w14:textId="77777777" w:rsidR="003E45F7" w:rsidRPr="003E45F7" w:rsidRDefault="003E45F7" w:rsidP="0098199C">
            <w:pPr>
              <w:jc w:val="center"/>
              <w:rPr>
                <w:b/>
              </w:rPr>
            </w:pPr>
            <w:proofErr w:type="spellStart"/>
            <w:r w:rsidRPr="003E45F7">
              <w:rPr>
                <w:b/>
              </w:rPr>
              <w:t>DoSI</w:t>
            </w:r>
            <w:proofErr w:type="spellEnd"/>
          </w:p>
        </w:tc>
        <w:tc>
          <w:tcPr>
            <w:tcW w:w="318" w:type="pct"/>
            <w:tcBorders>
              <w:bottom w:val="single" w:sz="4" w:space="0" w:color="auto"/>
            </w:tcBorders>
            <w:shd w:val="clear" w:color="auto" w:fill="C6D9F1" w:themeFill="text2" w:themeFillTint="33"/>
            <w:vAlign w:val="center"/>
          </w:tcPr>
          <w:p w14:paraId="63CCDC83" w14:textId="77777777" w:rsidR="003E45F7" w:rsidRPr="003E45F7" w:rsidRDefault="003E45F7" w:rsidP="0098199C">
            <w:pPr>
              <w:jc w:val="center"/>
              <w:rPr>
                <w:b/>
              </w:rPr>
            </w:pPr>
            <w:proofErr w:type="spellStart"/>
            <w:r w:rsidRPr="003E45F7">
              <w:rPr>
                <w:b/>
              </w:rPr>
              <w:t>DoHR</w:t>
            </w:r>
            <w:proofErr w:type="spellEnd"/>
          </w:p>
        </w:tc>
        <w:tc>
          <w:tcPr>
            <w:tcW w:w="317" w:type="pct"/>
            <w:tcBorders>
              <w:bottom w:val="single" w:sz="4" w:space="0" w:color="auto"/>
            </w:tcBorders>
            <w:shd w:val="clear" w:color="auto" w:fill="C6D9F1" w:themeFill="text2" w:themeFillTint="33"/>
            <w:vAlign w:val="center"/>
          </w:tcPr>
          <w:p w14:paraId="4534740E" w14:textId="77777777" w:rsidR="003E45F7" w:rsidRPr="003E45F7" w:rsidRDefault="003E45F7" w:rsidP="0098199C">
            <w:pPr>
              <w:jc w:val="center"/>
              <w:rPr>
                <w:b/>
              </w:rPr>
            </w:pPr>
            <w:proofErr w:type="spellStart"/>
            <w:r w:rsidRPr="003E45F7">
              <w:rPr>
                <w:b/>
              </w:rPr>
              <w:t>DoFin</w:t>
            </w:r>
            <w:proofErr w:type="spellEnd"/>
          </w:p>
        </w:tc>
        <w:tc>
          <w:tcPr>
            <w:tcW w:w="316" w:type="pct"/>
            <w:tcBorders>
              <w:bottom w:val="single" w:sz="4" w:space="0" w:color="auto"/>
            </w:tcBorders>
            <w:shd w:val="clear" w:color="auto" w:fill="C6D9F1" w:themeFill="text2" w:themeFillTint="33"/>
          </w:tcPr>
          <w:p w14:paraId="085512CF" w14:textId="77777777" w:rsidR="003E45F7" w:rsidRPr="003E45F7" w:rsidRDefault="003E45F7" w:rsidP="0098199C">
            <w:pPr>
              <w:jc w:val="center"/>
              <w:rPr>
                <w:b/>
              </w:rPr>
            </w:pPr>
            <w:r w:rsidRPr="003E45F7">
              <w:rPr>
                <w:b/>
              </w:rPr>
              <w:t>LGB</w:t>
            </w:r>
          </w:p>
        </w:tc>
      </w:tr>
      <w:tr w:rsidR="003E45F7" w:rsidRPr="003E45F7" w14:paraId="79CF4BB9" w14:textId="77777777" w:rsidTr="003E45F7">
        <w:trPr>
          <w:cantSplit/>
        </w:trPr>
        <w:tc>
          <w:tcPr>
            <w:tcW w:w="1829" w:type="pct"/>
            <w:shd w:val="clear" w:color="auto" w:fill="auto"/>
          </w:tcPr>
          <w:p w14:paraId="3D42C5F8" w14:textId="68CA508F" w:rsidR="003E45F7" w:rsidRPr="003E45F7" w:rsidRDefault="003E45F7" w:rsidP="0098199C">
            <w:r w:rsidRPr="003E45F7">
              <w:t>Remove Chair, Vice-Chair or Trust governors</w:t>
            </w:r>
          </w:p>
        </w:tc>
        <w:tc>
          <w:tcPr>
            <w:tcW w:w="311" w:type="pct"/>
            <w:shd w:val="clear" w:color="auto" w:fill="auto"/>
            <w:vAlign w:val="center"/>
          </w:tcPr>
          <w:p w14:paraId="45B19B14" w14:textId="77777777" w:rsidR="003E45F7" w:rsidRPr="003E45F7" w:rsidRDefault="003E45F7" w:rsidP="0098199C">
            <w:pPr>
              <w:jc w:val="center"/>
            </w:pPr>
          </w:p>
        </w:tc>
        <w:tc>
          <w:tcPr>
            <w:tcW w:w="318" w:type="pct"/>
            <w:shd w:val="clear" w:color="auto" w:fill="auto"/>
            <w:vAlign w:val="center"/>
          </w:tcPr>
          <w:p w14:paraId="49971BE4" w14:textId="77777777" w:rsidR="003E45F7" w:rsidRPr="003E45F7" w:rsidRDefault="003E45F7" w:rsidP="0098199C">
            <w:pPr>
              <w:jc w:val="center"/>
            </w:pPr>
          </w:p>
        </w:tc>
        <w:tc>
          <w:tcPr>
            <w:tcW w:w="318" w:type="pct"/>
          </w:tcPr>
          <w:p w14:paraId="4F2E9190" w14:textId="77777777" w:rsidR="003E45F7" w:rsidRPr="003E45F7" w:rsidRDefault="003E45F7" w:rsidP="0098199C">
            <w:pPr>
              <w:jc w:val="center"/>
            </w:pPr>
          </w:p>
        </w:tc>
        <w:tc>
          <w:tcPr>
            <w:tcW w:w="318" w:type="pct"/>
            <w:shd w:val="clear" w:color="auto" w:fill="auto"/>
            <w:vAlign w:val="center"/>
          </w:tcPr>
          <w:p w14:paraId="4515DA90" w14:textId="4871C20F" w:rsidR="003E45F7" w:rsidRPr="003E45F7" w:rsidRDefault="003E45F7" w:rsidP="0098199C">
            <w:pPr>
              <w:jc w:val="center"/>
            </w:pPr>
          </w:p>
        </w:tc>
        <w:tc>
          <w:tcPr>
            <w:tcW w:w="318" w:type="pct"/>
            <w:shd w:val="clear" w:color="auto" w:fill="auto"/>
            <w:vAlign w:val="center"/>
          </w:tcPr>
          <w:p w14:paraId="726E8CE4"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16200B14" w14:textId="77777777" w:rsidR="003E45F7" w:rsidRPr="003E45F7" w:rsidRDefault="003E45F7" w:rsidP="0098199C">
            <w:pPr>
              <w:jc w:val="center"/>
            </w:pPr>
          </w:p>
        </w:tc>
        <w:tc>
          <w:tcPr>
            <w:tcW w:w="330" w:type="pct"/>
            <w:shd w:val="clear" w:color="auto" w:fill="auto"/>
            <w:vAlign w:val="center"/>
          </w:tcPr>
          <w:p w14:paraId="6655C8AB" w14:textId="77777777" w:rsidR="003E45F7" w:rsidRPr="003E45F7" w:rsidRDefault="003E45F7" w:rsidP="0098199C">
            <w:pPr>
              <w:jc w:val="center"/>
            </w:pPr>
          </w:p>
        </w:tc>
        <w:tc>
          <w:tcPr>
            <w:tcW w:w="318" w:type="pct"/>
            <w:shd w:val="clear" w:color="auto" w:fill="auto"/>
            <w:vAlign w:val="center"/>
          </w:tcPr>
          <w:p w14:paraId="04003020" w14:textId="77777777" w:rsidR="003E45F7" w:rsidRPr="003E45F7" w:rsidRDefault="003E45F7" w:rsidP="0098199C">
            <w:pPr>
              <w:jc w:val="center"/>
            </w:pPr>
          </w:p>
        </w:tc>
        <w:tc>
          <w:tcPr>
            <w:tcW w:w="317" w:type="pct"/>
            <w:shd w:val="clear" w:color="auto" w:fill="auto"/>
            <w:vAlign w:val="center"/>
          </w:tcPr>
          <w:p w14:paraId="1642F399" w14:textId="77777777" w:rsidR="003E45F7" w:rsidRPr="003E45F7" w:rsidRDefault="003E45F7" w:rsidP="0098199C">
            <w:pPr>
              <w:jc w:val="center"/>
            </w:pPr>
          </w:p>
        </w:tc>
        <w:tc>
          <w:tcPr>
            <w:tcW w:w="316" w:type="pct"/>
            <w:shd w:val="clear" w:color="auto" w:fill="auto"/>
          </w:tcPr>
          <w:p w14:paraId="2188025C" w14:textId="77777777" w:rsidR="003E45F7" w:rsidRPr="003E45F7" w:rsidRDefault="003E45F7" w:rsidP="0098199C">
            <w:pPr>
              <w:jc w:val="center"/>
            </w:pPr>
          </w:p>
        </w:tc>
      </w:tr>
      <w:tr w:rsidR="003E45F7" w:rsidRPr="003E45F7" w14:paraId="309A42CB" w14:textId="77777777" w:rsidTr="003E45F7">
        <w:trPr>
          <w:cantSplit/>
        </w:trPr>
        <w:tc>
          <w:tcPr>
            <w:tcW w:w="1829" w:type="pct"/>
          </w:tcPr>
          <w:p w14:paraId="20990347" w14:textId="77777777" w:rsidR="003E45F7" w:rsidRPr="003E45F7" w:rsidRDefault="003E45F7" w:rsidP="0098199C">
            <w:r w:rsidRPr="003E45F7">
              <w:t>Determine any disagreement between LGB and the Headteacher</w:t>
            </w:r>
          </w:p>
        </w:tc>
        <w:tc>
          <w:tcPr>
            <w:tcW w:w="311" w:type="pct"/>
            <w:vAlign w:val="center"/>
          </w:tcPr>
          <w:p w14:paraId="291F7311" w14:textId="77777777" w:rsidR="003E45F7" w:rsidRPr="003E45F7" w:rsidRDefault="003E45F7" w:rsidP="0098199C">
            <w:pPr>
              <w:jc w:val="center"/>
            </w:pPr>
          </w:p>
        </w:tc>
        <w:tc>
          <w:tcPr>
            <w:tcW w:w="318" w:type="pct"/>
            <w:vAlign w:val="center"/>
          </w:tcPr>
          <w:p w14:paraId="368E1676" w14:textId="77777777" w:rsidR="003E45F7" w:rsidRPr="003E45F7" w:rsidRDefault="003E45F7" w:rsidP="0098199C">
            <w:pPr>
              <w:jc w:val="center"/>
            </w:pPr>
          </w:p>
        </w:tc>
        <w:tc>
          <w:tcPr>
            <w:tcW w:w="318" w:type="pct"/>
          </w:tcPr>
          <w:p w14:paraId="5206507D" w14:textId="77777777" w:rsidR="003E45F7" w:rsidRPr="003E45F7" w:rsidRDefault="003E45F7" w:rsidP="0098199C">
            <w:pPr>
              <w:jc w:val="center"/>
            </w:pPr>
          </w:p>
        </w:tc>
        <w:tc>
          <w:tcPr>
            <w:tcW w:w="318" w:type="pct"/>
            <w:vAlign w:val="center"/>
          </w:tcPr>
          <w:p w14:paraId="04008B0E" w14:textId="48933287" w:rsidR="003E45F7" w:rsidRPr="003E45F7" w:rsidRDefault="003E45F7" w:rsidP="0098199C">
            <w:pPr>
              <w:jc w:val="center"/>
            </w:pPr>
          </w:p>
        </w:tc>
        <w:tc>
          <w:tcPr>
            <w:tcW w:w="318" w:type="pct"/>
            <w:vAlign w:val="center"/>
          </w:tcPr>
          <w:p w14:paraId="23E357ED" w14:textId="77777777" w:rsidR="003E45F7" w:rsidRPr="003E45F7" w:rsidRDefault="003E45F7" w:rsidP="0098199C">
            <w:pPr>
              <w:jc w:val="center"/>
            </w:pPr>
            <w:r w:rsidRPr="003E45F7">
              <w:rPr>
                <w:sz w:val="36"/>
                <w:szCs w:val="36"/>
              </w:rPr>
              <w:sym w:font="Wingdings" w:char="F0FC"/>
            </w:r>
          </w:p>
        </w:tc>
        <w:tc>
          <w:tcPr>
            <w:tcW w:w="306" w:type="pct"/>
            <w:vAlign w:val="center"/>
          </w:tcPr>
          <w:p w14:paraId="63B0EFA5" w14:textId="77777777" w:rsidR="003E45F7" w:rsidRPr="003E45F7" w:rsidRDefault="003E45F7" w:rsidP="0098199C">
            <w:pPr>
              <w:jc w:val="center"/>
            </w:pPr>
          </w:p>
        </w:tc>
        <w:tc>
          <w:tcPr>
            <w:tcW w:w="330" w:type="pct"/>
            <w:vAlign w:val="center"/>
          </w:tcPr>
          <w:p w14:paraId="15E670E6" w14:textId="77777777" w:rsidR="003E45F7" w:rsidRPr="003E45F7" w:rsidRDefault="003E45F7" w:rsidP="0098199C">
            <w:pPr>
              <w:jc w:val="center"/>
            </w:pPr>
          </w:p>
        </w:tc>
        <w:tc>
          <w:tcPr>
            <w:tcW w:w="318" w:type="pct"/>
            <w:vAlign w:val="center"/>
          </w:tcPr>
          <w:p w14:paraId="4485E6DF" w14:textId="77777777" w:rsidR="003E45F7" w:rsidRPr="003E45F7" w:rsidRDefault="003E45F7" w:rsidP="0098199C">
            <w:pPr>
              <w:jc w:val="center"/>
            </w:pPr>
          </w:p>
        </w:tc>
        <w:tc>
          <w:tcPr>
            <w:tcW w:w="317" w:type="pct"/>
            <w:vAlign w:val="center"/>
          </w:tcPr>
          <w:p w14:paraId="5FF6BF25" w14:textId="77777777" w:rsidR="003E45F7" w:rsidRPr="003E45F7" w:rsidRDefault="003E45F7" w:rsidP="0098199C">
            <w:pPr>
              <w:jc w:val="center"/>
            </w:pPr>
          </w:p>
        </w:tc>
        <w:tc>
          <w:tcPr>
            <w:tcW w:w="316" w:type="pct"/>
          </w:tcPr>
          <w:p w14:paraId="180FC8E2" w14:textId="77777777" w:rsidR="003E45F7" w:rsidRPr="003E45F7" w:rsidRDefault="003E45F7" w:rsidP="0098199C">
            <w:pPr>
              <w:jc w:val="center"/>
            </w:pPr>
          </w:p>
        </w:tc>
      </w:tr>
      <w:tr w:rsidR="003E45F7" w:rsidRPr="003E45F7" w14:paraId="505B878C" w14:textId="77777777" w:rsidTr="003E45F7">
        <w:trPr>
          <w:cantSplit/>
        </w:trPr>
        <w:tc>
          <w:tcPr>
            <w:tcW w:w="1829" w:type="pct"/>
          </w:tcPr>
          <w:p w14:paraId="29014488" w14:textId="77777777" w:rsidR="003E45F7" w:rsidRPr="003E45F7" w:rsidRDefault="003E45F7" w:rsidP="0098199C">
            <w:r w:rsidRPr="003E45F7">
              <w:t>Receive minutes of all LGB meetings</w:t>
            </w:r>
          </w:p>
        </w:tc>
        <w:tc>
          <w:tcPr>
            <w:tcW w:w="311" w:type="pct"/>
            <w:vAlign w:val="center"/>
          </w:tcPr>
          <w:p w14:paraId="30AEE6A1" w14:textId="77777777" w:rsidR="003E45F7" w:rsidRPr="003E45F7" w:rsidRDefault="003E45F7" w:rsidP="0098199C">
            <w:pPr>
              <w:jc w:val="center"/>
            </w:pPr>
          </w:p>
        </w:tc>
        <w:tc>
          <w:tcPr>
            <w:tcW w:w="318" w:type="pct"/>
            <w:vAlign w:val="center"/>
          </w:tcPr>
          <w:p w14:paraId="40D2846E" w14:textId="77777777" w:rsidR="003E45F7" w:rsidRPr="003E45F7" w:rsidRDefault="003E45F7" w:rsidP="0098199C">
            <w:pPr>
              <w:jc w:val="center"/>
            </w:pPr>
          </w:p>
        </w:tc>
        <w:tc>
          <w:tcPr>
            <w:tcW w:w="318" w:type="pct"/>
          </w:tcPr>
          <w:p w14:paraId="6869FA9F" w14:textId="77777777" w:rsidR="003E45F7" w:rsidRPr="003E45F7" w:rsidRDefault="003E45F7" w:rsidP="0098199C">
            <w:pPr>
              <w:jc w:val="center"/>
            </w:pPr>
          </w:p>
        </w:tc>
        <w:tc>
          <w:tcPr>
            <w:tcW w:w="318" w:type="pct"/>
            <w:vAlign w:val="center"/>
          </w:tcPr>
          <w:p w14:paraId="672F56E9" w14:textId="574AB761" w:rsidR="003E45F7" w:rsidRPr="003E45F7" w:rsidRDefault="003E45F7" w:rsidP="0098199C">
            <w:pPr>
              <w:jc w:val="center"/>
            </w:pPr>
          </w:p>
        </w:tc>
        <w:tc>
          <w:tcPr>
            <w:tcW w:w="318" w:type="pct"/>
            <w:vAlign w:val="center"/>
          </w:tcPr>
          <w:p w14:paraId="1E261884" w14:textId="77777777" w:rsidR="003E45F7" w:rsidRPr="003E45F7" w:rsidRDefault="003E45F7" w:rsidP="0098199C">
            <w:pPr>
              <w:jc w:val="center"/>
            </w:pPr>
          </w:p>
        </w:tc>
        <w:tc>
          <w:tcPr>
            <w:tcW w:w="306" w:type="pct"/>
            <w:vAlign w:val="center"/>
          </w:tcPr>
          <w:p w14:paraId="36873AB3" w14:textId="77777777" w:rsidR="003E45F7" w:rsidRPr="003E45F7" w:rsidRDefault="003E45F7" w:rsidP="0098199C">
            <w:pPr>
              <w:jc w:val="center"/>
            </w:pPr>
            <w:r w:rsidRPr="003E45F7">
              <w:rPr>
                <w:sz w:val="36"/>
                <w:szCs w:val="36"/>
              </w:rPr>
              <w:sym w:font="Wingdings" w:char="F0FC"/>
            </w:r>
          </w:p>
        </w:tc>
        <w:tc>
          <w:tcPr>
            <w:tcW w:w="330" w:type="pct"/>
            <w:vAlign w:val="center"/>
          </w:tcPr>
          <w:p w14:paraId="7CE3A816" w14:textId="77777777" w:rsidR="003E45F7" w:rsidRPr="003E45F7" w:rsidRDefault="003E45F7" w:rsidP="0098199C">
            <w:pPr>
              <w:jc w:val="center"/>
            </w:pPr>
          </w:p>
        </w:tc>
        <w:tc>
          <w:tcPr>
            <w:tcW w:w="318" w:type="pct"/>
            <w:vAlign w:val="center"/>
          </w:tcPr>
          <w:p w14:paraId="44B443A3" w14:textId="77777777" w:rsidR="003E45F7" w:rsidRPr="003E45F7" w:rsidRDefault="003E45F7" w:rsidP="0098199C">
            <w:pPr>
              <w:jc w:val="center"/>
            </w:pPr>
          </w:p>
        </w:tc>
        <w:tc>
          <w:tcPr>
            <w:tcW w:w="317" w:type="pct"/>
            <w:vAlign w:val="center"/>
          </w:tcPr>
          <w:p w14:paraId="52939091" w14:textId="77777777" w:rsidR="003E45F7" w:rsidRPr="003E45F7" w:rsidRDefault="003E45F7" w:rsidP="0098199C">
            <w:pPr>
              <w:jc w:val="center"/>
            </w:pPr>
          </w:p>
        </w:tc>
        <w:tc>
          <w:tcPr>
            <w:tcW w:w="316" w:type="pct"/>
          </w:tcPr>
          <w:p w14:paraId="021DE80A" w14:textId="77777777" w:rsidR="003E45F7" w:rsidRPr="003E45F7" w:rsidRDefault="003E45F7" w:rsidP="0098199C">
            <w:pPr>
              <w:jc w:val="center"/>
            </w:pPr>
          </w:p>
        </w:tc>
      </w:tr>
      <w:tr w:rsidR="003E45F7" w:rsidRPr="003E45F7" w14:paraId="28DF6304" w14:textId="77777777" w:rsidTr="003E45F7">
        <w:trPr>
          <w:cantSplit/>
        </w:trPr>
        <w:tc>
          <w:tcPr>
            <w:tcW w:w="1829" w:type="pct"/>
          </w:tcPr>
          <w:p w14:paraId="626BDD60" w14:textId="77777777" w:rsidR="003E45F7" w:rsidRPr="003E45F7" w:rsidRDefault="003E45F7" w:rsidP="0098199C">
            <w:r w:rsidRPr="003E45F7">
              <w:t>Notify LGBs if subcommittee minutes are to be provided</w:t>
            </w:r>
          </w:p>
        </w:tc>
        <w:tc>
          <w:tcPr>
            <w:tcW w:w="311" w:type="pct"/>
            <w:vAlign w:val="center"/>
          </w:tcPr>
          <w:p w14:paraId="5F18A2B6" w14:textId="77777777" w:rsidR="003E45F7" w:rsidRPr="003E45F7" w:rsidRDefault="003E45F7" w:rsidP="0098199C">
            <w:pPr>
              <w:jc w:val="center"/>
            </w:pPr>
          </w:p>
        </w:tc>
        <w:tc>
          <w:tcPr>
            <w:tcW w:w="318" w:type="pct"/>
            <w:vAlign w:val="center"/>
          </w:tcPr>
          <w:p w14:paraId="4F26FD1A" w14:textId="77777777" w:rsidR="003E45F7" w:rsidRPr="003E45F7" w:rsidRDefault="003E45F7" w:rsidP="0098199C">
            <w:pPr>
              <w:jc w:val="center"/>
            </w:pPr>
          </w:p>
        </w:tc>
        <w:tc>
          <w:tcPr>
            <w:tcW w:w="318" w:type="pct"/>
          </w:tcPr>
          <w:p w14:paraId="2DA046EC" w14:textId="77777777" w:rsidR="003E45F7" w:rsidRPr="003E45F7" w:rsidRDefault="003E45F7" w:rsidP="0098199C">
            <w:pPr>
              <w:jc w:val="center"/>
            </w:pPr>
          </w:p>
        </w:tc>
        <w:tc>
          <w:tcPr>
            <w:tcW w:w="318" w:type="pct"/>
            <w:vAlign w:val="center"/>
          </w:tcPr>
          <w:p w14:paraId="25C8B83F" w14:textId="44C0A5AA" w:rsidR="003E45F7" w:rsidRPr="003E45F7" w:rsidRDefault="003E45F7" w:rsidP="0098199C">
            <w:pPr>
              <w:jc w:val="center"/>
            </w:pPr>
          </w:p>
        </w:tc>
        <w:tc>
          <w:tcPr>
            <w:tcW w:w="318" w:type="pct"/>
            <w:vAlign w:val="center"/>
          </w:tcPr>
          <w:p w14:paraId="20510EA6" w14:textId="77777777" w:rsidR="003E45F7" w:rsidRPr="003E45F7" w:rsidRDefault="003E45F7" w:rsidP="0098199C">
            <w:pPr>
              <w:jc w:val="center"/>
            </w:pPr>
          </w:p>
        </w:tc>
        <w:tc>
          <w:tcPr>
            <w:tcW w:w="306" w:type="pct"/>
            <w:vAlign w:val="center"/>
          </w:tcPr>
          <w:p w14:paraId="60ABADE6" w14:textId="77777777" w:rsidR="003E45F7" w:rsidRPr="003E45F7" w:rsidRDefault="003E45F7" w:rsidP="0098199C">
            <w:pPr>
              <w:jc w:val="center"/>
            </w:pPr>
            <w:r w:rsidRPr="003E45F7">
              <w:rPr>
                <w:sz w:val="36"/>
                <w:szCs w:val="36"/>
              </w:rPr>
              <w:sym w:font="Wingdings" w:char="F0FC"/>
            </w:r>
          </w:p>
        </w:tc>
        <w:tc>
          <w:tcPr>
            <w:tcW w:w="330" w:type="pct"/>
            <w:vAlign w:val="center"/>
          </w:tcPr>
          <w:p w14:paraId="353B4837" w14:textId="77777777" w:rsidR="003E45F7" w:rsidRPr="003E45F7" w:rsidRDefault="003E45F7" w:rsidP="0098199C">
            <w:pPr>
              <w:jc w:val="center"/>
            </w:pPr>
          </w:p>
        </w:tc>
        <w:tc>
          <w:tcPr>
            <w:tcW w:w="318" w:type="pct"/>
            <w:vAlign w:val="center"/>
          </w:tcPr>
          <w:p w14:paraId="3E4E42E4" w14:textId="77777777" w:rsidR="003E45F7" w:rsidRPr="003E45F7" w:rsidRDefault="003E45F7" w:rsidP="0098199C">
            <w:pPr>
              <w:jc w:val="center"/>
            </w:pPr>
          </w:p>
        </w:tc>
        <w:tc>
          <w:tcPr>
            <w:tcW w:w="317" w:type="pct"/>
            <w:vAlign w:val="center"/>
          </w:tcPr>
          <w:p w14:paraId="5B6907A8" w14:textId="77777777" w:rsidR="003E45F7" w:rsidRPr="003E45F7" w:rsidRDefault="003E45F7" w:rsidP="0098199C">
            <w:pPr>
              <w:jc w:val="center"/>
            </w:pPr>
          </w:p>
        </w:tc>
        <w:tc>
          <w:tcPr>
            <w:tcW w:w="316" w:type="pct"/>
          </w:tcPr>
          <w:p w14:paraId="6757A846" w14:textId="77777777" w:rsidR="003E45F7" w:rsidRPr="003E45F7" w:rsidRDefault="003E45F7" w:rsidP="0098199C">
            <w:pPr>
              <w:jc w:val="center"/>
            </w:pPr>
          </w:p>
        </w:tc>
      </w:tr>
      <w:tr w:rsidR="003E45F7" w:rsidRPr="003E45F7" w14:paraId="53683314" w14:textId="77777777" w:rsidTr="003E45F7">
        <w:trPr>
          <w:cantSplit/>
        </w:trPr>
        <w:tc>
          <w:tcPr>
            <w:tcW w:w="1829" w:type="pct"/>
          </w:tcPr>
          <w:p w14:paraId="1CE66546" w14:textId="77777777" w:rsidR="003E45F7" w:rsidRPr="003E45F7" w:rsidRDefault="003E45F7" w:rsidP="0098199C">
            <w:r w:rsidRPr="003E45F7">
              <w:t>Impose conditions on LGB’s power to further delegate their delegated powers</w:t>
            </w:r>
          </w:p>
        </w:tc>
        <w:tc>
          <w:tcPr>
            <w:tcW w:w="311" w:type="pct"/>
            <w:vAlign w:val="center"/>
          </w:tcPr>
          <w:p w14:paraId="4DC7F995" w14:textId="77777777" w:rsidR="003E45F7" w:rsidRPr="003E45F7" w:rsidRDefault="003E45F7" w:rsidP="0098199C">
            <w:pPr>
              <w:jc w:val="center"/>
            </w:pPr>
            <w:r w:rsidRPr="003E45F7">
              <w:rPr>
                <w:sz w:val="36"/>
                <w:szCs w:val="36"/>
              </w:rPr>
              <w:sym w:font="Wingdings" w:char="F0FC"/>
            </w:r>
          </w:p>
        </w:tc>
        <w:tc>
          <w:tcPr>
            <w:tcW w:w="318" w:type="pct"/>
            <w:vAlign w:val="center"/>
          </w:tcPr>
          <w:p w14:paraId="0BBEAA17" w14:textId="77777777" w:rsidR="003E45F7" w:rsidRPr="003E45F7" w:rsidRDefault="003E45F7" w:rsidP="0098199C">
            <w:pPr>
              <w:jc w:val="center"/>
            </w:pPr>
          </w:p>
        </w:tc>
        <w:tc>
          <w:tcPr>
            <w:tcW w:w="318" w:type="pct"/>
          </w:tcPr>
          <w:p w14:paraId="00FD309E" w14:textId="77777777" w:rsidR="003E45F7" w:rsidRPr="003E45F7" w:rsidRDefault="003E45F7" w:rsidP="0098199C">
            <w:pPr>
              <w:jc w:val="center"/>
            </w:pPr>
          </w:p>
        </w:tc>
        <w:tc>
          <w:tcPr>
            <w:tcW w:w="318" w:type="pct"/>
            <w:vAlign w:val="center"/>
          </w:tcPr>
          <w:p w14:paraId="2C8FE97B" w14:textId="78CD8F3E" w:rsidR="003E45F7" w:rsidRPr="003E45F7" w:rsidRDefault="003E45F7" w:rsidP="0098199C">
            <w:pPr>
              <w:jc w:val="center"/>
            </w:pPr>
          </w:p>
        </w:tc>
        <w:tc>
          <w:tcPr>
            <w:tcW w:w="318" w:type="pct"/>
            <w:vAlign w:val="center"/>
          </w:tcPr>
          <w:p w14:paraId="27FCE535" w14:textId="77777777" w:rsidR="003E45F7" w:rsidRPr="003E45F7" w:rsidRDefault="003E45F7" w:rsidP="0098199C">
            <w:pPr>
              <w:jc w:val="center"/>
            </w:pPr>
          </w:p>
        </w:tc>
        <w:tc>
          <w:tcPr>
            <w:tcW w:w="306" w:type="pct"/>
            <w:vAlign w:val="center"/>
          </w:tcPr>
          <w:p w14:paraId="2BF1EDB5" w14:textId="77777777" w:rsidR="003E45F7" w:rsidRPr="003E45F7" w:rsidRDefault="003E45F7" w:rsidP="0098199C">
            <w:pPr>
              <w:jc w:val="center"/>
            </w:pPr>
          </w:p>
        </w:tc>
        <w:tc>
          <w:tcPr>
            <w:tcW w:w="330" w:type="pct"/>
            <w:vAlign w:val="center"/>
          </w:tcPr>
          <w:p w14:paraId="7B390F38" w14:textId="77777777" w:rsidR="003E45F7" w:rsidRPr="003E45F7" w:rsidRDefault="003E45F7" w:rsidP="0098199C">
            <w:pPr>
              <w:jc w:val="center"/>
            </w:pPr>
          </w:p>
        </w:tc>
        <w:tc>
          <w:tcPr>
            <w:tcW w:w="318" w:type="pct"/>
            <w:vAlign w:val="center"/>
          </w:tcPr>
          <w:p w14:paraId="5709C8B6" w14:textId="77777777" w:rsidR="003E45F7" w:rsidRPr="003E45F7" w:rsidRDefault="003E45F7" w:rsidP="0098199C">
            <w:pPr>
              <w:jc w:val="center"/>
            </w:pPr>
          </w:p>
        </w:tc>
        <w:tc>
          <w:tcPr>
            <w:tcW w:w="317" w:type="pct"/>
            <w:vAlign w:val="center"/>
          </w:tcPr>
          <w:p w14:paraId="2D65C137" w14:textId="77777777" w:rsidR="003E45F7" w:rsidRPr="003E45F7" w:rsidRDefault="003E45F7" w:rsidP="0098199C">
            <w:pPr>
              <w:jc w:val="center"/>
            </w:pPr>
          </w:p>
        </w:tc>
        <w:tc>
          <w:tcPr>
            <w:tcW w:w="316" w:type="pct"/>
          </w:tcPr>
          <w:p w14:paraId="33B21F51" w14:textId="77777777" w:rsidR="003E45F7" w:rsidRPr="003E45F7" w:rsidRDefault="003E45F7" w:rsidP="0098199C">
            <w:pPr>
              <w:jc w:val="center"/>
            </w:pPr>
          </w:p>
        </w:tc>
      </w:tr>
      <w:tr w:rsidR="003E45F7" w:rsidRPr="003E45F7" w14:paraId="35410157" w14:textId="77777777" w:rsidTr="003E45F7">
        <w:trPr>
          <w:cantSplit/>
        </w:trPr>
        <w:tc>
          <w:tcPr>
            <w:tcW w:w="1829" w:type="pct"/>
          </w:tcPr>
          <w:p w14:paraId="5F7C5922" w14:textId="77777777" w:rsidR="003E45F7" w:rsidRPr="003E45F7" w:rsidRDefault="003E45F7" w:rsidP="0098199C">
            <w:r w:rsidRPr="003E45F7">
              <w:t>Issue directions to LGBs in relation to the convening of meetings</w:t>
            </w:r>
          </w:p>
        </w:tc>
        <w:tc>
          <w:tcPr>
            <w:tcW w:w="311" w:type="pct"/>
            <w:vAlign w:val="center"/>
          </w:tcPr>
          <w:p w14:paraId="40746982" w14:textId="77777777" w:rsidR="003E45F7" w:rsidRPr="003E45F7" w:rsidRDefault="003E45F7" w:rsidP="0098199C">
            <w:pPr>
              <w:jc w:val="center"/>
            </w:pPr>
          </w:p>
        </w:tc>
        <w:tc>
          <w:tcPr>
            <w:tcW w:w="318" w:type="pct"/>
            <w:vAlign w:val="center"/>
          </w:tcPr>
          <w:p w14:paraId="4D00793E" w14:textId="77777777" w:rsidR="003E45F7" w:rsidRPr="003E45F7" w:rsidRDefault="003E45F7" w:rsidP="0098199C">
            <w:pPr>
              <w:jc w:val="center"/>
            </w:pPr>
          </w:p>
        </w:tc>
        <w:tc>
          <w:tcPr>
            <w:tcW w:w="318" w:type="pct"/>
          </w:tcPr>
          <w:p w14:paraId="60DFF30C" w14:textId="44330E19" w:rsidR="003E45F7" w:rsidRPr="003E45F7" w:rsidRDefault="003E45F7" w:rsidP="0098199C">
            <w:pPr>
              <w:jc w:val="center"/>
            </w:pPr>
          </w:p>
        </w:tc>
        <w:tc>
          <w:tcPr>
            <w:tcW w:w="318" w:type="pct"/>
            <w:vAlign w:val="center"/>
          </w:tcPr>
          <w:p w14:paraId="26381146" w14:textId="0C3ED0E1" w:rsidR="003E45F7" w:rsidRPr="003E45F7" w:rsidRDefault="003E45F7" w:rsidP="0098199C">
            <w:pPr>
              <w:jc w:val="center"/>
            </w:pPr>
          </w:p>
        </w:tc>
        <w:tc>
          <w:tcPr>
            <w:tcW w:w="318" w:type="pct"/>
            <w:vAlign w:val="center"/>
          </w:tcPr>
          <w:p w14:paraId="4FFB646C" w14:textId="77777777" w:rsidR="003E45F7" w:rsidRPr="003E45F7" w:rsidRDefault="003E45F7" w:rsidP="0098199C">
            <w:pPr>
              <w:jc w:val="center"/>
            </w:pPr>
            <w:r w:rsidRPr="003E45F7">
              <w:rPr>
                <w:sz w:val="36"/>
                <w:szCs w:val="36"/>
              </w:rPr>
              <w:sym w:font="Wingdings" w:char="F0FC"/>
            </w:r>
          </w:p>
        </w:tc>
        <w:tc>
          <w:tcPr>
            <w:tcW w:w="306" w:type="pct"/>
            <w:vAlign w:val="center"/>
          </w:tcPr>
          <w:p w14:paraId="7A4873B3" w14:textId="77777777" w:rsidR="003E45F7" w:rsidRPr="003E45F7" w:rsidRDefault="003E45F7" w:rsidP="0098199C">
            <w:pPr>
              <w:jc w:val="center"/>
            </w:pPr>
          </w:p>
        </w:tc>
        <w:tc>
          <w:tcPr>
            <w:tcW w:w="330" w:type="pct"/>
            <w:vAlign w:val="center"/>
          </w:tcPr>
          <w:p w14:paraId="488B8C84" w14:textId="77777777" w:rsidR="003E45F7" w:rsidRPr="003E45F7" w:rsidRDefault="003E45F7" w:rsidP="0098199C">
            <w:pPr>
              <w:jc w:val="center"/>
            </w:pPr>
          </w:p>
        </w:tc>
        <w:tc>
          <w:tcPr>
            <w:tcW w:w="318" w:type="pct"/>
            <w:vAlign w:val="center"/>
          </w:tcPr>
          <w:p w14:paraId="2C9A92C6" w14:textId="77777777" w:rsidR="003E45F7" w:rsidRPr="003E45F7" w:rsidRDefault="003E45F7" w:rsidP="0098199C">
            <w:pPr>
              <w:jc w:val="center"/>
            </w:pPr>
          </w:p>
        </w:tc>
        <w:tc>
          <w:tcPr>
            <w:tcW w:w="317" w:type="pct"/>
            <w:vAlign w:val="center"/>
          </w:tcPr>
          <w:p w14:paraId="40FD8235" w14:textId="77777777" w:rsidR="003E45F7" w:rsidRPr="003E45F7" w:rsidRDefault="003E45F7" w:rsidP="0098199C">
            <w:pPr>
              <w:jc w:val="center"/>
            </w:pPr>
          </w:p>
        </w:tc>
        <w:tc>
          <w:tcPr>
            <w:tcW w:w="316" w:type="pct"/>
          </w:tcPr>
          <w:p w14:paraId="587901A5" w14:textId="77777777" w:rsidR="003E45F7" w:rsidRPr="003E45F7" w:rsidRDefault="003E45F7" w:rsidP="0098199C">
            <w:pPr>
              <w:jc w:val="center"/>
            </w:pPr>
          </w:p>
        </w:tc>
      </w:tr>
      <w:tr w:rsidR="003E45F7" w:rsidRPr="003E45F7" w14:paraId="3B066B60" w14:textId="77777777" w:rsidTr="003E45F7">
        <w:trPr>
          <w:cantSplit/>
        </w:trPr>
        <w:tc>
          <w:tcPr>
            <w:tcW w:w="1829" w:type="pct"/>
          </w:tcPr>
          <w:p w14:paraId="19DD3DC0" w14:textId="77777777" w:rsidR="003E45F7" w:rsidRPr="003E45F7" w:rsidRDefault="003E45F7" w:rsidP="0098199C">
            <w:r w:rsidRPr="003E45F7">
              <w:t>Consider committee functions in line with Board recommendations</w:t>
            </w:r>
          </w:p>
        </w:tc>
        <w:tc>
          <w:tcPr>
            <w:tcW w:w="311" w:type="pct"/>
            <w:vAlign w:val="center"/>
          </w:tcPr>
          <w:p w14:paraId="5796ABBE" w14:textId="77777777" w:rsidR="003E45F7" w:rsidRPr="003E45F7" w:rsidRDefault="003E45F7" w:rsidP="0098199C">
            <w:pPr>
              <w:jc w:val="center"/>
            </w:pPr>
          </w:p>
        </w:tc>
        <w:tc>
          <w:tcPr>
            <w:tcW w:w="318" w:type="pct"/>
            <w:vAlign w:val="center"/>
          </w:tcPr>
          <w:p w14:paraId="4A476C51" w14:textId="77777777" w:rsidR="003E45F7" w:rsidRPr="003E45F7" w:rsidRDefault="003E45F7" w:rsidP="0098199C">
            <w:pPr>
              <w:jc w:val="center"/>
            </w:pPr>
          </w:p>
        </w:tc>
        <w:tc>
          <w:tcPr>
            <w:tcW w:w="318" w:type="pct"/>
          </w:tcPr>
          <w:p w14:paraId="50EF8C29" w14:textId="77777777" w:rsidR="003E45F7" w:rsidRPr="003E45F7" w:rsidRDefault="003E45F7" w:rsidP="0098199C">
            <w:pPr>
              <w:jc w:val="center"/>
            </w:pPr>
          </w:p>
        </w:tc>
        <w:tc>
          <w:tcPr>
            <w:tcW w:w="318" w:type="pct"/>
            <w:vAlign w:val="center"/>
          </w:tcPr>
          <w:p w14:paraId="31134687" w14:textId="0A7BF841" w:rsidR="003E45F7" w:rsidRPr="003E45F7" w:rsidRDefault="003E45F7" w:rsidP="0098199C">
            <w:pPr>
              <w:jc w:val="center"/>
            </w:pPr>
          </w:p>
        </w:tc>
        <w:tc>
          <w:tcPr>
            <w:tcW w:w="318" w:type="pct"/>
            <w:vAlign w:val="center"/>
          </w:tcPr>
          <w:p w14:paraId="4B85807C" w14:textId="77777777" w:rsidR="003E45F7" w:rsidRPr="003E45F7" w:rsidRDefault="003E45F7" w:rsidP="0098199C">
            <w:pPr>
              <w:jc w:val="center"/>
              <w:rPr>
                <w:sz w:val="36"/>
                <w:szCs w:val="36"/>
              </w:rPr>
            </w:pPr>
          </w:p>
        </w:tc>
        <w:tc>
          <w:tcPr>
            <w:tcW w:w="306" w:type="pct"/>
            <w:vAlign w:val="center"/>
          </w:tcPr>
          <w:p w14:paraId="5B9EEDE9" w14:textId="77777777" w:rsidR="003E45F7" w:rsidRPr="003E45F7" w:rsidRDefault="003E45F7" w:rsidP="0098199C">
            <w:pPr>
              <w:jc w:val="center"/>
            </w:pPr>
          </w:p>
        </w:tc>
        <w:tc>
          <w:tcPr>
            <w:tcW w:w="330" w:type="pct"/>
            <w:vAlign w:val="center"/>
          </w:tcPr>
          <w:p w14:paraId="7B19EDD1" w14:textId="77777777" w:rsidR="003E45F7" w:rsidRPr="003E45F7" w:rsidRDefault="003E45F7" w:rsidP="0098199C">
            <w:pPr>
              <w:jc w:val="center"/>
            </w:pPr>
          </w:p>
        </w:tc>
        <w:tc>
          <w:tcPr>
            <w:tcW w:w="318" w:type="pct"/>
            <w:vAlign w:val="center"/>
          </w:tcPr>
          <w:p w14:paraId="2CC55387" w14:textId="77777777" w:rsidR="003E45F7" w:rsidRPr="003E45F7" w:rsidRDefault="003E45F7" w:rsidP="0098199C">
            <w:pPr>
              <w:jc w:val="center"/>
            </w:pPr>
          </w:p>
        </w:tc>
        <w:tc>
          <w:tcPr>
            <w:tcW w:w="317" w:type="pct"/>
            <w:vAlign w:val="center"/>
          </w:tcPr>
          <w:p w14:paraId="29222B66" w14:textId="77777777" w:rsidR="003E45F7" w:rsidRPr="003E45F7" w:rsidRDefault="003E45F7" w:rsidP="0098199C">
            <w:pPr>
              <w:jc w:val="center"/>
            </w:pPr>
          </w:p>
        </w:tc>
        <w:tc>
          <w:tcPr>
            <w:tcW w:w="316" w:type="pct"/>
          </w:tcPr>
          <w:p w14:paraId="1EE7BB3A" w14:textId="77777777" w:rsidR="003E45F7" w:rsidRPr="003E45F7" w:rsidRDefault="003E45F7" w:rsidP="0098199C">
            <w:pPr>
              <w:jc w:val="center"/>
            </w:pPr>
            <w:r w:rsidRPr="003E45F7">
              <w:rPr>
                <w:sz w:val="36"/>
                <w:szCs w:val="36"/>
              </w:rPr>
              <w:sym w:font="Wingdings" w:char="F0FC"/>
            </w:r>
          </w:p>
        </w:tc>
      </w:tr>
      <w:tr w:rsidR="003E45F7" w:rsidRPr="003E45F7" w14:paraId="6ACF994A" w14:textId="77777777" w:rsidTr="003E45F7">
        <w:trPr>
          <w:cantSplit/>
        </w:trPr>
        <w:tc>
          <w:tcPr>
            <w:tcW w:w="1829" w:type="pct"/>
          </w:tcPr>
          <w:p w14:paraId="00520A69" w14:textId="77777777" w:rsidR="003E45F7" w:rsidRPr="003E45F7" w:rsidRDefault="003E45F7" w:rsidP="0098199C">
            <w:r w:rsidRPr="003E45F7">
              <w:t>Discipline panels as appropriate (pupil &amp; staff)</w:t>
            </w:r>
          </w:p>
        </w:tc>
        <w:tc>
          <w:tcPr>
            <w:tcW w:w="311" w:type="pct"/>
            <w:vAlign w:val="center"/>
          </w:tcPr>
          <w:p w14:paraId="66660B06" w14:textId="77777777" w:rsidR="003E45F7" w:rsidRPr="003E45F7" w:rsidRDefault="003E45F7" w:rsidP="0098199C">
            <w:pPr>
              <w:jc w:val="center"/>
            </w:pPr>
          </w:p>
        </w:tc>
        <w:tc>
          <w:tcPr>
            <w:tcW w:w="318" w:type="pct"/>
            <w:vAlign w:val="center"/>
          </w:tcPr>
          <w:p w14:paraId="73C1DDD0" w14:textId="77777777" w:rsidR="003E45F7" w:rsidRPr="003E45F7" w:rsidRDefault="003E45F7" w:rsidP="0098199C">
            <w:pPr>
              <w:jc w:val="center"/>
            </w:pPr>
          </w:p>
        </w:tc>
        <w:tc>
          <w:tcPr>
            <w:tcW w:w="318" w:type="pct"/>
          </w:tcPr>
          <w:p w14:paraId="1E8D2074" w14:textId="77777777" w:rsidR="003E45F7" w:rsidRPr="003E45F7" w:rsidRDefault="003E45F7" w:rsidP="0098199C">
            <w:pPr>
              <w:jc w:val="center"/>
            </w:pPr>
          </w:p>
        </w:tc>
        <w:tc>
          <w:tcPr>
            <w:tcW w:w="318" w:type="pct"/>
            <w:vAlign w:val="center"/>
          </w:tcPr>
          <w:p w14:paraId="6F676DB8" w14:textId="10E0E3BA" w:rsidR="003E45F7" w:rsidRPr="003E45F7" w:rsidRDefault="003E45F7" w:rsidP="0098199C">
            <w:pPr>
              <w:jc w:val="center"/>
            </w:pPr>
          </w:p>
        </w:tc>
        <w:tc>
          <w:tcPr>
            <w:tcW w:w="318" w:type="pct"/>
            <w:vAlign w:val="center"/>
          </w:tcPr>
          <w:p w14:paraId="6DE9211B" w14:textId="77777777" w:rsidR="003E45F7" w:rsidRPr="003E45F7" w:rsidRDefault="003E45F7" w:rsidP="0098199C">
            <w:pPr>
              <w:jc w:val="center"/>
              <w:rPr>
                <w:sz w:val="36"/>
                <w:szCs w:val="36"/>
              </w:rPr>
            </w:pPr>
          </w:p>
        </w:tc>
        <w:tc>
          <w:tcPr>
            <w:tcW w:w="306" w:type="pct"/>
            <w:vAlign w:val="center"/>
          </w:tcPr>
          <w:p w14:paraId="23A7ECFD" w14:textId="77777777" w:rsidR="003E45F7" w:rsidRPr="003E45F7" w:rsidRDefault="003E45F7" w:rsidP="0098199C">
            <w:pPr>
              <w:jc w:val="center"/>
            </w:pPr>
          </w:p>
        </w:tc>
        <w:tc>
          <w:tcPr>
            <w:tcW w:w="330" w:type="pct"/>
            <w:vAlign w:val="center"/>
          </w:tcPr>
          <w:p w14:paraId="7C3B7A33" w14:textId="77777777" w:rsidR="003E45F7" w:rsidRPr="003E45F7" w:rsidRDefault="003E45F7" w:rsidP="0098199C">
            <w:pPr>
              <w:jc w:val="center"/>
            </w:pPr>
          </w:p>
        </w:tc>
        <w:tc>
          <w:tcPr>
            <w:tcW w:w="318" w:type="pct"/>
            <w:vAlign w:val="center"/>
          </w:tcPr>
          <w:p w14:paraId="10CC03FF" w14:textId="77777777" w:rsidR="003E45F7" w:rsidRPr="003E45F7" w:rsidRDefault="003E45F7" w:rsidP="0098199C">
            <w:pPr>
              <w:jc w:val="center"/>
            </w:pPr>
          </w:p>
        </w:tc>
        <w:tc>
          <w:tcPr>
            <w:tcW w:w="317" w:type="pct"/>
            <w:vAlign w:val="center"/>
          </w:tcPr>
          <w:p w14:paraId="7DC1FEB6" w14:textId="77777777" w:rsidR="003E45F7" w:rsidRPr="003E45F7" w:rsidRDefault="003E45F7" w:rsidP="0098199C">
            <w:pPr>
              <w:jc w:val="center"/>
            </w:pPr>
          </w:p>
        </w:tc>
        <w:tc>
          <w:tcPr>
            <w:tcW w:w="316" w:type="pct"/>
          </w:tcPr>
          <w:p w14:paraId="16558B59"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4C35864" w14:textId="77777777" w:rsidTr="003E45F7">
        <w:trPr>
          <w:cantSplit/>
        </w:trPr>
        <w:tc>
          <w:tcPr>
            <w:tcW w:w="1829" w:type="pct"/>
          </w:tcPr>
          <w:p w14:paraId="3938A26C" w14:textId="77777777" w:rsidR="003E45F7" w:rsidRPr="003E45F7" w:rsidRDefault="003E45F7" w:rsidP="0098199C">
            <w:r w:rsidRPr="003E45F7">
              <w:t>Ensure LGB meet at least three times per year</w:t>
            </w:r>
          </w:p>
        </w:tc>
        <w:tc>
          <w:tcPr>
            <w:tcW w:w="311" w:type="pct"/>
            <w:vAlign w:val="center"/>
          </w:tcPr>
          <w:p w14:paraId="4CBBCA7F" w14:textId="77777777" w:rsidR="003E45F7" w:rsidRPr="003E45F7" w:rsidRDefault="003E45F7" w:rsidP="0098199C">
            <w:pPr>
              <w:jc w:val="center"/>
            </w:pPr>
          </w:p>
        </w:tc>
        <w:tc>
          <w:tcPr>
            <w:tcW w:w="318" w:type="pct"/>
            <w:vAlign w:val="center"/>
          </w:tcPr>
          <w:p w14:paraId="5B544BFE" w14:textId="77777777" w:rsidR="003E45F7" w:rsidRPr="003E45F7" w:rsidRDefault="003E45F7" w:rsidP="0098199C">
            <w:pPr>
              <w:jc w:val="center"/>
            </w:pPr>
          </w:p>
        </w:tc>
        <w:tc>
          <w:tcPr>
            <w:tcW w:w="318" w:type="pct"/>
          </w:tcPr>
          <w:p w14:paraId="7A2DF99A" w14:textId="77777777" w:rsidR="003E45F7" w:rsidRPr="003E45F7" w:rsidRDefault="003E45F7" w:rsidP="0098199C">
            <w:pPr>
              <w:jc w:val="center"/>
            </w:pPr>
          </w:p>
        </w:tc>
        <w:tc>
          <w:tcPr>
            <w:tcW w:w="318" w:type="pct"/>
            <w:vAlign w:val="center"/>
          </w:tcPr>
          <w:p w14:paraId="4BF431A7" w14:textId="2722B95D" w:rsidR="003E45F7" w:rsidRPr="003E45F7" w:rsidRDefault="003E45F7" w:rsidP="0098199C">
            <w:pPr>
              <w:jc w:val="center"/>
            </w:pPr>
          </w:p>
        </w:tc>
        <w:tc>
          <w:tcPr>
            <w:tcW w:w="318" w:type="pct"/>
            <w:vAlign w:val="center"/>
          </w:tcPr>
          <w:p w14:paraId="7221C076" w14:textId="77777777" w:rsidR="003E45F7" w:rsidRPr="003E45F7" w:rsidRDefault="003E45F7" w:rsidP="0098199C">
            <w:pPr>
              <w:jc w:val="center"/>
              <w:rPr>
                <w:sz w:val="36"/>
                <w:szCs w:val="36"/>
              </w:rPr>
            </w:pPr>
          </w:p>
        </w:tc>
        <w:tc>
          <w:tcPr>
            <w:tcW w:w="306" w:type="pct"/>
            <w:vAlign w:val="center"/>
          </w:tcPr>
          <w:p w14:paraId="13E1652F" w14:textId="77777777" w:rsidR="003E45F7" w:rsidRPr="003E45F7" w:rsidRDefault="003E45F7" w:rsidP="0098199C">
            <w:pPr>
              <w:jc w:val="center"/>
            </w:pPr>
          </w:p>
        </w:tc>
        <w:tc>
          <w:tcPr>
            <w:tcW w:w="330" w:type="pct"/>
            <w:vAlign w:val="center"/>
          </w:tcPr>
          <w:p w14:paraId="48F3685B" w14:textId="77777777" w:rsidR="003E45F7" w:rsidRPr="003E45F7" w:rsidRDefault="003E45F7" w:rsidP="0098199C">
            <w:pPr>
              <w:jc w:val="center"/>
            </w:pPr>
          </w:p>
        </w:tc>
        <w:tc>
          <w:tcPr>
            <w:tcW w:w="318" w:type="pct"/>
            <w:vAlign w:val="center"/>
          </w:tcPr>
          <w:p w14:paraId="3CF7524F" w14:textId="77777777" w:rsidR="003E45F7" w:rsidRPr="003E45F7" w:rsidRDefault="003E45F7" w:rsidP="0098199C">
            <w:pPr>
              <w:jc w:val="center"/>
            </w:pPr>
          </w:p>
        </w:tc>
        <w:tc>
          <w:tcPr>
            <w:tcW w:w="317" w:type="pct"/>
            <w:vAlign w:val="center"/>
          </w:tcPr>
          <w:p w14:paraId="771D8613" w14:textId="77777777" w:rsidR="003E45F7" w:rsidRPr="003E45F7" w:rsidRDefault="003E45F7" w:rsidP="0098199C">
            <w:pPr>
              <w:jc w:val="center"/>
            </w:pPr>
          </w:p>
        </w:tc>
        <w:tc>
          <w:tcPr>
            <w:tcW w:w="316" w:type="pct"/>
          </w:tcPr>
          <w:p w14:paraId="42AD7DE3"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37E7FDC6" w14:textId="77777777" w:rsidTr="003E45F7">
        <w:trPr>
          <w:cantSplit/>
        </w:trPr>
        <w:tc>
          <w:tcPr>
            <w:tcW w:w="1829" w:type="pct"/>
          </w:tcPr>
          <w:p w14:paraId="2522AF86" w14:textId="77777777" w:rsidR="003E45F7" w:rsidRPr="003E45F7" w:rsidRDefault="003E45F7" w:rsidP="0098199C">
            <w:r w:rsidRPr="003E45F7">
              <w:t>Determine development needs of governors and implement appropriate programme of training</w:t>
            </w:r>
          </w:p>
        </w:tc>
        <w:tc>
          <w:tcPr>
            <w:tcW w:w="311" w:type="pct"/>
            <w:vAlign w:val="center"/>
          </w:tcPr>
          <w:p w14:paraId="3EB46E30" w14:textId="77777777" w:rsidR="003E45F7" w:rsidRPr="003E45F7" w:rsidRDefault="003E45F7" w:rsidP="0098199C">
            <w:pPr>
              <w:jc w:val="center"/>
            </w:pPr>
          </w:p>
        </w:tc>
        <w:tc>
          <w:tcPr>
            <w:tcW w:w="318" w:type="pct"/>
            <w:vAlign w:val="center"/>
          </w:tcPr>
          <w:p w14:paraId="2AF3FE5B" w14:textId="77777777" w:rsidR="003E45F7" w:rsidRPr="003E45F7" w:rsidRDefault="003E45F7" w:rsidP="0098199C">
            <w:pPr>
              <w:jc w:val="center"/>
            </w:pPr>
          </w:p>
        </w:tc>
        <w:tc>
          <w:tcPr>
            <w:tcW w:w="318" w:type="pct"/>
          </w:tcPr>
          <w:p w14:paraId="75DFE1E5" w14:textId="77777777" w:rsidR="003E45F7" w:rsidRPr="003E45F7" w:rsidRDefault="003E45F7" w:rsidP="0098199C">
            <w:pPr>
              <w:jc w:val="center"/>
            </w:pPr>
          </w:p>
        </w:tc>
        <w:tc>
          <w:tcPr>
            <w:tcW w:w="318" w:type="pct"/>
            <w:vAlign w:val="center"/>
          </w:tcPr>
          <w:p w14:paraId="6D71B782" w14:textId="50CD7A76" w:rsidR="003E45F7" w:rsidRPr="003E45F7" w:rsidRDefault="003E45F7" w:rsidP="0098199C">
            <w:pPr>
              <w:jc w:val="center"/>
            </w:pPr>
          </w:p>
        </w:tc>
        <w:tc>
          <w:tcPr>
            <w:tcW w:w="318" w:type="pct"/>
            <w:vAlign w:val="center"/>
          </w:tcPr>
          <w:p w14:paraId="3E99D6E2" w14:textId="77777777" w:rsidR="003E45F7" w:rsidRPr="003E45F7" w:rsidRDefault="003E45F7" w:rsidP="0098199C">
            <w:pPr>
              <w:jc w:val="center"/>
              <w:rPr>
                <w:sz w:val="36"/>
                <w:szCs w:val="36"/>
              </w:rPr>
            </w:pPr>
          </w:p>
        </w:tc>
        <w:tc>
          <w:tcPr>
            <w:tcW w:w="306" w:type="pct"/>
            <w:vAlign w:val="center"/>
          </w:tcPr>
          <w:p w14:paraId="2ED5823B" w14:textId="77777777" w:rsidR="003E45F7" w:rsidRPr="003E45F7" w:rsidRDefault="003E45F7" w:rsidP="0098199C">
            <w:pPr>
              <w:jc w:val="center"/>
            </w:pPr>
          </w:p>
        </w:tc>
        <w:tc>
          <w:tcPr>
            <w:tcW w:w="330" w:type="pct"/>
            <w:vAlign w:val="center"/>
          </w:tcPr>
          <w:p w14:paraId="4FF1DB03" w14:textId="77777777" w:rsidR="003E45F7" w:rsidRPr="003E45F7" w:rsidRDefault="003E45F7" w:rsidP="0098199C">
            <w:pPr>
              <w:jc w:val="center"/>
            </w:pPr>
          </w:p>
        </w:tc>
        <w:tc>
          <w:tcPr>
            <w:tcW w:w="318" w:type="pct"/>
            <w:vAlign w:val="center"/>
          </w:tcPr>
          <w:p w14:paraId="0C6BEA2B" w14:textId="77777777" w:rsidR="003E45F7" w:rsidRPr="003E45F7" w:rsidRDefault="003E45F7" w:rsidP="0098199C">
            <w:pPr>
              <w:jc w:val="center"/>
            </w:pPr>
          </w:p>
        </w:tc>
        <w:tc>
          <w:tcPr>
            <w:tcW w:w="317" w:type="pct"/>
            <w:vAlign w:val="center"/>
          </w:tcPr>
          <w:p w14:paraId="23033290" w14:textId="77777777" w:rsidR="003E45F7" w:rsidRPr="003E45F7" w:rsidRDefault="003E45F7" w:rsidP="0098199C">
            <w:pPr>
              <w:jc w:val="center"/>
            </w:pPr>
          </w:p>
        </w:tc>
        <w:tc>
          <w:tcPr>
            <w:tcW w:w="316" w:type="pct"/>
          </w:tcPr>
          <w:p w14:paraId="4CB787F7"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1E930E26" w14:textId="77777777" w:rsidTr="003E45F7">
        <w:trPr>
          <w:cantSplit/>
        </w:trPr>
        <w:tc>
          <w:tcPr>
            <w:tcW w:w="1829" w:type="pct"/>
          </w:tcPr>
          <w:p w14:paraId="59FF761C" w14:textId="77777777" w:rsidR="003E45F7" w:rsidRPr="003E45F7" w:rsidRDefault="003E45F7" w:rsidP="0098199C">
            <w:r w:rsidRPr="003E45F7">
              <w:t xml:space="preserve">Appoint link governors as required to carry out statutory obligations </w:t>
            </w:r>
          </w:p>
        </w:tc>
        <w:tc>
          <w:tcPr>
            <w:tcW w:w="311" w:type="pct"/>
            <w:vAlign w:val="center"/>
          </w:tcPr>
          <w:p w14:paraId="38630091" w14:textId="77777777" w:rsidR="003E45F7" w:rsidRPr="003E45F7" w:rsidRDefault="003E45F7" w:rsidP="0098199C">
            <w:pPr>
              <w:jc w:val="center"/>
            </w:pPr>
          </w:p>
        </w:tc>
        <w:tc>
          <w:tcPr>
            <w:tcW w:w="318" w:type="pct"/>
            <w:vAlign w:val="center"/>
          </w:tcPr>
          <w:p w14:paraId="49197FD6" w14:textId="77777777" w:rsidR="003E45F7" w:rsidRPr="003E45F7" w:rsidRDefault="003E45F7" w:rsidP="0098199C">
            <w:pPr>
              <w:jc w:val="center"/>
            </w:pPr>
          </w:p>
        </w:tc>
        <w:tc>
          <w:tcPr>
            <w:tcW w:w="318" w:type="pct"/>
          </w:tcPr>
          <w:p w14:paraId="37819BA4" w14:textId="77777777" w:rsidR="003E45F7" w:rsidRPr="003E45F7" w:rsidRDefault="003E45F7" w:rsidP="0098199C">
            <w:pPr>
              <w:jc w:val="center"/>
            </w:pPr>
          </w:p>
        </w:tc>
        <w:tc>
          <w:tcPr>
            <w:tcW w:w="318" w:type="pct"/>
            <w:vAlign w:val="center"/>
          </w:tcPr>
          <w:p w14:paraId="724A0151" w14:textId="28EA1703" w:rsidR="003E45F7" w:rsidRPr="003E45F7" w:rsidRDefault="003E45F7" w:rsidP="0098199C">
            <w:pPr>
              <w:jc w:val="center"/>
            </w:pPr>
          </w:p>
        </w:tc>
        <w:tc>
          <w:tcPr>
            <w:tcW w:w="318" w:type="pct"/>
            <w:vAlign w:val="center"/>
          </w:tcPr>
          <w:p w14:paraId="1C2172B2" w14:textId="77777777" w:rsidR="003E45F7" w:rsidRPr="003E45F7" w:rsidRDefault="003E45F7" w:rsidP="0098199C">
            <w:pPr>
              <w:jc w:val="center"/>
              <w:rPr>
                <w:sz w:val="36"/>
                <w:szCs w:val="36"/>
              </w:rPr>
            </w:pPr>
          </w:p>
        </w:tc>
        <w:tc>
          <w:tcPr>
            <w:tcW w:w="306" w:type="pct"/>
            <w:vAlign w:val="center"/>
          </w:tcPr>
          <w:p w14:paraId="4A39CA4A" w14:textId="77777777" w:rsidR="003E45F7" w:rsidRPr="003E45F7" w:rsidRDefault="003E45F7" w:rsidP="0098199C">
            <w:pPr>
              <w:jc w:val="center"/>
            </w:pPr>
          </w:p>
        </w:tc>
        <w:tc>
          <w:tcPr>
            <w:tcW w:w="330" w:type="pct"/>
            <w:vAlign w:val="center"/>
          </w:tcPr>
          <w:p w14:paraId="2612587E" w14:textId="77777777" w:rsidR="003E45F7" w:rsidRPr="003E45F7" w:rsidRDefault="003E45F7" w:rsidP="0098199C">
            <w:pPr>
              <w:jc w:val="center"/>
            </w:pPr>
          </w:p>
        </w:tc>
        <w:tc>
          <w:tcPr>
            <w:tcW w:w="318" w:type="pct"/>
            <w:vAlign w:val="center"/>
          </w:tcPr>
          <w:p w14:paraId="28D9AAEC" w14:textId="77777777" w:rsidR="003E45F7" w:rsidRPr="003E45F7" w:rsidRDefault="003E45F7" w:rsidP="0098199C">
            <w:pPr>
              <w:jc w:val="center"/>
            </w:pPr>
          </w:p>
        </w:tc>
        <w:tc>
          <w:tcPr>
            <w:tcW w:w="317" w:type="pct"/>
            <w:vAlign w:val="center"/>
          </w:tcPr>
          <w:p w14:paraId="417EEEB6" w14:textId="77777777" w:rsidR="003E45F7" w:rsidRPr="003E45F7" w:rsidRDefault="003E45F7" w:rsidP="0098199C">
            <w:pPr>
              <w:jc w:val="center"/>
            </w:pPr>
          </w:p>
        </w:tc>
        <w:tc>
          <w:tcPr>
            <w:tcW w:w="316" w:type="pct"/>
          </w:tcPr>
          <w:p w14:paraId="3D9880D4" w14:textId="77777777" w:rsidR="003E45F7" w:rsidRPr="003E45F7" w:rsidRDefault="003E45F7" w:rsidP="0098199C">
            <w:pPr>
              <w:jc w:val="center"/>
              <w:rPr>
                <w:sz w:val="36"/>
                <w:szCs w:val="36"/>
              </w:rPr>
            </w:pPr>
            <w:r w:rsidRPr="003E45F7">
              <w:rPr>
                <w:sz w:val="36"/>
                <w:szCs w:val="36"/>
              </w:rPr>
              <w:sym w:font="Wingdings" w:char="F0FC"/>
            </w:r>
          </w:p>
        </w:tc>
      </w:tr>
      <w:tr w:rsidR="003E45F7" w:rsidRPr="003E45F7" w14:paraId="755F4466" w14:textId="77777777" w:rsidTr="003E45F7">
        <w:trPr>
          <w:cantSplit/>
        </w:trPr>
        <w:tc>
          <w:tcPr>
            <w:tcW w:w="1829" w:type="pct"/>
          </w:tcPr>
          <w:p w14:paraId="0A928613" w14:textId="77777777" w:rsidR="003E45F7" w:rsidRPr="003E45F7" w:rsidRDefault="003E45F7" w:rsidP="0098199C">
            <w:r w:rsidRPr="003E45F7">
              <w:t>Induction of new governors</w:t>
            </w:r>
          </w:p>
        </w:tc>
        <w:tc>
          <w:tcPr>
            <w:tcW w:w="311" w:type="pct"/>
            <w:vAlign w:val="center"/>
          </w:tcPr>
          <w:p w14:paraId="322E3835" w14:textId="77777777" w:rsidR="003E45F7" w:rsidRPr="003E45F7" w:rsidRDefault="003E45F7" w:rsidP="0098199C">
            <w:pPr>
              <w:jc w:val="center"/>
            </w:pPr>
            <w:r w:rsidRPr="003E45F7">
              <w:rPr>
                <w:sz w:val="36"/>
                <w:szCs w:val="36"/>
              </w:rPr>
              <w:sym w:font="Wingdings" w:char="F0FC"/>
            </w:r>
          </w:p>
        </w:tc>
        <w:tc>
          <w:tcPr>
            <w:tcW w:w="318" w:type="pct"/>
            <w:vAlign w:val="center"/>
          </w:tcPr>
          <w:p w14:paraId="322F10A9" w14:textId="77777777" w:rsidR="003E45F7" w:rsidRPr="003E45F7" w:rsidRDefault="003E45F7" w:rsidP="0098199C">
            <w:pPr>
              <w:jc w:val="center"/>
            </w:pPr>
          </w:p>
        </w:tc>
        <w:tc>
          <w:tcPr>
            <w:tcW w:w="318" w:type="pct"/>
          </w:tcPr>
          <w:p w14:paraId="6F1246AB" w14:textId="77777777" w:rsidR="003E45F7" w:rsidRPr="003E45F7" w:rsidRDefault="003E45F7" w:rsidP="0098199C">
            <w:pPr>
              <w:jc w:val="center"/>
            </w:pPr>
          </w:p>
        </w:tc>
        <w:tc>
          <w:tcPr>
            <w:tcW w:w="318" w:type="pct"/>
            <w:vAlign w:val="center"/>
          </w:tcPr>
          <w:p w14:paraId="529F0134" w14:textId="023CBC59" w:rsidR="003E45F7" w:rsidRPr="003E45F7" w:rsidRDefault="003E45F7" w:rsidP="0098199C">
            <w:pPr>
              <w:jc w:val="center"/>
            </w:pPr>
          </w:p>
        </w:tc>
        <w:tc>
          <w:tcPr>
            <w:tcW w:w="318" w:type="pct"/>
            <w:vAlign w:val="center"/>
          </w:tcPr>
          <w:p w14:paraId="38FE119D" w14:textId="77777777" w:rsidR="003E45F7" w:rsidRPr="003E45F7" w:rsidRDefault="003E45F7" w:rsidP="0098199C">
            <w:pPr>
              <w:jc w:val="center"/>
              <w:rPr>
                <w:sz w:val="36"/>
                <w:szCs w:val="36"/>
              </w:rPr>
            </w:pPr>
            <w:r w:rsidRPr="003E45F7">
              <w:rPr>
                <w:sz w:val="36"/>
                <w:szCs w:val="36"/>
              </w:rPr>
              <w:sym w:font="Wingdings" w:char="F0FC"/>
            </w:r>
          </w:p>
        </w:tc>
        <w:tc>
          <w:tcPr>
            <w:tcW w:w="306" w:type="pct"/>
            <w:vAlign w:val="center"/>
          </w:tcPr>
          <w:p w14:paraId="05F69931" w14:textId="77777777" w:rsidR="003E45F7" w:rsidRPr="003E45F7" w:rsidRDefault="003E45F7" w:rsidP="0098199C">
            <w:pPr>
              <w:jc w:val="center"/>
            </w:pPr>
          </w:p>
        </w:tc>
        <w:tc>
          <w:tcPr>
            <w:tcW w:w="330" w:type="pct"/>
            <w:vAlign w:val="center"/>
          </w:tcPr>
          <w:p w14:paraId="605FA884" w14:textId="77777777" w:rsidR="003E45F7" w:rsidRPr="003E45F7" w:rsidRDefault="003E45F7" w:rsidP="0098199C">
            <w:pPr>
              <w:jc w:val="center"/>
            </w:pPr>
          </w:p>
        </w:tc>
        <w:tc>
          <w:tcPr>
            <w:tcW w:w="318" w:type="pct"/>
            <w:vAlign w:val="center"/>
          </w:tcPr>
          <w:p w14:paraId="50D0C73D" w14:textId="77777777" w:rsidR="003E45F7" w:rsidRPr="003E45F7" w:rsidRDefault="003E45F7" w:rsidP="0098199C">
            <w:pPr>
              <w:jc w:val="center"/>
            </w:pPr>
          </w:p>
        </w:tc>
        <w:tc>
          <w:tcPr>
            <w:tcW w:w="317" w:type="pct"/>
            <w:vAlign w:val="center"/>
          </w:tcPr>
          <w:p w14:paraId="74784F97" w14:textId="77777777" w:rsidR="003E45F7" w:rsidRPr="003E45F7" w:rsidRDefault="003E45F7" w:rsidP="0098199C">
            <w:pPr>
              <w:jc w:val="center"/>
            </w:pPr>
          </w:p>
        </w:tc>
        <w:tc>
          <w:tcPr>
            <w:tcW w:w="316" w:type="pct"/>
          </w:tcPr>
          <w:p w14:paraId="46924B4B" w14:textId="77777777" w:rsidR="003E45F7" w:rsidRPr="003E45F7" w:rsidRDefault="003E45F7" w:rsidP="0098199C">
            <w:pPr>
              <w:jc w:val="center"/>
              <w:rPr>
                <w:sz w:val="36"/>
                <w:szCs w:val="36"/>
              </w:rPr>
            </w:pPr>
            <w:r w:rsidRPr="003E45F7">
              <w:rPr>
                <w:sz w:val="36"/>
                <w:szCs w:val="36"/>
              </w:rPr>
              <w:sym w:font="Wingdings" w:char="F0FC"/>
            </w:r>
          </w:p>
        </w:tc>
      </w:tr>
    </w:tbl>
    <w:p w14:paraId="3E95ADB3" w14:textId="77777777" w:rsidR="006F7762" w:rsidRPr="003E45F7" w:rsidRDefault="006F7762" w:rsidP="002338BD">
      <w:pPr>
        <w:rPr>
          <w:b/>
        </w:rPr>
      </w:pPr>
    </w:p>
    <w:p w14:paraId="0F5C9F02" w14:textId="77777777" w:rsidR="006F7762" w:rsidRPr="003E45F7" w:rsidRDefault="006F7762" w:rsidP="002338BD">
      <w:pPr>
        <w:rPr>
          <w:b/>
        </w:rPr>
      </w:pPr>
    </w:p>
    <w:p w14:paraId="62CFFA2F" w14:textId="546059AA" w:rsidR="002338BD" w:rsidRPr="003E45F7" w:rsidRDefault="002338BD" w:rsidP="002338BD">
      <w:pPr>
        <w:rPr>
          <w:b/>
        </w:rPr>
      </w:pPr>
      <w:r w:rsidRPr="003E45F7">
        <w:rPr>
          <w:b/>
        </w:rPr>
        <w:t>C.  PROCUREMENT REGULATIONS</w:t>
      </w:r>
    </w:p>
    <w:tbl>
      <w:tblPr>
        <w:tblStyle w:val="TableGrid"/>
        <w:tblW w:w="5000" w:type="pct"/>
        <w:tblLook w:val="04A0" w:firstRow="1" w:lastRow="0" w:firstColumn="1" w:lastColumn="0" w:noHBand="0" w:noVBand="1"/>
      </w:tblPr>
      <w:tblGrid>
        <w:gridCol w:w="5084"/>
        <w:gridCol w:w="888"/>
        <w:gridCol w:w="888"/>
        <w:gridCol w:w="888"/>
        <w:gridCol w:w="887"/>
        <w:gridCol w:w="887"/>
        <w:gridCol w:w="854"/>
        <w:gridCol w:w="921"/>
        <w:gridCol w:w="887"/>
        <w:gridCol w:w="884"/>
        <w:gridCol w:w="882"/>
      </w:tblGrid>
      <w:tr w:rsidR="003E45F7" w:rsidRPr="003E45F7" w14:paraId="5957BA2B" w14:textId="77777777" w:rsidTr="003E45F7">
        <w:trPr>
          <w:cantSplit/>
          <w:tblHeader/>
        </w:trPr>
        <w:tc>
          <w:tcPr>
            <w:tcW w:w="1822" w:type="pct"/>
            <w:shd w:val="clear" w:color="auto" w:fill="C6D9F1" w:themeFill="text2" w:themeFillTint="33"/>
            <w:vAlign w:val="center"/>
          </w:tcPr>
          <w:p w14:paraId="5FBDC419" w14:textId="77777777" w:rsidR="003E45F7" w:rsidRPr="003E45F7" w:rsidRDefault="003E45F7" w:rsidP="0098199C">
            <w:pPr>
              <w:jc w:val="center"/>
              <w:rPr>
                <w:b/>
              </w:rPr>
            </w:pPr>
            <w:r w:rsidRPr="003E45F7">
              <w:rPr>
                <w:b/>
              </w:rPr>
              <w:t>Responsibility</w:t>
            </w:r>
          </w:p>
        </w:tc>
        <w:tc>
          <w:tcPr>
            <w:tcW w:w="318" w:type="pct"/>
            <w:shd w:val="clear" w:color="auto" w:fill="C6D9F1" w:themeFill="text2" w:themeFillTint="33"/>
            <w:vAlign w:val="center"/>
          </w:tcPr>
          <w:p w14:paraId="0E18E9EC" w14:textId="77777777" w:rsidR="003E45F7" w:rsidRPr="003E45F7" w:rsidRDefault="003E45F7" w:rsidP="0098199C">
            <w:pPr>
              <w:jc w:val="center"/>
              <w:rPr>
                <w:b/>
              </w:rPr>
            </w:pPr>
            <w:r w:rsidRPr="003E45F7">
              <w:rPr>
                <w:b/>
              </w:rPr>
              <w:t>Board</w:t>
            </w:r>
          </w:p>
        </w:tc>
        <w:tc>
          <w:tcPr>
            <w:tcW w:w="318" w:type="pct"/>
            <w:shd w:val="clear" w:color="auto" w:fill="C6D9F1" w:themeFill="text2" w:themeFillTint="33"/>
            <w:vAlign w:val="center"/>
          </w:tcPr>
          <w:p w14:paraId="6CD2B95B" w14:textId="556EC642" w:rsidR="003E45F7" w:rsidRPr="003E45F7" w:rsidRDefault="003E45F7" w:rsidP="0098199C">
            <w:pPr>
              <w:jc w:val="center"/>
              <w:rPr>
                <w:b/>
              </w:rPr>
            </w:pPr>
            <w:r w:rsidRPr="003E45F7">
              <w:rPr>
                <w:b/>
              </w:rPr>
              <w:t>FIN</w:t>
            </w:r>
          </w:p>
        </w:tc>
        <w:tc>
          <w:tcPr>
            <w:tcW w:w="318" w:type="pct"/>
            <w:shd w:val="clear" w:color="auto" w:fill="C6D9F1" w:themeFill="text2" w:themeFillTint="33"/>
          </w:tcPr>
          <w:p w14:paraId="512AB401" w14:textId="04A6AF49" w:rsidR="003E45F7" w:rsidRPr="003E45F7" w:rsidRDefault="003E45F7" w:rsidP="0098199C">
            <w:pPr>
              <w:jc w:val="center"/>
              <w:rPr>
                <w:b/>
              </w:rPr>
            </w:pPr>
            <w:r w:rsidRPr="003E45F7">
              <w:rPr>
                <w:b/>
              </w:rPr>
              <w:t>AUD</w:t>
            </w:r>
          </w:p>
        </w:tc>
        <w:tc>
          <w:tcPr>
            <w:tcW w:w="318" w:type="pct"/>
            <w:shd w:val="clear" w:color="auto" w:fill="C6D9F1" w:themeFill="text2" w:themeFillTint="33"/>
            <w:vAlign w:val="center"/>
          </w:tcPr>
          <w:p w14:paraId="6B1DC1DB" w14:textId="0D2EA2DD" w:rsidR="003E45F7" w:rsidRPr="003E45F7" w:rsidRDefault="003E45F7" w:rsidP="0098199C">
            <w:pPr>
              <w:jc w:val="center"/>
              <w:rPr>
                <w:b/>
              </w:rPr>
            </w:pPr>
            <w:r w:rsidRPr="003E45F7">
              <w:rPr>
                <w:b/>
              </w:rPr>
              <w:t>R &amp; P</w:t>
            </w:r>
          </w:p>
        </w:tc>
        <w:tc>
          <w:tcPr>
            <w:tcW w:w="318" w:type="pct"/>
            <w:shd w:val="clear" w:color="auto" w:fill="C6D9F1" w:themeFill="text2" w:themeFillTint="33"/>
            <w:vAlign w:val="center"/>
          </w:tcPr>
          <w:p w14:paraId="6FA2DAAD" w14:textId="77777777" w:rsidR="003E45F7" w:rsidRPr="003E45F7" w:rsidRDefault="003E45F7" w:rsidP="0098199C">
            <w:pPr>
              <w:jc w:val="center"/>
              <w:rPr>
                <w:b/>
              </w:rPr>
            </w:pPr>
            <w:r w:rsidRPr="003E45F7">
              <w:rPr>
                <w:b/>
              </w:rPr>
              <w:t>CEO</w:t>
            </w:r>
          </w:p>
        </w:tc>
        <w:tc>
          <w:tcPr>
            <w:tcW w:w="306" w:type="pct"/>
            <w:shd w:val="clear" w:color="auto" w:fill="C6D9F1" w:themeFill="text2" w:themeFillTint="33"/>
            <w:vAlign w:val="center"/>
          </w:tcPr>
          <w:p w14:paraId="55AC233F" w14:textId="77777777" w:rsidR="003E45F7" w:rsidRPr="003E45F7" w:rsidRDefault="003E45F7" w:rsidP="0098199C">
            <w:pPr>
              <w:jc w:val="center"/>
              <w:rPr>
                <w:b/>
              </w:rPr>
            </w:pPr>
            <w:proofErr w:type="spellStart"/>
            <w:r w:rsidRPr="003E45F7">
              <w:rPr>
                <w:b/>
              </w:rPr>
              <w:t>CoSec</w:t>
            </w:r>
            <w:proofErr w:type="spellEnd"/>
          </w:p>
        </w:tc>
        <w:tc>
          <w:tcPr>
            <w:tcW w:w="330" w:type="pct"/>
            <w:shd w:val="clear" w:color="auto" w:fill="C6D9F1" w:themeFill="text2" w:themeFillTint="33"/>
            <w:vAlign w:val="center"/>
          </w:tcPr>
          <w:p w14:paraId="47D1003A" w14:textId="77777777" w:rsidR="003E45F7" w:rsidRPr="003E45F7" w:rsidRDefault="003E45F7" w:rsidP="0098199C">
            <w:pPr>
              <w:jc w:val="center"/>
              <w:rPr>
                <w:b/>
              </w:rPr>
            </w:pPr>
            <w:proofErr w:type="spellStart"/>
            <w:r w:rsidRPr="003E45F7">
              <w:rPr>
                <w:b/>
              </w:rPr>
              <w:t>DoSI</w:t>
            </w:r>
            <w:proofErr w:type="spellEnd"/>
          </w:p>
        </w:tc>
        <w:tc>
          <w:tcPr>
            <w:tcW w:w="318" w:type="pct"/>
            <w:shd w:val="clear" w:color="auto" w:fill="C6D9F1" w:themeFill="text2" w:themeFillTint="33"/>
            <w:vAlign w:val="center"/>
          </w:tcPr>
          <w:p w14:paraId="380290D4" w14:textId="77777777" w:rsidR="003E45F7" w:rsidRPr="003E45F7" w:rsidRDefault="003E45F7" w:rsidP="0098199C">
            <w:pPr>
              <w:jc w:val="center"/>
              <w:rPr>
                <w:b/>
              </w:rPr>
            </w:pPr>
            <w:proofErr w:type="spellStart"/>
            <w:r w:rsidRPr="003E45F7">
              <w:rPr>
                <w:b/>
              </w:rPr>
              <w:t>DoHR</w:t>
            </w:r>
            <w:proofErr w:type="spellEnd"/>
          </w:p>
        </w:tc>
        <w:tc>
          <w:tcPr>
            <w:tcW w:w="317" w:type="pct"/>
            <w:shd w:val="clear" w:color="auto" w:fill="C6D9F1" w:themeFill="text2" w:themeFillTint="33"/>
            <w:vAlign w:val="center"/>
          </w:tcPr>
          <w:p w14:paraId="557AF419" w14:textId="77777777" w:rsidR="003E45F7" w:rsidRPr="003E45F7" w:rsidRDefault="003E45F7" w:rsidP="0098199C">
            <w:pPr>
              <w:jc w:val="center"/>
              <w:rPr>
                <w:b/>
              </w:rPr>
            </w:pPr>
            <w:proofErr w:type="spellStart"/>
            <w:r w:rsidRPr="003E45F7">
              <w:rPr>
                <w:b/>
              </w:rPr>
              <w:t>DoFin</w:t>
            </w:r>
            <w:proofErr w:type="spellEnd"/>
          </w:p>
        </w:tc>
        <w:tc>
          <w:tcPr>
            <w:tcW w:w="316" w:type="pct"/>
            <w:shd w:val="clear" w:color="auto" w:fill="C6D9F1" w:themeFill="text2" w:themeFillTint="33"/>
          </w:tcPr>
          <w:p w14:paraId="68F3502D" w14:textId="77777777" w:rsidR="003E45F7" w:rsidRPr="003E45F7" w:rsidRDefault="003E45F7" w:rsidP="0098199C">
            <w:pPr>
              <w:jc w:val="center"/>
              <w:rPr>
                <w:b/>
              </w:rPr>
            </w:pPr>
            <w:r w:rsidRPr="003E45F7">
              <w:rPr>
                <w:b/>
              </w:rPr>
              <w:t>LGB</w:t>
            </w:r>
          </w:p>
        </w:tc>
      </w:tr>
      <w:tr w:rsidR="003E45F7" w:rsidRPr="003E45F7" w14:paraId="63333DE9" w14:textId="77777777" w:rsidTr="003E45F7">
        <w:trPr>
          <w:cantSplit/>
        </w:trPr>
        <w:tc>
          <w:tcPr>
            <w:tcW w:w="1822" w:type="pct"/>
          </w:tcPr>
          <w:p w14:paraId="158DEC13" w14:textId="77777777" w:rsidR="003E45F7" w:rsidRPr="003E45F7" w:rsidRDefault="003E45F7" w:rsidP="0098199C">
            <w:r w:rsidRPr="003E45F7">
              <w:t>Agree exceptions to the Procurement Regulations (Reserved to the Board)</w:t>
            </w:r>
          </w:p>
        </w:tc>
        <w:tc>
          <w:tcPr>
            <w:tcW w:w="318" w:type="pct"/>
            <w:vAlign w:val="center"/>
          </w:tcPr>
          <w:p w14:paraId="00A65053" w14:textId="77777777" w:rsidR="003E45F7" w:rsidRPr="003E45F7" w:rsidRDefault="003E45F7" w:rsidP="0098199C">
            <w:pPr>
              <w:jc w:val="center"/>
            </w:pPr>
            <w:r w:rsidRPr="003E45F7">
              <w:rPr>
                <w:sz w:val="36"/>
                <w:szCs w:val="36"/>
              </w:rPr>
              <w:sym w:font="Wingdings" w:char="F0FC"/>
            </w:r>
          </w:p>
        </w:tc>
        <w:tc>
          <w:tcPr>
            <w:tcW w:w="318" w:type="pct"/>
            <w:vAlign w:val="center"/>
          </w:tcPr>
          <w:p w14:paraId="07643535" w14:textId="77777777" w:rsidR="003E45F7" w:rsidRPr="003E45F7" w:rsidRDefault="003E45F7" w:rsidP="0098199C">
            <w:pPr>
              <w:jc w:val="center"/>
            </w:pPr>
          </w:p>
        </w:tc>
        <w:tc>
          <w:tcPr>
            <w:tcW w:w="318" w:type="pct"/>
          </w:tcPr>
          <w:p w14:paraId="68E2DFF3" w14:textId="77777777" w:rsidR="003E45F7" w:rsidRPr="003E45F7" w:rsidRDefault="003E45F7" w:rsidP="0098199C">
            <w:pPr>
              <w:jc w:val="center"/>
            </w:pPr>
          </w:p>
        </w:tc>
        <w:tc>
          <w:tcPr>
            <w:tcW w:w="318" w:type="pct"/>
            <w:vAlign w:val="center"/>
          </w:tcPr>
          <w:p w14:paraId="2A59D672" w14:textId="6E485B49" w:rsidR="003E45F7" w:rsidRPr="003E45F7" w:rsidRDefault="003E45F7" w:rsidP="0098199C">
            <w:pPr>
              <w:jc w:val="center"/>
            </w:pPr>
          </w:p>
        </w:tc>
        <w:tc>
          <w:tcPr>
            <w:tcW w:w="318" w:type="pct"/>
            <w:vAlign w:val="center"/>
          </w:tcPr>
          <w:p w14:paraId="5384AE7D" w14:textId="77777777" w:rsidR="003E45F7" w:rsidRPr="003E45F7" w:rsidRDefault="003E45F7" w:rsidP="0098199C">
            <w:pPr>
              <w:jc w:val="center"/>
            </w:pPr>
          </w:p>
        </w:tc>
        <w:tc>
          <w:tcPr>
            <w:tcW w:w="306" w:type="pct"/>
            <w:vAlign w:val="center"/>
          </w:tcPr>
          <w:p w14:paraId="2426D627" w14:textId="77777777" w:rsidR="003E45F7" w:rsidRPr="003E45F7" w:rsidRDefault="003E45F7" w:rsidP="0098199C">
            <w:pPr>
              <w:jc w:val="center"/>
            </w:pPr>
          </w:p>
        </w:tc>
        <w:tc>
          <w:tcPr>
            <w:tcW w:w="330" w:type="pct"/>
            <w:vAlign w:val="center"/>
          </w:tcPr>
          <w:p w14:paraId="00F26526" w14:textId="77777777" w:rsidR="003E45F7" w:rsidRPr="003E45F7" w:rsidRDefault="003E45F7" w:rsidP="0098199C">
            <w:pPr>
              <w:jc w:val="center"/>
            </w:pPr>
          </w:p>
        </w:tc>
        <w:tc>
          <w:tcPr>
            <w:tcW w:w="318" w:type="pct"/>
            <w:vAlign w:val="center"/>
          </w:tcPr>
          <w:p w14:paraId="6E1F0126" w14:textId="77777777" w:rsidR="003E45F7" w:rsidRPr="003E45F7" w:rsidRDefault="003E45F7" w:rsidP="0098199C">
            <w:pPr>
              <w:jc w:val="center"/>
            </w:pPr>
          </w:p>
        </w:tc>
        <w:tc>
          <w:tcPr>
            <w:tcW w:w="317" w:type="pct"/>
            <w:vAlign w:val="center"/>
          </w:tcPr>
          <w:p w14:paraId="367BFE4D" w14:textId="77777777" w:rsidR="003E45F7" w:rsidRPr="003E45F7" w:rsidRDefault="003E45F7" w:rsidP="0098199C">
            <w:pPr>
              <w:jc w:val="center"/>
            </w:pPr>
          </w:p>
        </w:tc>
        <w:tc>
          <w:tcPr>
            <w:tcW w:w="316" w:type="pct"/>
          </w:tcPr>
          <w:p w14:paraId="4DD799C7" w14:textId="77777777" w:rsidR="003E45F7" w:rsidRPr="003E45F7" w:rsidRDefault="003E45F7" w:rsidP="0098199C">
            <w:pPr>
              <w:jc w:val="center"/>
            </w:pPr>
          </w:p>
        </w:tc>
      </w:tr>
      <w:tr w:rsidR="003E45F7" w:rsidRPr="003E45F7" w14:paraId="2C133AA0" w14:textId="77777777" w:rsidTr="003E45F7">
        <w:trPr>
          <w:cantSplit/>
        </w:trPr>
        <w:tc>
          <w:tcPr>
            <w:tcW w:w="1822" w:type="pct"/>
            <w:tcBorders>
              <w:bottom w:val="single" w:sz="4" w:space="0" w:color="auto"/>
            </w:tcBorders>
          </w:tcPr>
          <w:p w14:paraId="3FDAEC96" w14:textId="77777777" w:rsidR="003E45F7" w:rsidRPr="003E45F7" w:rsidRDefault="003E45F7" w:rsidP="0098199C">
            <w:r w:rsidRPr="003E45F7">
              <w:lastRenderedPageBreak/>
              <w:t>Safe keeping of sealed documents, e.g. contracts above the EU threshold</w:t>
            </w:r>
          </w:p>
        </w:tc>
        <w:tc>
          <w:tcPr>
            <w:tcW w:w="318" w:type="pct"/>
            <w:tcBorders>
              <w:bottom w:val="single" w:sz="4" w:space="0" w:color="auto"/>
            </w:tcBorders>
            <w:vAlign w:val="center"/>
          </w:tcPr>
          <w:p w14:paraId="4CB30145" w14:textId="77777777" w:rsidR="003E45F7" w:rsidRPr="003E45F7" w:rsidRDefault="003E45F7" w:rsidP="0098199C">
            <w:pPr>
              <w:jc w:val="center"/>
            </w:pPr>
          </w:p>
        </w:tc>
        <w:tc>
          <w:tcPr>
            <w:tcW w:w="318" w:type="pct"/>
            <w:tcBorders>
              <w:bottom w:val="single" w:sz="4" w:space="0" w:color="auto"/>
            </w:tcBorders>
            <w:vAlign w:val="center"/>
          </w:tcPr>
          <w:p w14:paraId="0A44988D" w14:textId="77777777" w:rsidR="003E45F7" w:rsidRPr="003E45F7" w:rsidRDefault="003E45F7" w:rsidP="0098199C">
            <w:pPr>
              <w:jc w:val="center"/>
            </w:pPr>
          </w:p>
        </w:tc>
        <w:tc>
          <w:tcPr>
            <w:tcW w:w="318" w:type="pct"/>
            <w:tcBorders>
              <w:bottom w:val="single" w:sz="4" w:space="0" w:color="auto"/>
            </w:tcBorders>
          </w:tcPr>
          <w:p w14:paraId="0A45685C" w14:textId="77777777" w:rsidR="003E45F7" w:rsidRPr="003E45F7" w:rsidRDefault="003E45F7" w:rsidP="0098199C">
            <w:pPr>
              <w:jc w:val="center"/>
            </w:pPr>
          </w:p>
        </w:tc>
        <w:tc>
          <w:tcPr>
            <w:tcW w:w="318" w:type="pct"/>
            <w:tcBorders>
              <w:bottom w:val="single" w:sz="4" w:space="0" w:color="auto"/>
            </w:tcBorders>
            <w:vAlign w:val="center"/>
          </w:tcPr>
          <w:p w14:paraId="049CFC98" w14:textId="62B664C9" w:rsidR="003E45F7" w:rsidRPr="003E45F7" w:rsidRDefault="003E45F7" w:rsidP="0098199C">
            <w:pPr>
              <w:jc w:val="center"/>
            </w:pPr>
          </w:p>
        </w:tc>
        <w:tc>
          <w:tcPr>
            <w:tcW w:w="318" w:type="pct"/>
            <w:tcBorders>
              <w:bottom w:val="single" w:sz="4" w:space="0" w:color="auto"/>
            </w:tcBorders>
            <w:vAlign w:val="center"/>
          </w:tcPr>
          <w:p w14:paraId="1592FC82" w14:textId="77777777" w:rsidR="003E45F7" w:rsidRPr="003E45F7" w:rsidRDefault="003E45F7" w:rsidP="0098199C">
            <w:pPr>
              <w:jc w:val="center"/>
            </w:pPr>
          </w:p>
        </w:tc>
        <w:tc>
          <w:tcPr>
            <w:tcW w:w="306" w:type="pct"/>
            <w:tcBorders>
              <w:bottom w:val="single" w:sz="4" w:space="0" w:color="auto"/>
            </w:tcBorders>
            <w:vAlign w:val="center"/>
          </w:tcPr>
          <w:p w14:paraId="42EDBDED" w14:textId="77777777" w:rsidR="003E45F7" w:rsidRPr="003E45F7" w:rsidRDefault="003E45F7" w:rsidP="0098199C">
            <w:pPr>
              <w:jc w:val="center"/>
            </w:pPr>
          </w:p>
        </w:tc>
        <w:tc>
          <w:tcPr>
            <w:tcW w:w="330" w:type="pct"/>
            <w:tcBorders>
              <w:bottom w:val="single" w:sz="4" w:space="0" w:color="auto"/>
            </w:tcBorders>
            <w:vAlign w:val="center"/>
          </w:tcPr>
          <w:p w14:paraId="359BF781" w14:textId="77777777" w:rsidR="003E45F7" w:rsidRPr="003E45F7" w:rsidRDefault="003E45F7" w:rsidP="0098199C">
            <w:pPr>
              <w:jc w:val="center"/>
            </w:pPr>
          </w:p>
        </w:tc>
        <w:tc>
          <w:tcPr>
            <w:tcW w:w="318" w:type="pct"/>
            <w:tcBorders>
              <w:bottom w:val="single" w:sz="4" w:space="0" w:color="auto"/>
            </w:tcBorders>
            <w:vAlign w:val="center"/>
          </w:tcPr>
          <w:p w14:paraId="3B72D180" w14:textId="77777777" w:rsidR="003E45F7" w:rsidRPr="003E45F7" w:rsidRDefault="003E45F7" w:rsidP="0098199C">
            <w:pPr>
              <w:jc w:val="center"/>
            </w:pPr>
          </w:p>
        </w:tc>
        <w:tc>
          <w:tcPr>
            <w:tcW w:w="317" w:type="pct"/>
            <w:tcBorders>
              <w:bottom w:val="single" w:sz="4" w:space="0" w:color="auto"/>
            </w:tcBorders>
            <w:vAlign w:val="center"/>
          </w:tcPr>
          <w:p w14:paraId="3EDBF9D6" w14:textId="77777777" w:rsidR="003E45F7" w:rsidRPr="003E45F7" w:rsidRDefault="003E45F7" w:rsidP="0098199C">
            <w:pPr>
              <w:jc w:val="center"/>
            </w:pPr>
            <w:r w:rsidRPr="003E45F7">
              <w:rPr>
                <w:sz w:val="36"/>
                <w:szCs w:val="36"/>
              </w:rPr>
              <w:sym w:font="Wingdings" w:char="F0FC"/>
            </w:r>
          </w:p>
        </w:tc>
        <w:tc>
          <w:tcPr>
            <w:tcW w:w="316" w:type="pct"/>
            <w:tcBorders>
              <w:bottom w:val="single" w:sz="4" w:space="0" w:color="auto"/>
            </w:tcBorders>
          </w:tcPr>
          <w:p w14:paraId="180C5485" w14:textId="77777777" w:rsidR="003E45F7" w:rsidRPr="003E45F7" w:rsidRDefault="003E45F7" w:rsidP="0098199C">
            <w:pPr>
              <w:jc w:val="center"/>
              <w:rPr>
                <w:sz w:val="36"/>
                <w:szCs w:val="36"/>
              </w:rPr>
            </w:pPr>
          </w:p>
        </w:tc>
      </w:tr>
      <w:tr w:rsidR="003E45F7" w:rsidRPr="003E45F7" w14:paraId="779F4820" w14:textId="77777777" w:rsidTr="003E45F7">
        <w:trPr>
          <w:cantSplit/>
        </w:trPr>
        <w:tc>
          <w:tcPr>
            <w:tcW w:w="1822" w:type="pct"/>
            <w:shd w:val="clear" w:color="auto" w:fill="auto"/>
          </w:tcPr>
          <w:p w14:paraId="78BCCA76" w14:textId="77777777" w:rsidR="003E45F7" w:rsidRPr="003E45F7" w:rsidRDefault="003E45F7" w:rsidP="0098199C">
            <w:r w:rsidRPr="003E45F7">
              <w:t xml:space="preserve">Exercise right to inspect schools registers of contracts </w:t>
            </w:r>
          </w:p>
        </w:tc>
        <w:tc>
          <w:tcPr>
            <w:tcW w:w="318" w:type="pct"/>
            <w:shd w:val="clear" w:color="auto" w:fill="auto"/>
            <w:vAlign w:val="center"/>
          </w:tcPr>
          <w:p w14:paraId="7DB015DD" w14:textId="77777777" w:rsidR="003E45F7" w:rsidRPr="003E45F7" w:rsidRDefault="003E45F7" w:rsidP="0098199C">
            <w:pPr>
              <w:jc w:val="center"/>
            </w:pPr>
          </w:p>
        </w:tc>
        <w:tc>
          <w:tcPr>
            <w:tcW w:w="318" w:type="pct"/>
            <w:shd w:val="clear" w:color="auto" w:fill="auto"/>
            <w:vAlign w:val="center"/>
          </w:tcPr>
          <w:p w14:paraId="6743A902" w14:textId="77777777" w:rsidR="003E45F7" w:rsidRPr="003E45F7" w:rsidRDefault="003E45F7" w:rsidP="0098199C">
            <w:pPr>
              <w:jc w:val="center"/>
            </w:pPr>
          </w:p>
        </w:tc>
        <w:tc>
          <w:tcPr>
            <w:tcW w:w="318" w:type="pct"/>
          </w:tcPr>
          <w:p w14:paraId="4B121F7B" w14:textId="77777777" w:rsidR="003E45F7" w:rsidRPr="003E45F7" w:rsidRDefault="003E45F7" w:rsidP="0098199C">
            <w:pPr>
              <w:jc w:val="center"/>
            </w:pPr>
          </w:p>
        </w:tc>
        <w:tc>
          <w:tcPr>
            <w:tcW w:w="318" w:type="pct"/>
            <w:shd w:val="clear" w:color="auto" w:fill="auto"/>
            <w:vAlign w:val="center"/>
          </w:tcPr>
          <w:p w14:paraId="29B796F5" w14:textId="23C15622" w:rsidR="003E45F7" w:rsidRPr="003E45F7" w:rsidRDefault="003E45F7" w:rsidP="0098199C">
            <w:pPr>
              <w:jc w:val="center"/>
            </w:pPr>
          </w:p>
        </w:tc>
        <w:tc>
          <w:tcPr>
            <w:tcW w:w="318" w:type="pct"/>
            <w:shd w:val="clear" w:color="auto" w:fill="auto"/>
            <w:vAlign w:val="center"/>
          </w:tcPr>
          <w:p w14:paraId="0326F7B2" w14:textId="77777777" w:rsidR="003E45F7" w:rsidRPr="003E45F7" w:rsidRDefault="003E45F7" w:rsidP="0098199C">
            <w:pPr>
              <w:jc w:val="center"/>
            </w:pPr>
          </w:p>
        </w:tc>
        <w:tc>
          <w:tcPr>
            <w:tcW w:w="306" w:type="pct"/>
            <w:shd w:val="clear" w:color="auto" w:fill="auto"/>
            <w:vAlign w:val="center"/>
          </w:tcPr>
          <w:p w14:paraId="08F90E1B" w14:textId="77777777" w:rsidR="003E45F7" w:rsidRPr="003E45F7" w:rsidRDefault="003E45F7" w:rsidP="0098199C">
            <w:pPr>
              <w:jc w:val="center"/>
            </w:pPr>
          </w:p>
        </w:tc>
        <w:tc>
          <w:tcPr>
            <w:tcW w:w="330" w:type="pct"/>
            <w:shd w:val="clear" w:color="auto" w:fill="auto"/>
            <w:vAlign w:val="center"/>
          </w:tcPr>
          <w:p w14:paraId="559EDC41" w14:textId="77777777" w:rsidR="003E45F7" w:rsidRPr="003E45F7" w:rsidRDefault="003E45F7" w:rsidP="0098199C">
            <w:pPr>
              <w:jc w:val="center"/>
            </w:pPr>
          </w:p>
        </w:tc>
        <w:tc>
          <w:tcPr>
            <w:tcW w:w="318" w:type="pct"/>
            <w:shd w:val="clear" w:color="auto" w:fill="auto"/>
            <w:vAlign w:val="center"/>
          </w:tcPr>
          <w:p w14:paraId="4A748E28" w14:textId="77777777" w:rsidR="003E45F7" w:rsidRPr="003E45F7" w:rsidRDefault="003E45F7" w:rsidP="0098199C">
            <w:pPr>
              <w:jc w:val="center"/>
            </w:pPr>
          </w:p>
        </w:tc>
        <w:tc>
          <w:tcPr>
            <w:tcW w:w="317" w:type="pct"/>
            <w:shd w:val="clear" w:color="auto" w:fill="auto"/>
            <w:vAlign w:val="center"/>
          </w:tcPr>
          <w:p w14:paraId="747E7C4E" w14:textId="77777777" w:rsidR="003E45F7" w:rsidRPr="003E45F7" w:rsidRDefault="003E45F7" w:rsidP="0098199C">
            <w:pPr>
              <w:jc w:val="center"/>
            </w:pPr>
            <w:r w:rsidRPr="003E45F7">
              <w:rPr>
                <w:sz w:val="36"/>
                <w:szCs w:val="36"/>
              </w:rPr>
              <w:sym w:font="Wingdings" w:char="F0FC"/>
            </w:r>
          </w:p>
        </w:tc>
        <w:tc>
          <w:tcPr>
            <w:tcW w:w="316" w:type="pct"/>
            <w:shd w:val="clear" w:color="auto" w:fill="auto"/>
          </w:tcPr>
          <w:p w14:paraId="3373AC21" w14:textId="77777777" w:rsidR="003E45F7" w:rsidRPr="003E45F7" w:rsidRDefault="003E45F7" w:rsidP="0098199C">
            <w:pPr>
              <w:jc w:val="center"/>
              <w:rPr>
                <w:sz w:val="36"/>
                <w:szCs w:val="36"/>
              </w:rPr>
            </w:pPr>
          </w:p>
        </w:tc>
      </w:tr>
      <w:tr w:rsidR="003E45F7" w:rsidRPr="003E45F7" w14:paraId="40CC99A8" w14:textId="77777777" w:rsidTr="003E45F7">
        <w:trPr>
          <w:cantSplit/>
        </w:trPr>
        <w:tc>
          <w:tcPr>
            <w:tcW w:w="1822" w:type="pct"/>
          </w:tcPr>
          <w:p w14:paraId="349EE12C" w14:textId="77777777" w:rsidR="003E45F7" w:rsidRPr="003E45F7" w:rsidRDefault="003E45F7" w:rsidP="0098199C">
            <w:r w:rsidRPr="003E45F7">
              <w:t>Authorise and accept contracts for school activities above EU threshold (Table 5.1(a))</w:t>
            </w:r>
          </w:p>
        </w:tc>
        <w:tc>
          <w:tcPr>
            <w:tcW w:w="318" w:type="pct"/>
            <w:vAlign w:val="center"/>
          </w:tcPr>
          <w:p w14:paraId="4E311E0A" w14:textId="77777777" w:rsidR="003E45F7" w:rsidRPr="003E45F7" w:rsidRDefault="003E45F7" w:rsidP="0098199C">
            <w:pPr>
              <w:jc w:val="center"/>
            </w:pPr>
          </w:p>
        </w:tc>
        <w:tc>
          <w:tcPr>
            <w:tcW w:w="318" w:type="pct"/>
            <w:vAlign w:val="center"/>
          </w:tcPr>
          <w:p w14:paraId="4D5A434B" w14:textId="77777777" w:rsidR="003E45F7" w:rsidRPr="003E45F7" w:rsidRDefault="003E45F7" w:rsidP="0098199C">
            <w:pPr>
              <w:jc w:val="center"/>
            </w:pPr>
            <w:r w:rsidRPr="003E45F7">
              <w:rPr>
                <w:sz w:val="36"/>
                <w:szCs w:val="36"/>
              </w:rPr>
              <w:sym w:font="Wingdings" w:char="F0FC"/>
            </w:r>
          </w:p>
        </w:tc>
        <w:tc>
          <w:tcPr>
            <w:tcW w:w="318" w:type="pct"/>
          </w:tcPr>
          <w:p w14:paraId="0EE952BB" w14:textId="77777777" w:rsidR="003E45F7" w:rsidRPr="003E45F7" w:rsidRDefault="003E45F7" w:rsidP="0098199C">
            <w:pPr>
              <w:jc w:val="center"/>
            </w:pPr>
          </w:p>
        </w:tc>
        <w:tc>
          <w:tcPr>
            <w:tcW w:w="318" w:type="pct"/>
            <w:vAlign w:val="center"/>
          </w:tcPr>
          <w:p w14:paraId="1AD47009" w14:textId="114E9651" w:rsidR="003E45F7" w:rsidRPr="003E45F7" w:rsidRDefault="003E45F7" w:rsidP="0098199C">
            <w:pPr>
              <w:jc w:val="center"/>
            </w:pPr>
          </w:p>
        </w:tc>
        <w:tc>
          <w:tcPr>
            <w:tcW w:w="318" w:type="pct"/>
            <w:vAlign w:val="center"/>
          </w:tcPr>
          <w:p w14:paraId="62DAD04D" w14:textId="77777777" w:rsidR="003E45F7" w:rsidRPr="003E45F7" w:rsidRDefault="003E45F7" w:rsidP="0098199C">
            <w:pPr>
              <w:jc w:val="center"/>
            </w:pPr>
          </w:p>
        </w:tc>
        <w:tc>
          <w:tcPr>
            <w:tcW w:w="306" w:type="pct"/>
            <w:vAlign w:val="center"/>
          </w:tcPr>
          <w:p w14:paraId="7F75FB4D" w14:textId="77777777" w:rsidR="003E45F7" w:rsidRPr="003E45F7" w:rsidRDefault="003E45F7" w:rsidP="0098199C">
            <w:pPr>
              <w:jc w:val="center"/>
            </w:pPr>
          </w:p>
        </w:tc>
        <w:tc>
          <w:tcPr>
            <w:tcW w:w="330" w:type="pct"/>
            <w:vAlign w:val="center"/>
          </w:tcPr>
          <w:p w14:paraId="6C36B74D" w14:textId="77777777" w:rsidR="003E45F7" w:rsidRPr="003E45F7" w:rsidRDefault="003E45F7" w:rsidP="0098199C">
            <w:pPr>
              <w:jc w:val="center"/>
            </w:pPr>
          </w:p>
        </w:tc>
        <w:tc>
          <w:tcPr>
            <w:tcW w:w="318" w:type="pct"/>
            <w:vAlign w:val="center"/>
          </w:tcPr>
          <w:p w14:paraId="0A22E868" w14:textId="77777777" w:rsidR="003E45F7" w:rsidRPr="003E45F7" w:rsidRDefault="003E45F7" w:rsidP="0098199C">
            <w:pPr>
              <w:jc w:val="center"/>
            </w:pPr>
          </w:p>
        </w:tc>
        <w:tc>
          <w:tcPr>
            <w:tcW w:w="317" w:type="pct"/>
            <w:vAlign w:val="center"/>
          </w:tcPr>
          <w:p w14:paraId="783A92C1" w14:textId="77777777" w:rsidR="003E45F7" w:rsidRPr="003E45F7" w:rsidRDefault="003E45F7" w:rsidP="0098199C">
            <w:pPr>
              <w:jc w:val="center"/>
            </w:pPr>
          </w:p>
        </w:tc>
        <w:tc>
          <w:tcPr>
            <w:tcW w:w="316" w:type="pct"/>
          </w:tcPr>
          <w:p w14:paraId="7A1CE00F" w14:textId="77777777" w:rsidR="003E45F7" w:rsidRPr="003E45F7" w:rsidRDefault="003E45F7" w:rsidP="0098199C">
            <w:pPr>
              <w:jc w:val="center"/>
            </w:pPr>
          </w:p>
        </w:tc>
      </w:tr>
      <w:tr w:rsidR="003E45F7" w:rsidRPr="003E45F7" w14:paraId="7E4279D9" w14:textId="77777777" w:rsidTr="003E45F7">
        <w:trPr>
          <w:cantSplit/>
        </w:trPr>
        <w:tc>
          <w:tcPr>
            <w:tcW w:w="1822" w:type="pct"/>
          </w:tcPr>
          <w:p w14:paraId="042FA5C4" w14:textId="77777777" w:rsidR="003E45F7" w:rsidRPr="003E45F7" w:rsidRDefault="003E45F7" w:rsidP="0098199C">
            <w:r w:rsidRPr="003E45F7">
              <w:t xml:space="preserve">Accept contracts for school activities on behalf of schools within parameters set </w:t>
            </w:r>
          </w:p>
        </w:tc>
        <w:tc>
          <w:tcPr>
            <w:tcW w:w="318" w:type="pct"/>
            <w:vAlign w:val="center"/>
          </w:tcPr>
          <w:p w14:paraId="32F6FA9D" w14:textId="77777777" w:rsidR="003E45F7" w:rsidRPr="003E45F7" w:rsidRDefault="003E45F7" w:rsidP="0098199C">
            <w:pPr>
              <w:jc w:val="center"/>
            </w:pPr>
          </w:p>
        </w:tc>
        <w:tc>
          <w:tcPr>
            <w:tcW w:w="318" w:type="pct"/>
            <w:vAlign w:val="center"/>
          </w:tcPr>
          <w:p w14:paraId="47F92B88" w14:textId="77777777" w:rsidR="003E45F7" w:rsidRPr="003E45F7" w:rsidRDefault="003E45F7" w:rsidP="0098199C">
            <w:pPr>
              <w:jc w:val="center"/>
              <w:rPr>
                <w:sz w:val="36"/>
                <w:szCs w:val="36"/>
              </w:rPr>
            </w:pPr>
          </w:p>
        </w:tc>
        <w:tc>
          <w:tcPr>
            <w:tcW w:w="318" w:type="pct"/>
          </w:tcPr>
          <w:p w14:paraId="2C15C26B" w14:textId="77777777" w:rsidR="003E45F7" w:rsidRPr="003E45F7" w:rsidRDefault="003E45F7" w:rsidP="0098199C">
            <w:pPr>
              <w:jc w:val="center"/>
            </w:pPr>
          </w:p>
        </w:tc>
        <w:tc>
          <w:tcPr>
            <w:tcW w:w="318" w:type="pct"/>
            <w:vAlign w:val="center"/>
          </w:tcPr>
          <w:p w14:paraId="3D07D9B9" w14:textId="28179758" w:rsidR="003E45F7" w:rsidRPr="003E45F7" w:rsidRDefault="003E45F7" w:rsidP="0098199C">
            <w:pPr>
              <w:jc w:val="center"/>
            </w:pPr>
          </w:p>
        </w:tc>
        <w:tc>
          <w:tcPr>
            <w:tcW w:w="318" w:type="pct"/>
            <w:vAlign w:val="center"/>
          </w:tcPr>
          <w:p w14:paraId="71385576" w14:textId="77777777" w:rsidR="003E45F7" w:rsidRPr="003E45F7" w:rsidRDefault="003E45F7" w:rsidP="0098199C">
            <w:pPr>
              <w:jc w:val="center"/>
            </w:pPr>
          </w:p>
        </w:tc>
        <w:tc>
          <w:tcPr>
            <w:tcW w:w="306" w:type="pct"/>
            <w:vAlign w:val="center"/>
          </w:tcPr>
          <w:p w14:paraId="1933861B" w14:textId="77777777" w:rsidR="003E45F7" w:rsidRPr="003E45F7" w:rsidRDefault="003E45F7" w:rsidP="0098199C">
            <w:pPr>
              <w:jc w:val="center"/>
            </w:pPr>
          </w:p>
        </w:tc>
        <w:tc>
          <w:tcPr>
            <w:tcW w:w="330" w:type="pct"/>
            <w:vAlign w:val="center"/>
          </w:tcPr>
          <w:p w14:paraId="68AC858F" w14:textId="77777777" w:rsidR="003E45F7" w:rsidRPr="003E45F7" w:rsidRDefault="003E45F7" w:rsidP="0098199C">
            <w:pPr>
              <w:jc w:val="center"/>
            </w:pPr>
          </w:p>
        </w:tc>
        <w:tc>
          <w:tcPr>
            <w:tcW w:w="318" w:type="pct"/>
            <w:vAlign w:val="center"/>
          </w:tcPr>
          <w:p w14:paraId="3D8CB14A" w14:textId="77777777" w:rsidR="003E45F7" w:rsidRPr="003E45F7" w:rsidRDefault="003E45F7" w:rsidP="0098199C">
            <w:pPr>
              <w:jc w:val="center"/>
            </w:pPr>
          </w:p>
        </w:tc>
        <w:tc>
          <w:tcPr>
            <w:tcW w:w="317" w:type="pct"/>
            <w:vAlign w:val="center"/>
          </w:tcPr>
          <w:p w14:paraId="597A44C4" w14:textId="77777777" w:rsidR="003E45F7" w:rsidRPr="003E45F7" w:rsidRDefault="003E45F7" w:rsidP="0098199C">
            <w:pPr>
              <w:jc w:val="center"/>
            </w:pPr>
          </w:p>
        </w:tc>
        <w:tc>
          <w:tcPr>
            <w:tcW w:w="316" w:type="pct"/>
          </w:tcPr>
          <w:p w14:paraId="42ACE7B9" w14:textId="77777777" w:rsidR="003E45F7" w:rsidRPr="003E45F7" w:rsidRDefault="003E45F7" w:rsidP="0098199C">
            <w:pPr>
              <w:jc w:val="center"/>
            </w:pPr>
            <w:r w:rsidRPr="003E45F7">
              <w:rPr>
                <w:sz w:val="36"/>
                <w:szCs w:val="36"/>
              </w:rPr>
              <w:sym w:font="Wingdings" w:char="F0FC"/>
            </w:r>
          </w:p>
        </w:tc>
      </w:tr>
      <w:tr w:rsidR="003E45F7" w:rsidRPr="003E45F7" w14:paraId="653DBE6C" w14:textId="77777777" w:rsidTr="003E45F7">
        <w:trPr>
          <w:cantSplit/>
        </w:trPr>
        <w:tc>
          <w:tcPr>
            <w:tcW w:w="1822" w:type="pct"/>
          </w:tcPr>
          <w:p w14:paraId="57496B46" w14:textId="77777777" w:rsidR="003E45F7" w:rsidRPr="003E45F7" w:rsidRDefault="003E45F7" w:rsidP="0098199C">
            <w:r w:rsidRPr="003E45F7">
              <w:t>Authorise and accept contracts for central activities (Table 5.1(b))</w:t>
            </w:r>
          </w:p>
        </w:tc>
        <w:tc>
          <w:tcPr>
            <w:tcW w:w="318" w:type="pct"/>
            <w:vAlign w:val="center"/>
          </w:tcPr>
          <w:p w14:paraId="36A53692" w14:textId="77777777" w:rsidR="003E45F7" w:rsidRPr="003E45F7" w:rsidRDefault="003E45F7" w:rsidP="0098199C">
            <w:pPr>
              <w:jc w:val="center"/>
            </w:pPr>
          </w:p>
        </w:tc>
        <w:tc>
          <w:tcPr>
            <w:tcW w:w="318" w:type="pct"/>
            <w:vAlign w:val="center"/>
          </w:tcPr>
          <w:p w14:paraId="7B2B4638" w14:textId="77777777" w:rsidR="003E45F7" w:rsidRPr="003E45F7" w:rsidRDefault="003E45F7" w:rsidP="0098199C">
            <w:pPr>
              <w:jc w:val="center"/>
              <w:rPr>
                <w:sz w:val="16"/>
                <w:szCs w:val="16"/>
              </w:rPr>
            </w:pPr>
            <w:r w:rsidRPr="003E45F7">
              <w:rPr>
                <w:sz w:val="16"/>
                <w:szCs w:val="16"/>
              </w:rPr>
              <w:t>&gt;EU threshold</w:t>
            </w:r>
          </w:p>
        </w:tc>
        <w:tc>
          <w:tcPr>
            <w:tcW w:w="318" w:type="pct"/>
          </w:tcPr>
          <w:p w14:paraId="26232A97" w14:textId="77777777" w:rsidR="003E45F7" w:rsidRPr="003E45F7" w:rsidRDefault="003E45F7" w:rsidP="0098199C">
            <w:pPr>
              <w:jc w:val="center"/>
            </w:pPr>
          </w:p>
        </w:tc>
        <w:tc>
          <w:tcPr>
            <w:tcW w:w="318" w:type="pct"/>
            <w:vAlign w:val="center"/>
          </w:tcPr>
          <w:p w14:paraId="4631C19D" w14:textId="59D0463B" w:rsidR="003E45F7" w:rsidRPr="003E45F7" w:rsidRDefault="003E45F7" w:rsidP="0098199C">
            <w:pPr>
              <w:jc w:val="center"/>
            </w:pPr>
          </w:p>
        </w:tc>
        <w:tc>
          <w:tcPr>
            <w:tcW w:w="318" w:type="pct"/>
            <w:vAlign w:val="center"/>
          </w:tcPr>
          <w:p w14:paraId="7DDD73D5" w14:textId="77777777" w:rsidR="003E45F7" w:rsidRPr="003E45F7" w:rsidRDefault="003E45F7" w:rsidP="0098199C">
            <w:pPr>
              <w:jc w:val="center"/>
              <w:rPr>
                <w:sz w:val="16"/>
                <w:szCs w:val="16"/>
              </w:rPr>
            </w:pPr>
            <w:r w:rsidRPr="003E45F7">
              <w:rPr>
                <w:sz w:val="16"/>
                <w:szCs w:val="16"/>
              </w:rPr>
              <w:t>&lt;EU threshold</w:t>
            </w:r>
          </w:p>
        </w:tc>
        <w:tc>
          <w:tcPr>
            <w:tcW w:w="306" w:type="pct"/>
            <w:vAlign w:val="center"/>
          </w:tcPr>
          <w:p w14:paraId="33B19D61" w14:textId="77777777" w:rsidR="003E45F7" w:rsidRPr="003E45F7" w:rsidRDefault="003E45F7" w:rsidP="0098199C">
            <w:pPr>
              <w:jc w:val="center"/>
            </w:pPr>
            <w:r w:rsidRPr="003E45F7">
              <w:t>&lt;£50k</w:t>
            </w:r>
          </w:p>
        </w:tc>
        <w:tc>
          <w:tcPr>
            <w:tcW w:w="330" w:type="pct"/>
            <w:vAlign w:val="center"/>
          </w:tcPr>
          <w:p w14:paraId="3FEF5466" w14:textId="77777777" w:rsidR="003E45F7" w:rsidRPr="003E45F7" w:rsidRDefault="003E45F7" w:rsidP="0098199C">
            <w:pPr>
              <w:jc w:val="center"/>
            </w:pPr>
          </w:p>
        </w:tc>
        <w:tc>
          <w:tcPr>
            <w:tcW w:w="318" w:type="pct"/>
            <w:vAlign w:val="center"/>
          </w:tcPr>
          <w:p w14:paraId="5B85B5CE" w14:textId="77777777" w:rsidR="003E45F7" w:rsidRPr="003E45F7" w:rsidRDefault="003E45F7" w:rsidP="0098199C">
            <w:pPr>
              <w:jc w:val="center"/>
            </w:pPr>
          </w:p>
        </w:tc>
        <w:tc>
          <w:tcPr>
            <w:tcW w:w="317" w:type="pct"/>
            <w:vAlign w:val="center"/>
          </w:tcPr>
          <w:p w14:paraId="339C7721" w14:textId="77777777" w:rsidR="003E45F7" w:rsidRPr="003E45F7" w:rsidRDefault="003E45F7" w:rsidP="0098199C">
            <w:pPr>
              <w:jc w:val="center"/>
            </w:pPr>
            <w:r w:rsidRPr="003E45F7">
              <w:t>&lt;£50K</w:t>
            </w:r>
          </w:p>
        </w:tc>
        <w:tc>
          <w:tcPr>
            <w:tcW w:w="316" w:type="pct"/>
          </w:tcPr>
          <w:p w14:paraId="1492F7EB" w14:textId="77777777" w:rsidR="003E45F7" w:rsidRPr="003E45F7" w:rsidRDefault="003E45F7" w:rsidP="0098199C">
            <w:pPr>
              <w:jc w:val="center"/>
            </w:pPr>
          </w:p>
        </w:tc>
      </w:tr>
      <w:tr w:rsidR="003E45F7" w:rsidRPr="003E45F7" w14:paraId="2706AE6D" w14:textId="77777777" w:rsidTr="003E45F7">
        <w:trPr>
          <w:cantSplit/>
        </w:trPr>
        <w:tc>
          <w:tcPr>
            <w:tcW w:w="1822" w:type="pct"/>
          </w:tcPr>
          <w:p w14:paraId="0CBF1D17" w14:textId="77777777" w:rsidR="003E45F7" w:rsidRPr="003E45F7" w:rsidRDefault="003E45F7" w:rsidP="0098199C">
            <w:r w:rsidRPr="003E45F7">
              <w:t>Waive procurement regulations in the event of an emergency</w:t>
            </w:r>
          </w:p>
        </w:tc>
        <w:tc>
          <w:tcPr>
            <w:tcW w:w="318" w:type="pct"/>
            <w:vAlign w:val="center"/>
          </w:tcPr>
          <w:p w14:paraId="1ACBA565" w14:textId="77777777" w:rsidR="003E45F7" w:rsidRPr="003E45F7" w:rsidRDefault="003E45F7" w:rsidP="0098199C">
            <w:pPr>
              <w:jc w:val="center"/>
            </w:pPr>
          </w:p>
        </w:tc>
        <w:tc>
          <w:tcPr>
            <w:tcW w:w="318" w:type="pct"/>
            <w:vAlign w:val="center"/>
          </w:tcPr>
          <w:p w14:paraId="1194C359" w14:textId="77777777" w:rsidR="003E45F7" w:rsidRPr="003E45F7" w:rsidRDefault="003E45F7" w:rsidP="0098199C">
            <w:pPr>
              <w:jc w:val="center"/>
            </w:pPr>
          </w:p>
        </w:tc>
        <w:tc>
          <w:tcPr>
            <w:tcW w:w="318" w:type="pct"/>
          </w:tcPr>
          <w:p w14:paraId="74413E52" w14:textId="1FD7CBAE" w:rsidR="003E45F7" w:rsidRPr="003E45F7" w:rsidRDefault="003E45F7" w:rsidP="0098199C">
            <w:pPr>
              <w:jc w:val="center"/>
            </w:pPr>
          </w:p>
        </w:tc>
        <w:tc>
          <w:tcPr>
            <w:tcW w:w="318" w:type="pct"/>
            <w:vAlign w:val="center"/>
          </w:tcPr>
          <w:p w14:paraId="1316F4E4" w14:textId="2E259E93" w:rsidR="003E45F7" w:rsidRPr="003E45F7" w:rsidRDefault="003E45F7" w:rsidP="0098199C">
            <w:pPr>
              <w:jc w:val="center"/>
            </w:pPr>
          </w:p>
        </w:tc>
        <w:tc>
          <w:tcPr>
            <w:tcW w:w="318" w:type="pct"/>
            <w:vAlign w:val="center"/>
          </w:tcPr>
          <w:p w14:paraId="72BD9435" w14:textId="77777777" w:rsidR="003E45F7" w:rsidRPr="003E45F7" w:rsidRDefault="003E45F7" w:rsidP="0098199C">
            <w:pPr>
              <w:jc w:val="center"/>
            </w:pPr>
          </w:p>
        </w:tc>
        <w:tc>
          <w:tcPr>
            <w:tcW w:w="306" w:type="pct"/>
            <w:vAlign w:val="center"/>
          </w:tcPr>
          <w:p w14:paraId="6DEBBD19" w14:textId="77777777" w:rsidR="003E45F7" w:rsidRPr="003E45F7" w:rsidRDefault="003E45F7" w:rsidP="0098199C">
            <w:pPr>
              <w:jc w:val="center"/>
            </w:pPr>
          </w:p>
        </w:tc>
        <w:tc>
          <w:tcPr>
            <w:tcW w:w="330" w:type="pct"/>
            <w:vAlign w:val="center"/>
          </w:tcPr>
          <w:p w14:paraId="07C24E10" w14:textId="77777777" w:rsidR="003E45F7" w:rsidRPr="003E45F7" w:rsidRDefault="003E45F7" w:rsidP="0098199C">
            <w:pPr>
              <w:jc w:val="center"/>
            </w:pPr>
          </w:p>
        </w:tc>
        <w:tc>
          <w:tcPr>
            <w:tcW w:w="318" w:type="pct"/>
            <w:vAlign w:val="center"/>
          </w:tcPr>
          <w:p w14:paraId="44397788" w14:textId="77777777" w:rsidR="003E45F7" w:rsidRPr="003E45F7" w:rsidRDefault="003E45F7" w:rsidP="0098199C">
            <w:pPr>
              <w:jc w:val="center"/>
            </w:pPr>
          </w:p>
        </w:tc>
        <w:tc>
          <w:tcPr>
            <w:tcW w:w="317" w:type="pct"/>
            <w:vAlign w:val="center"/>
          </w:tcPr>
          <w:p w14:paraId="6BAB6D54" w14:textId="77777777" w:rsidR="003E45F7" w:rsidRPr="003E45F7" w:rsidRDefault="003E45F7" w:rsidP="0098199C">
            <w:pPr>
              <w:jc w:val="center"/>
            </w:pPr>
            <w:r w:rsidRPr="003E45F7">
              <w:rPr>
                <w:sz w:val="36"/>
                <w:szCs w:val="36"/>
              </w:rPr>
              <w:sym w:font="Wingdings" w:char="F0FC"/>
            </w:r>
          </w:p>
        </w:tc>
        <w:tc>
          <w:tcPr>
            <w:tcW w:w="316" w:type="pct"/>
          </w:tcPr>
          <w:p w14:paraId="2A8E0FF3" w14:textId="77777777" w:rsidR="003E45F7" w:rsidRPr="003E45F7" w:rsidRDefault="003E45F7" w:rsidP="0098199C">
            <w:pPr>
              <w:jc w:val="center"/>
              <w:rPr>
                <w:sz w:val="36"/>
                <w:szCs w:val="36"/>
              </w:rPr>
            </w:pPr>
          </w:p>
        </w:tc>
      </w:tr>
      <w:tr w:rsidR="003E45F7" w:rsidRPr="003E45F7" w14:paraId="6921BB96" w14:textId="77777777" w:rsidTr="003E45F7">
        <w:trPr>
          <w:cantSplit/>
        </w:trPr>
        <w:tc>
          <w:tcPr>
            <w:tcW w:w="1822" w:type="pct"/>
          </w:tcPr>
          <w:p w14:paraId="465E5A92" w14:textId="77777777" w:rsidR="003E45F7" w:rsidRPr="003E45F7" w:rsidRDefault="003E45F7" w:rsidP="0098199C">
            <w:r w:rsidRPr="003E45F7">
              <w:t>Approve school opt-out from consortia and corporate purchasing arrangements</w:t>
            </w:r>
          </w:p>
        </w:tc>
        <w:tc>
          <w:tcPr>
            <w:tcW w:w="318" w:type="pct"/>
            <w:vAlign w:val="center"/>
          </w:tcPr>
          <w:p w14:paraId="2CC57E1D" w14:textId="77777777" w:rsidR="003E45F7" w:rsidRPr="003E45F7" w:rsidRDefault="003E45F7" w:rsidP="0098199C">
            <w:pPr>
              <w:jc w:val="center"/>
            </w:pPr>
          </w:p>
        </w:tc>
        <w:tc>
          <w:tcPr>
            <w:tcW w:w="318" w:type="pct"/>
            <w:vAlign w:val="center"/>
          </w:tcPr>
          <w:p w14:paraId="2F83E7AB" w14:textId="77777777" w:rsidR="003E45F7" w:rsidRPr="003E45F7" w:rsidRDefault="003E45F7" w:rsidP="0098199C">
            <w:pPr>
              <w:jc w:val="center"/>
            </w:pPr>
          </w:p>
        </w:tc>
        <w:tc>
          <w:tcPr>
            <w:tcW w:w="318" w:type="pct"/>
          </w:tcPr>
          <w:p w14:paraId="693509A3" w14:textId="77777777" w:rsidR="003E45F7" w:rsidRPr="003E45F7" w:rsidRDefault="003E45F7" w:rsidP="0098199C">
            <w:pPr>
              <w:jc w:val="center"/>
            </w:pPr>
          </w:p>
        </w:tc>
        <w:tc>
          <w:tcPr>
            <w:tcW w:w="318" w:type="pct"/>
            <w:vAlign w:val="center"/>
          </w:tcPr>
          <w:p w14:paraId="725B4962" w14:textId="0600D697" w:rsidR="003E45F7" w:rsidRPr="003E45F7" w:rsidRDefault="003E45F7" w:rsidP="0098199C">
            <w:pPr>
              <w:jc w:val="center"/>
            </w:pPr>
          </w:p>
        </w:tc>
        <w:tc>
          <w:tcPr>
            <w:tcW w:w="318" w:type="pct"/>
            <w:vAlign w:val="center"/>
          </w:tcPr>
          <w:p w14:paraId="331B32A2" w14:textId="77777777" w:rsidR="003E45F7" w:rsidRPr="003E45F7" w:rsidRDefault="003E45F7" w:rsidP="0098199C">
            <w:pPr>
              <w:jc w:val="center"/>
            </w:pPr>
          </w:p>
        </w:tc>
        <w:tc>
          <w:tcPr>
            <w:tcW w:w="306" w:type="pct"/>
            <w:vAlign w:val="center"/>
          </w:tcPr>
          <w:p w14:paraId="35723869" w14:textId="77777777" w:rsidR="003E45F7" w:rsidRPr="003E45F7" w:rsidRDefault="003E45F7" w:rsidP="0098199C">
            <w:pPr>
              <w:jc w:val="center"/>
            </w:pPr>
          </w:p>
        </w:tc>
        <w:tc>
          <w:tcPr>
            <w:tcW w:w="330" w:type="pct"/>
            <w:vAlign w:val="center"/>
          </w:tcPr>
          <w:p w14:paraId="79EAD986" w14:textId="77777777" w:rsidR="003E45F7" w:rsidRPr="003E45F7" w:rsidRDefault="003E45F7" w:rsidP="0098199C">
            <w:pPr>
              <w:jc w:val="center"/>
            </w:pPr>
          </w:p>
        </w:tc>
        <w:tc>
          <w:tcPr>
            <w:tcW w:w="318" w:type="pct"/>
            <w:vAlign w:val="center"/>
          </w:tcPr>
          <w:p w14:paraId="41A7F186" w14:textId="77777777" w:rsidR="003E45F7" w:rsidRPr="003E45F7" w:rsidRDefault="003E45F7" w:rsidP="0098199C">
            <w:pPr>
              <w:jc w:val="center"/>
            </w:pPr>
          </w:p>
        </w:tc>
        <w:tc>
          <w:tcPr>
            <w:tcW w:w="317" w:type="pct"/>
          </w:tcPr>
          <w:p w14:paraId="62E987A8" w14:textId="77777777" w:rsidR="003E45F7" w:rsidRPr="003E45F7" w:rsidRDefault="003E45F7" w:rsidP="0098199C">
            <w:pPr>
              <w:jc w:val="center"/>
            </w:pPr>
            <w:r w:rsidRPr="003E45F7">
              <w:rPr>
                <w:sz w:val="36"/>
                <w:szCs w:val="36"/>
              </w:rPr>
              <w:sym w:font="Wingdings" w:char="F0FC"/>
            </w:r>
          </w:p>
        </w:tc>
        <w:tc>
          <w:tcPr>
            <w:tcW w:w="316" w:type="pct"/>
          </w:tcPr>
          <w:p w14:paraId="34061A0A" w14:textId="77777777" w:rsidR="003E45F7" w:rsidRPr="003E45F7" w:rsidRDefault="003E45F7" w:rsidP="0098199C">
            <w:pPr>
              <w:jc w:val="center"/>
              <w:rPr>
                <w:sz w:val="36"/>
                <w:szCs w:val="36"/>
              </w:rPr>
            </w:pPr>
          </w:p>
        </w:tc>
      </w:tr>
      <w:tr w:rsidR="003E45F7" w:rsidRPr="003E45F7" w14:paraId="5A7A0FBB" w14:textId="77777777" w:rsidTr="003E45F7">
        <w:trPr>
          <w:cantSplit/>
        </w:trPr>
        <w:tc>
          <w:tcPr>
            <w:tcW w:w="1822" w:type="pct"/>
          </w:tcPr>
          <w:p w14:paraId="4E264E0C" w14:textId="67080D61" w:rsidR="003E45F7" w:rsidRPr="003E45F7" w:rsidRDefault="003E45F7" w:rsidP="0098199C">
            <w:r w:rsidRPr="003E45F7">
              <w:t>Agree pre-contract award meeting where tender clarification is required for a Trust contract</w:t>
            </w:r>
          </w:p>
        </w:tc>
        <w:tc>
          <w:tcPr>
            <w:tcW w:w="318" w:type="pct"/>
            <w:vAlign w:val="center"/>
          </w:tcPr>
          <w:p w14:paraId="2E8CF30F" w14:textId="77777777" w:rsidR="003E45F7" w:rsidRPr="003E45F7" w:rsidRDefault="003E45F7" w:rsidP="0098199C">
            <w:pPr>
              <w:jc w:val="center"/>
            </w:pPr>
          </w:p>
        </w:tc>
        <w:tc>
          <w:tcPr>
            <w:tcW w:w="318" w:type="pct"/>
            <w:vAlign w:val="center"/>
          </w:tcPr>
          <w:p w14:paraId="705551F9" w14:textId="77777777" w:rsidR="003E45F7" w:rsidRPr="003E45F7" w:rsidRDefault="003E45F7" w:rsidP="0098199C">
            <w:pPr>
              <w:jc w:val="center"/>
            </w:pPr>
          </w:p>
        </w:tc>
        <w:tc>
          <w:tcPr>
            <w:tcW w:w="318" w:type="pct"/>
          </w:tcPr>
          <w:p w14:paraId="7D8BB74B" w14:textId="77777777" w:rsidR="003E45F7" w:rsidRPr="003E45F7" w:rsidRDefault="003E45F7" w:rsidP="0098199C">
            <w:pPr>
              <w:jc w:val="center"/>
            </w:pPr>
          </w:p>
        </w:tc>
        <w:tc>
          <w:tcPr>
            <w:tcW w:w="318" w:type="pct"/>
            <w:vAlign w:val="center"/>
          </w:tcPr>
          <w:p w14:paraId="1436C142" w14:textId="32BFA78E" w:rsidR="003E45F7" w:rsidRPr="003E45F7" w:rsidRDefault="003E45F7" w:rsidP="0098199C">
            <w:pPr>
              <w:jc w:val="center"/>
            </w:pPr>
          </w:p>
        </w:tc>
        <w:tc>
          <w:tcPr>
            <w:tcW w:w="318" w:type="pct"/>
            <w:vAlign w:val="center"/>
          </w:tcPr>
          <w:p w14:paraId="13A0C7F0" w14:textId="77777777" w:rsidR="003E45F7" w:rsidRPr="003E45F7" w:rsidRDefault="003E45F7" w:rsidP="0098199C">
            <w:pPr>
              <w:jc w:val="center"/>
            </w:pPr>
          </w:p>
        </w:tc>
        <w:tc>
          <w:tcPr>
            <w:tcW w:w="306" w:type="pct"/>
            <w:vAlign w:val="center"/>
          </w:tcPr>
          <w:p w14:paraId="1A22F631" w14:textId="77777777" w:rsidR="003E45F7" w:rsidRPr="003E45F7" w:rsidRDefault="003E45F7" w:rsidP="0098199C">
            <w:pPr>
              <w:jc w:val="center"/>
            </w:pPr>
          </w:p>
        </w:tc>
        <w:tc>
          <w:tcPr>
            <w:tcW w:w="330" w:type="pct"/>
            <w:vAlign w:val="center"/>
          </w:tcPr>
          <w:p w14:paraId="4A4B6B86" w14:textId="77777777" w:rsidR="003E45F7" w:rsidRPr="003E45F7" w:rsidRDefault="003E45F7" w:rsidP="0098199C">
            <w:pPr>
              <w:jc w:val="center"/>
            </w:pPr>
          </w:p>
        </w:tc>
        <w:tc>
          <w:tcPr>
            <w:tcW w:w="318" w:type="pct"/>
            <w:vAlign w:val="center"/>
          </w:tcPr>
          <w:p w14:paraId="4A68D696" w14:textId="77777777" w:rsidR="003E45F7" w:rsidRPr="003E45F7" w:rsidRDefault="003E45F7" w:rsidP="0098199C">
            <w:pPr>
              <w:jc w:val="center"/>
            </w:pPr>
          </w:p>
        </w:tc>
        <w:tc>
          <w:tcPr>
            <w:tcW w:w="317" w:type="pct"/>
          </w:tcPr>
          <w:p w14:paraId="32FD0957" w14:textId="77777777" w:rsidR="003E45F7" w:rsidRPr="003E45F7" w:rsidRDefault="003E45F7" w:rsidP="0098199C">
            <w:pPr>
              <w:jc w:val="center"/>
            </w:pPr>
            <w:r w:rsidRPr="003E45F7">
              <w:rPr>
                <w:sz w:val="36"/>
                <w:szCs w:val="36"/>
              </w:rPr>
              <w:sym w:font="Wingdings" w:char="F0FC"/>
            </w:r>
          </w:p>
        </w:tc>
        <w:tc>
          <w:tcPr>
            <w:tcW w:w="316" w:type="pct"/>
          </w:tcPr>
          <w:p w14:paraId="305C2812" w14:textId="77777777" w:rsidR="003E45F7" w:rsidRPr="003E45F7" w:rsidRDefault="003E45F7" w:rsidP="0098199C">
            <w:pPr>
              <w:jc w:val="center"/>
              <w:rPr>
                <w:sz w:val="36"/>
                <w:szCs w:val="36"/>
              </w:rPr>
            </w:pPr>
          </w:p>
        </w:tc>
      </w:tr>
      <w:tr w:rsidR="003E45F7" w:rsidRPr="003E45F7" w14:paraId="436C2097" w14:textId="77777777" w:rsidTr="003E45F7">
        <w:trPr>
          <w:cantSplit/>
        </w:trPr>
        <w:tc>
          <w:tcPr>
            <w:tcW w:w="1822" w:type="pct"/>
          </w:tcPr>
          <w:p w14:paraId="17BA66EE" w14:textId="77777777" w:rsidR="003E45F7" w:rsidRPr="003E45F7" w:rsidRDefault="003E45F7" w:rsidP="0098199C">
            <w:r w:rsidRPr="003E45F7">
              <w:t>Ensure contracts above EU threshold value are sealed and kept safe</w:t>
            </w:r>
          </w:p>
        </w:tc>
        <w:tc>
          <w:tcPr>
            <w:tcW w:w="318" w:type="pct"/>
            <w:vAlign w:val="center"/>
          </w:tcPr>
          <w:p w14:paraId="650B84D0" w14:textId="77777777" w:rsidR="003E45F7" w:rsidRPr="003E45F7" w:rsidRDefault="003E45F7" w:rsidP="0098199C">
            <w:pPr>
              <w:jc w:val="center"/>
            </w:pPr>
          </w:p>
        </w:tc>
        <w:tc>
          <w:tcPr>
            <w:tcW w:w="318" w:type="pct"/>
            <w:vAlign w:val="center"/>
          </w:tcPr>
          <w:p w14:paraId="05F2FCED" w14:textId="77777777" w:rsidR="003E45F7" w:rsidRPr="003E45F7" w:rsidRDefault="003E45F7" w:rsidP="0098199C">
            <w:pPr>
              <w:jc w:val="center"/>
            </w:pPr>
          </w:p>
        </w:tc>
        <w:tc>
          <w:tcPr>
            <w:tcW w:w="318" w:type="pct"/>
          </w:tcPr>
          <w:p w14:paraId="4B46E24A" w14:textId="77777777" w:rsidR="003E45F7" w:rsidRPr="003E45F7" w:rsidRDefault="003E45F7" w:rsidP="0098199C">
            <w:pPr>
              <w:jc w:val="center"/>
            </w:pPr>
          </w:p>
        </w:tc>
        <w:tc>
          <w:tcPr>
            <w:tcW w:w="318" w:type="pct"/>
            <w:vAlign w:val="center"/>
          </w:tcPr>
          <w:p w14:paraId="55DDD003" w14:textId="7403A7BD" w:rsidR="003E45F7" w:rsidRPr="003E45F7" w:rsidRDefault="003E45F7" w:rsidP="0098199C">
            <w:pPr>
              <w:jc w:val="center"/>
            </w:pPr>
          </w:p>
        </w:tc>
        <w:tc>
          <w:tcPr>
            <w:tcW w:w="318" w:type="pct"/>
            <w:vAlign w:val="center"/>
          </w:tcPr>
          <w:p w14:paraId="3981DA9B" w14:textId="77777777" w:rsidR="003E45F7" w:rsidRPr="003E45F7" w:rsidRDefault="003E45F7" w:rsidP="0098199C">
            <w:pPr>
              <w:jc w:val="center"/>
            </w:pPr>
          </w:p>
        </w:tc>
        <w:tc>
          <w:tcPr>
            <w:tcW w:w="306" w:type="pct"/>
            <w:vAlign w:val="center"/>
          </w:tcPr>
          <w:p w14:paraId="45AC4C24" w14:textId="77777777" w:rsidR="003E45F7" w:rsidRPr="003E45F7" w:rsidRDefault="003E45F7" w:rsidP="0098199C">
            <w:pPr>
              <w:jc w:val="center"/>
            </w:pPr>
          </w:p>
        </w:tc>
        <w:tc>
          <w:tcPr>
            <w:tcW w:w="330" w:type="pct"/>
            <w:vAlign w:val="center"/>
          </w:tcPr>
          <w:p w14:paraId="7DF1E721" w14:textId="77777777" w:rsidR="003E45F7" w:rsidRPr="003E45F7" w:rsidRDefault="003E45F7" w:rsidP="0098199C">
            <w:pPr>
              <w:jc w:val="center"/>
            </w:pPr>
          </w:p>
        </w:tc>
        <w:tc>
          <w:tcPr>
            <w:tcW w:w="318" w:type="pct"/>
            <w:vAlign w:val="center"/>
          </w:tcPr>
          <w:p w14:paraId="443CC5F7" w14:textId="77777777" w:rsidR="003E45F7" w:rsidRPr="003E45F7" w:rsidRDefault="003E45F7" w:rsidP="0098199C">
            <w:pPr>
              <w:jc w:val="center"/>
            </w:pPr>
          </w:p>
        </w:tc>
        <w:tc>
          <w:tcPr>
            <w:tcW w:w="317" w:type="pct"/>
          </w:tcPr>
          <w:p w14:paraId="6A835AA3" w14:textId="77777777" w:rsidR="003E45F7" w:rsidRPr="003E45F7" w:rsidRDefault="003E45F7" w:rsidP="0098199C">
            <w:pPr>
              <w:jc w:val="center"/>
            </w:pPr>
            <w:r w:rsidRPr="003E45F7">
              <w:rPr>
                <w:sz w:val="36"/>
                <w:szCs w:val="36"/>
              </w:rPr>
              <w:sym w:font="Wingdings" w:char="F0FC"/>
            </w:r>
          </w:p>
        </w:tc>
        <w:tc>
          <w:tcPr>
            <w:tcW w:w="316" w:type="pct"/>
          </w:tcPr>
          <w:p w14:paraId="4C390B1C" w14:textId="77777777" w:rsidR="003E45F7" w:rsidRPr="003E45F7" w:rsidRDefault="003E45F7" w:rsidP="0098199C">
            <w:pPr>
              <w:jc w:val="center"/>
              <w:rPr>
                <w:sz w:val="36"/>
                <w:szCs w:val="36"/>
              </w:rPr>
            </w:pPr>
          </w:p>
        </w:tc>
      </w:tr>
      <w:tr w:rsidR="003E45F7" w:rsidRPr="003E45F7" w14:paraId="50A7AF50" w14:textId="77777777" w:rsidTr="003E45F7">
        <w:trPr>
          <w:cantSplit/>
        </w:trPr>
        <w:tc>
          <w:tcPr>
            <w:tcW w:w="1822" w:type="pct"/>
          </w:tcPr>
          <w:p w14:paraId="262B1E85" w14:textId="77777777" w:rsidR="003E45F7" w:rsidRPr="003E45F7" w:rsidRDefault="003E45F7" w:rsidP="0098199C">
            <w:r w:rsidRPr="003E45F7">
              <w:t>Consider any proposal by a school to enter into a leasing agreement</w:t>
            </w:r>
          </w:p>
        </w:tc>
        <w:tc>
          <w:tcPr>
            <w:tcW w:w="318" w:type="pct"/>
            <w:vAlign w:val="center"/>
          </w:tcPr>
          <w:p w14:paraId="5F3E89BD" w14:textId="77777777" w:rsidR="003E45F7" w:rsidRPr="003E45F7" w:rsidRDefault="003E45F7" w:rsidP="0098199C">
            <w:pPr>
              <w:jc w:val="center"/>
            </w:pPr>
          </w:p>
        </w:tc>
        <w:tc>
          <w:tcPr>
            <w:tcW w:w="318" w:type="pct"/>
            <w:vAlign w:val="center"/>
          </w:tcPr>
          <w:p w14:paraId="7D37050D" w14:textId="77777777" w:rsidR="003E45F7" w:rsidRPr="003E45F7" w:rsidRDefault="003E45F7" w:rsidP="0098199C">
            <w:pPr>
              <w:jc w:val="center"/>
            </w:pPr>
          </w:p>
        </w:tc>
        <w:tc>
          <w:tcPr>
            <w:tcW w:w="318" w:type="pct"/>
          </w:tcPr>
          <w:p w14:paraId="0DABB081" w14:textId="77777777" w:rsidR="003E45F7" w:rsidRPr="003E45F7" w:rsidRDefault="003E45F7" w:rsidP="0098199C">
            <w:pPr>
              <w:jc w:val="center"/>
            </w:pPr>
          </w:p>
        </w:tc>
        <w:tc>
          <w:tcPr>
            <w:tcW w:w="318" w:type="pct"/>
            <w:vAlign w:val="center"/>
          </w:tcPr>
          <w:p w14:paraId="42C9CB6B" w14:textId="7964089F" w:rsidR="003E45F7" w:rsidRPr="003E45F7" w:rsidRDefault="003E45F7" w:rsidP="0098199C">
            <w:pPr>
              <w:jc w:val="center"/>
            </w:pPr>
          </w:p>
        </w:tc>
        <w:tc>
          <w:tcPr>
            <w:tcW w:w="318" w:type="pct"/>
            <w:vAlign w:val="center"/>
          </w:tcPr>
          <w:p w14:paraId="528D9FE9" w14:textId="77777777" w:rsidR="003E45F7" w:rsidRPr="003E45F7" w:rsidRDefault="003E45F7" w:rsidP="0098199C">
            <w:pPr>
              <w:jc w:val="center"/>
            </w:pPr>
          </w:p>
        </w:tc>
        <w:tc>
          <w:tcPr>
            <w:tcW w:w="306" w:type="pct"/>
            <w:vAlign w:val="center"/>
          </w:tcPr>
          <w:p w14:paraId="1E3C97E5" w14:textId="77777777" w:rsidR="003E45F7" w:rsidRPr="003E45F7" w:rsidRDefault="003E45F7" w:rsidP="0098199C">
            <w:pPr>
              <w:jc w:val="center"/>
            </w:pPr>
          </w:p>
        </w:tc>
        <w:tc>
          <w:tcPr>
            <w:tcW w:w="330" w:type="pct"/>
            <w:vAlign w:val="center"/>
          </w:tcPr>
          <w:p w14:paraId="159BF566" w14:textId="77777777" w:rsidR="003E45F7" w:rsidRPr="003E45F7" w:rsidRDefault="003E45F7" w:rsidP="0098199C">
            <w:pPr>
              <w:jc w:val="center"/>
            </w:pPr>
          </w:p>
        </w:tc>
        <w:tc>
          <w:tcPr>
            <w:tcW w:w="318" w:type="pct"/>
            <w:vAlign w:val="center"/>
          </w:tcPr>
          <w:p w14:paraId="1B220F4A" w14:textId="77777777" w:rsidR="003E45F7" w:rsidRPr="003E45F7" w:rsidRDefault="003E45F7" w:rsidP="0098199C">
            <w:pPr>
              <w:jc w:val="center"/>
            </w:pPr>
          </w:p>
        </w:tc>
        <w:tc>
          <w:tcPr>
            <w:tcW w:w="317" w:type="pct"/>
          </w:tcPr>
          <w:p w14:paraId="04B15D6F" w14:textId="77777777" w:rsidR="003E45F7" w:rsidRPr="003E45F7" w:rsidRDefault="003E45F7" w:rsidP="0098199C">
            <w:pPr>
              <w:jc w:val="center"/>
            </w:pPr>
            <w:r w:rsidRPr="003E45F7">
              <w:rPr>
                <w:sz w:val="36"/>
                <w:szCs w:val="36"/>
              </w:rPr>
              <w:sym w:font="Wingdings" w:char="F0FC"/>
            </w:r>
          </w:p>
        </w:tc>
        <w:tc>
          <w:tcPr>
            <w:tcW w:w="316" w:type="pct"/>
          </w:tcPr>
          <w:p w14:paraId="235A0CBF" w14:textId="77777777" w:rsidR="003E45F7" w:rsidRPr="003E45F7" w:rsidRDefault="003E45F7" w:rsidP="0098199C">
            <w:pPr>
              <w:jc w:val="center"/>
              <w:rPr>
                <w:sz w:val="36"/>
                <w:szCs w:val="36"/>
              </w:rPr>
            </w:pPr>
          </w:p>
        </w:tc>
      </w:tr>
    </w:tbl>
    <w:p w14:paraId="4BFD652E" w14:textId="77777777" w:rsidR="002338BD" w:rsidRPr="003E45F7" w:rsidRDefault="002338BD" w:rsidP="002338BD"/>
    <w:p w14:paraId="531F7CBD" w14:textId="77777777" w:rsidR="002338BD" w:rsidRPr="003E45F7" w:rsidRDefault="002338BD" w:rsidP="002338BD">
      <w:pPr>
        <w:keepNext/>
      </w:pPr>
      <w:r w:rsidRPr="003E45F7">
        <w:rPr>
          <w:b/>
        </w:rPr>
        <w:t>D.  DECISIONS BEYOND THE AUTHORISATION LIMITS OF LOCAL GOVERNING BODIES</w:t>
      </w:r>
    </w:p>
    <w:tbl>
      <w:tblPr>
        <w:tblStyle w:val="TableGrid"/>
        <w:tblW w:w="5000" w:type="pct"/>
        <w:tblLook w:val="04A0" w:firstRow="1" w:lastRow="0" w:firstColumn="1" w:lastColumn="0" w:noHBand="0" w:noVBand="1"/>
      </w:tblPr>
      <w:tblGrid>
        <w:gridCol w:w="5098"/>
        <w:gridCol w:w="885"/>
        <w:gridCol w:w="885"/>
        <w:gridCol w:w="885"/>
        <w:gridCol w:w="884"/>
        <w:gridCol w:w="884"/>
        <w:gridCol w:w="854"/>
        <w:gridCol w:w="923"/>
        <w:gridCol w:w="884"/>
        <w:gridCol w:w="884"/>
        <w:gridCol w:w="884"/>
      </w:tblGrid>
      <w:tr w:rsidR="003E45F7" w:rsidRPr="003E45F7" w14:paraId="100F675F" w14:textId="77777777" w:rsidTr="003E45F7">
        <w:trPr>
          <w:cantSplit/>
          <w:tblHeader/>
        </w:trPr>
        <w:tc>
          <w:tcPr>
            <w:tcW w:w="1827" w:type="pct"/>
            <w:tcBorders>
              <w:bottom w:val="single" w:sz="4" w:space="0" w:color="auto"/>
            </w:tcBorders>
            <w:shd w:val="clear" w:color="auto" w:fill="C6D9F1" w:themeFill="text2" w:themeFillTint="33"/>
            <w:vAlign w:val="center"/>
          </w:tcPr>
          <w:p w14:paraId="7A012F21" w14:textId="77777777" w:rsidR="003E45F7" w:rsidRPr="003E45F7" w:rsidRDefault="003E45F7" w:rsidP="0098199C">
            <w:pPr>
              <w:keepNext/>
              <w:jc w:val="center"/>
              <w:rPr>
                <w:b/>
              </w:rPr>
            </w:pPr>
            <w:r w:rsidRPr="003E45F7">
              <w:rPr>
                <w:b/>
              </w:rPr>
              <w:t>Responsibility</w:t>
            </w:r>
          </w:p>
        </w:tc>
        <w:tc>
          <w:tcPr>
            <w:tcW w:w="317" w:type="pct"/>
            <w:tcBorders>
              <w:bottom w:val="single" w:sz="4" w:space="0" w:color="auto"/>
            </w:tcBorders>
            <w:shd w:val="clear" w:color="auto" w:fill="C6D9F1" w:themeFill="text2" w:themeFillTint="33"/>
            <w:vAlign w:val="center"/>
          </w:tcPr>
          <w:p w14:paraId="1A7A0857" w14:textId="77777777" w:rsidR="003E45F7" w:rsidRPr="003E45F7" w:rsidRDefault="003E45F7" w:rsidP="0098199C">
            <w:pPr>
              <w:keepNext/>
              <w:jc w:val="center"/>
              <w:rPr>
                <w:b/>
              </w:rPr>
            </w:pPr>
            <w:r w:rsidRPr="003E45F7">
              <w:rPr>
                <w:b/>
              </w:rPr>
              <w:t>Board</w:t>
            </w:r>
          </w:p>
        </w:tc>
        <w:tc>
          <w:tcPr>
            <w:tcW w:w="317" w:type="pct"/>
            <w:tcBorders>
              <w:bottom w:val="single" w:sz="4" w:space="0" w:color="auto"/>
            </w:tcBorders>
            <w:shd w:val="clear" w:color="auto" w:fill="C6D9F1" w:themeFill="text2" w:themeFillTint="33"/>
            <w:vAlign w:val="center"/>
          </w:tcPr>
          <w:p w14:paraId="569EB51D" w14:textId="72C6F98D" w:rsidR="003E45F7" w:rsidRPr="003E45F7" w:rsidRDefault="003E45F7" w:rsidP="0098199C">
            <w:pPr>
              <w:keepNext/>
              <w:jc w:val="center"/>
              <w:rPr>
                <w:b/>
              </w:rPr>
            </w:pPr>
            <w:r w:rsidRPr="003E45F7">
              <w:rPr>
                <w:b/>
              </w:rPr>
              <w:t>FIN</w:t>
            </w:r>
          </w:p>
        </w:tc>
        <w:tc>
          <w:tcPr>
            <w:tcW w:w="317" w:type="pct"/>
            <w:tcBorders>
              <w:bottom w:val="single" w:sz="4" w:space="0" w:color="auto"/>
            </w:tcBorders>
            <w:shd w:val="clear" w:color="auto" w:fill="C6D9F1" w:themeFill="text2" w:themeFillTint="33"/>
          </w:tcPr>
          <w:p w14:paraId="766C444F" w14:textId="7FC7ABB4" w:rsidR="003E45F7" w:rsidRPr="003E45F7" w:rsidRDefault="003E45F7" w:rsidP="0098199C">
            <w:pPr>
              <w:keepNext/>
              <w:jc w:val="center"/>
              <w:rPr>
                <w:b/>
              </w:rPr>
            </w:pPr>
            <w:r w:rsidRPr="003E45F7">
              <w:rPr>
                <w:b/>
              </w:rPr>
              <w:t>AUD</w:t>
            </w:r>
          </w:p>
        </w:tc>
        <w:tc>
          <w:tcPr>
            <w:tcW w:w="317" w:type="pct"/>
            <w:tcBorders>
              <w:bottom w:val="single" w:sz="4" w:space="0" w:color="auto"/>
            </w:tcBorders>
            <w:shd w:val="clear" w:color="auto" w:fill="C6D9F1" w:themeFill="text2" w:themeFillTint="33"/>
            <w:vAlign w:val="center"/>
          </w:tcPr>
          <w:p w14:paraId="21970CA1" w14:textId="19874B9B" w:rsidR="003E45F7" w:rsidRPr="003E45F7" w:rsidRDefault="003E45F7" w:rsidP="0098199C">
            <w:pPr>
              <w:keepNext/>
              <w:jc w:val="center"/>
              <w:rPr>
                <w:b/>
              </w:rPr>
            </w:pPr>
            <w:r w:rsidRPr="003E45F7">
              <w:rPr>
                <w:b/>
              </w:rPr>
              <w:t>R &amp; P</w:t>
            </w:r>
          </w:p>
        </w:tc>
        <w:tc>
          <w:tcPr>
            <w:tcW w:w="317" w:type="pct"/>
            <w:tcBorders>
              <w:bottom w:val="single" w:sz="4" w:space="0" w:color="auto"/>
            </w:tcBorders>
            <w:shd w:val="clear" w:color="auto" w:fill="C6D9F1" w:themeFill="text2" w:themeFillTint="33"/>
            <w:vAlign w:val="center"/>
          </w:tcPr>
          <w:p w14:paraId="3ACC2FF7" w14:textId="77777777" w:rsidR="003E45F7" w:rsidRPr="003E45F7" w:rsidRDefault="003E45F7" w:rsidP="0098199C">
            <w:pPr>
              <w:keepNext/>
              <w:jc w:val="center"/>
              <w:rPr>
                <w:b/>
              </w:rPr>
            </w:pPr>
            <w:r w:rsidRPr="003E45F7">
              <w:rPr>
                <w:b/>
              </w:rPr>
              <w:t>CEO</w:t>
            </w:r>
          </w:p>
        </w:tc>
        <w:tc>
          <w:tcPr>
            <w:tcW w:w="306" w:type="pct"/>
            <w:tcBorders>
              <w:bottom w:val="single" w:sz="4" w:space="0" w:color="auto"/>
            </w:tcBorders>
            <w:shd w:val="clear" w:color="auto" w:fill="C6D9F1" w:themeFill="text2" w:themeFillTint="33"/>
            <w:vAlign w:val="center"/>
          </w:tcPr>
          <w:p w14:paraId="4658E867" w14:textId="77777777" w:rsidR="003E45F7" w:rsidRPr="003E45F7" w:rsidRDefault="003E45F7" w:rsidP="0098199C">
            <w:pPr>
              <w:keepNext/>
              <w:jc w:val="center"/>
              <w:rPr>
                <w:b/>
              </w:rPr>
            </w:pPr>
            <w:proofErr w:type="spellStart"/>
            <w:r w:rsidRPr="003E45F7">
              <w:rPr>
                <w:b/>
              </w:rPr>
              <w:t>CoSec</w:t>
            </w:r>
            <w:proofErr w:type="spellEnd"/>
          </w:p>
        </w:tc>
        <w:tc>
          <w:tcPr>
            <w:tcW w:w="331" w:type="pct"/>
            <w:tcBorders>
              <w:bottom w:val="single" w:sz="4" w:space="0" w:color="auto"/>
            </w:tcBorders>
            <w:shd w:val="clear" w:color="auto" w:fill="C6D9F1" w:themeFill="text2" w:themeFillTint="33"/>
            <w:vAlign w:val="center"/>
          </w:tcPr>
          <w:p w14:paraId="5BD890CE" w14:textId="77777777" w:rsidR="003E45F7" w:rsidRPr="003E45F7" w:rsidRDefault="003E45F7" w:rsidP="0098199C">
            <w:pPr>
              <w:keepNext/>
              <w:jc w:val="center"/>
              <w:rPr>
                <w:b/>
              </w:rPr>
            </w:pPr>
            <w:proofErr w:type="spellStart"/>
            <w:r w:rsidRPr="003E45F7">
              <w:rPr>
                <w:b/>
              </w:rPr>
              <w:t>DoSI</w:t>
            </w:r>
            <w:proofErr w:type="spellEnd"/>
          </w:p>
        </w:tc>
        <w:tc>
          <w:tcPr>
            <w:tcW w:w="317" w:type="pct"/>
            <w:tcBorders>
              <w:bottom w:val="single" w:sz="4" w:space="0" w:color="auto"/>
            </w:tcBorders>
            <w:shd w:val="clear" w:color="auto" w:fill="C6D9F1" w:themeFill="text2" w:themeFillTint="33"/>
            <w:vAlign w:val="center"/>
          </w:tcPr>
          <w:p w14:paraId="1E38236D" w14:textId="77777777" w:rsidR="003E45F7" w:rsidRPr="003E45F7" w:rsidRDefault="003E45F7" w:rsidP="0098199C">
            <w:pPr>
              <w:keepNext/>
              <w:jc w:val="center"/>
              <w:rPr>
                <w:b/>
              </w:rPr>
            </w:pPr>
            <w:proofErr w:type="spellStart"/>
            <w:r w:rsidRPr="003E45F7">
              <w:rPr>
                <w:b/>
              </w:rPr>
              <w:t>DoHR</w:t>
            </w:r>
            <w:proofErr w:type="spellEnd"/>
          </w:p>
        </w:tc>
        <w:tc>
          <w:tcPr>
            <w:tcW w:w="317" w:type="pct"/>
            <w:tcBorders>
              <w:bottom w:val="single" w:sz="4" w:space="0" w:color="auto"/>
            </w:tcBorders>
            <w:shd w:val="clear" w:color="auto" w:fill="C6D9F1" w:themeFill="text2" w:themeFillTint="33"/>
            <w:vAlign w:val="center"/>
          </w:tcPr>
          <w:p w14:paraId="6AB3D859" w14:textId="77777777" w:rsidR="003E45F7" w:rsidRPr="003E45F7" w:rsidRDefault="003E45F7" w:rsidP="0098199C">
            <w:pPr>
              <w:keepNext/>
              <w:jc w:val="center"/>
              <w:rPr>
                <w:b/>
              </w:rPr>
            </w:pPr>
            <w:proofErr w:type="spellStart"/>
            <w:r w:rsidRPr="003E45F7">
              <w:rPr>
                <w:b/>
              </w:rPr>
              <w:t>DoFin</w:t>
            </w:r>
            <w:proofErr w:type="spellEnd"/>
          </w:p>
        </w:tc>
        <w:tc>
          <w:tcPr>
            <w:tcW w:w="317" w:type="pct"/>
            <w:tcBorders>
              <w:bottom w:val="single" w:sz="4" w:space="0" w:color="auto"/>
            </w:tcBorders>
            <w:shd w:val="clear" w:color="auto" w:fill="C6D9F1" w:themeFill="text2" w:themeFillTint="33"/>
          </w:tcPr>
          <w:p w14:paraId="107FC0AD" w14:textId="77777777" w:rsidR="003E45F7" w:rsidRPr="003E45F7" w:rsidRDefault="003E45F7" w:rsidP="0098199C">
            <w:pPr>
              <w:keepNext/>
              <w:jc w:val="center"/>
              <w:rPr>
                <w:b/>
              </w:rPr>
            </w:pPr>
            <w:r w:rsidRPr="003E45F7">
              <w:rPr>
                <w:b/>
              </w:rPr>
              <w:t>LGB</w:t>
            </w:r>
          </w:p>
        </w:tc>
      </w:tr>
      <w:tr w:rsidR="003E45F7" w:rsidRPr="003E45F7" w14:paraId="132F5DEF" w14:textId="77777777" w:rsidTr="003E45F7">
        <w:trPr>
          <w:cantSplit/>
        </w:trPr>
        <w:tc>
          <w:tcPr>
            <w:tcW w:w="1827" w:type="pct"/>
            <w:shd w:val="clear" w:color="auto" w:fill="auto"/>
          </w:tcPr>
          <w:p w14:paraId="39FD55AB" w14:textId="77777777" w:rsidR="003E45F7" w:rsidRPr="003E45F7" w:rsidRDefault="003E45F7" w:rsidP="0098199C">
            <w:pPr>
              <w:keepNext/>
            </w:pPr>
            <w:r w:rsidRPr="003E45F7">
              <w:t>Consent to expenditure above £20,000 (primary school) or £50,000 (secondary school).</w:t>
            </w:r>
          </w:p>
        </w:tc>
        <w:tc>
          <w:tcPr>
            <w:tcW w:w="317" w:type="pct"/>
            <w:shd w:val="clear" w:color="auto" w:fill="auto"/>
            <w:vAlign w:val="center"/>
          </w:tcPr>
          <w:p w14:paraId="46CC56C4" w14:textId="77777777" w:rsidR="003E45F7" w:rsidRPr="003E45F7" w:rsidRDefault="003E45F7" w:rsidP="0098199C">
            <w:pPr>
              <w:keepNext/>
              <w:jc w:val="center"/>
            </w:pPr>
          </w:p>
        </w:tc>
        <w:tc>
          <w:tcPr>
            <w:tcW w:w="317" w:type="pct"/>
            <w:shd w:val="clear" w:color="auto" w:fill="auto"/>
            <w:vAlign w:val="center"/>
          </w:tcPr>
          <w:p w14:paraId="28296848" w14:textId="77777777" w:rsidR="003E45F7" w:rsidRPr="003E45F7" w:rsidRDefault="003E45F7" w:rsidP="0098199C">
            <w:pPr>
              <w:keepNext/>
              <w:jc w:val="center"/>
            </w:pPr>
          </w:p>
        </w:tc>
        <w:tc>
          <w:tcPr>
            <w:tcW w:w="317" w:type="pct"/>
          </w:tcPr>
          <w:p w14:paraId="4728FD5C" w14:textId="77777777" w:rsidR="003E45F7" w:rsidRPr="003E45F7" w:rsidRDefault="003E45F7" w:rsidP="0098199C">
            <w:pPr>
              <w:keepNext/>
              <w:jc w:val="center"/>
            </w:pPr>
          </w:p>
        </w:tc>
        <w:tc>
          <w:tcPr>
            <w:tcW w:w="317" w:type="pct"/>
            <w:shd w:val="clear" w:color="auto" w:fill="auto"/>
            <w:vAlign w:val="center"/>
          </w:tcPr>
          <w:p w14:paraId="57926C25" w14:textId="32858416" w:rsidR="003E45F7" w:rsidRPr="003E45F7" w:rsidRDefault="003E45F7" w:rsidP="0098199C">
            <w:pPr>
              <w:keepNext/>
              <w:jc w:val="center"/>
            </w:pPr>
          </w:p>
        </w:tc>
        <w:tc>
          <w:tcPr>
            <w:tcW w:w="317" w:type="pct"/>
            <w:shd w:val="clear" w:color="auto" w:fill="auto"/>
            <w:vAlign w:val="center"/>
          </w:tcPr>
          <w:p w14:paraId="274BA70D" w14:textId="77777777" w:rsidR="003E45F7" w:rsidRPr="003E45F7" w:rsidRDefault="003E45F7" w:rsidP="0098199C">
            <w:pPr>
              <w:keepNext/>
              <w:jc w:val="center"/>
            </w:pPr>
          </w:p>
        </w:tc>
        <w:tc>
          <w:tcPr>
            <w:tcW w:w="306" w:type="pct"/>
            <w:shd w:val="clear" w:color="auto" w:fill="auto"/>
            <w:vAlign w:val="center"/>
          </w:tcPr>
          <w:p w14:paraId="1C546EDF" w14:textId="77777777" w:rsidR="003E45F7" w:rsidRPr="003E45F7" w:rsidRDefault="003E45F7" w:rsidP="0098199C">
            <w:pPr>
              <w:keepNext/>
              <w:jc w:val="center"/>
            </w:pPr>
          </w:p>
        </w:tc>
        <w:tc>
          <w:tcPr>
            <w:tcW w:w="331" w:type="pct"/>
            <w:shd w:val="clear" w:color="auto" w:fill="auto"/>
            <w:vAlign w:val="center"/>
          </w:tcPr>
          <w:p w14:paraId="6E2E2FFC" w14:textId="77777777" w:rsidR="003E45F7" w:rsidRPr="003E45F7" w:rsidRDefault="003E45F7" w:rsidP="0098199C">
            <w:pPr>
              <w:keepNext/>
              <w:jc w:val="center"/>
            </w:pPr>
          </w:p>
        </w:tc>
        <w:tc>
          <w:tcPr>
            <w:tcW w:w="317" w:type="pct"/>
            <w:shd w:val="clear" w:color="auto" w:fill="auto"/>
            <w:vAlign w:val="center"/>
          </w:tcPr>
          <w:p w14:paraId="7CF3C19E" w14:textId="77777777" w:rsidR="003E45F7" w:rsidRPr="003E45F7" w:rsidRDefault="003E45F7" w:rsidP="0098199C">
            <w:pPr>
              <w:keepNext/>
              <w:jc w:val="center"/>
            </w:pPr>
          </w:p>
        </w:tc>
        <w:tc>
          <w:tcPr>
            <w:tcW w:w="317" w:type="pct"/>
            <w:shd w:val="clear" w:color="auto" w:fill="auto"/>
            <w:vAlign w:val="center"/>
          </w:tcPr>
          <w:p w14:paraId="2E57B9F8" w14:textId="77777777" w:rsidR="003E45F7" w:rsidRPr="003E45F7" w:rsidRDefault="003E45F7" w:rsidP="0098199C">
            <w:pPr>
              <w:keepNext/>
              <w:jc w:val="center"/>
            </w:pPr>
            <w:r w:rsidRPr="003E45F7">
              <w:rPr>
                <w:sz w:val="36"/>
                <w:szCs w:val="36"/>
              </w:rPr>
              <w:sym w:font="Wingdings" w:char="F0FC"/>
            </w:r>
          </w:p>
        </w:tc>
        <w:tc>
          <w:tcPr>
            <w:tcW w:w="317" w:type="pct"/>
            <w:shd w:val="clear" w:color="auto" w:fill="auto"/>
          </w:tcPr>
          <w:p w14:paraId="76862466" w14:textId="77777777" w:rsidR="003E45F7" w:rsidRPr="003E45F7" w:rsidRDefault="003E45F7" w:rsidP="0098199C">
            <w:pPr>
              <w:keepNext/>
              <w:jc w:val="center"/>
              <w:rPr>
                <w:sz w:val="36"/>
                <w:szCs w:val="36"/>
              </w:rPr>
            </w:pPr>
          </w:p>
        </w:tc>
      </w:tr>
      <w:tr w:rsidR="003E45F7" w:rsidRPr="003E45F7" w14:paraId="3B192FBF" w14:textId="77777777" w:rsidTr="003E45F7">
        <w:trPr>
          <w:cantSplit/>
        </w:trPr>
        <w:tc>
          <w:tcPr>
            <w:tcW w:w="1827" w:type="pct"/>
            <w:shd w:val="clear" w:color="auto" w:fill="auto"/>
          </w:tcPr>
          <w:p w14:paraId="1B335D7D" w14:textId="77777777" w:rsidR="003E45F7" w:rsidRPr="003E45F7" w:rsidRDefault="003E45F7" w:rsidP="0098199C">
            <w:r w:rsidRPr="003E45F7">
              <w:t>Consent to schools entering into ICT related procurements/contracts exceeding £1k</w:t>
            </w:r>
          </w:p>
        </w:tc>
        <w:tc>
          <w:tcPr>
            <w:tcW w:w="317" w:type="pct"/>
            <w:shd w:val="clear" w:color="auto" w:fill="auto"/>
            <w:vAlign w:val="center"/>
          </w:tcPr>
          <w:p w14:paraId="1C9638B6" w14:textId="77777777" w:rsidR="003E45F7" w:rsidRPr="003E45F7" w:rsidRDefault="003E45F7" w:rsidP="0098199C">
            <w:pPr>
              <w:jc w:val="center"/>
            </w:pPr>
          </w:p>
        </w:tc>
        <w:tc>
          <w:tcPr>
            <w:tcW w:w="317" w:type="pct"/>
            <w:shd w:val="clear" w:color="auto" w:fill="auto"/>
            <w:vAlign w:val="center"/>
          </w:tcPr>
          <w:p w14:paraId="4A0A6FB7" w14:textId="77777777" w:rsidR="003E45F7" w:rsidRPr="003E45F7" w:rsidRDefault="003E45F7" w:rsidP="0098199C">
            <w:pPr>
              <w:jc w:val="center"/>
            </w:pPr>
          </w:p>
        </w:tc>
        <w:tc>
          <w:tcPr>
            <w:tcW w:w="317" w:type="pct"/>
          </w:tcPr>
          <w:p w14:paraId="4B91E7A9" w14:textId="77777777" w:rsidR="003E45F7" w:rsidRPr="003E45F7" w:rsidRDefault="003E45F7" w:rsidP="0098199C">
            <w:pPr>
              <w:jc w:val="center"/>
            </w:pPr>
          </w:p>
        </w:tc>
        <w:tc>
          <w:tcPr>
            <w:tcW w:w="317" w:type="pct"/>
            <w:shd w:val="clear" w:color="auto" w:fill="auto"/>
            <w:vAlign w:val="center"/>
          </w:tcPr>
          <w:p w14:paraId="0D6C91E8" w14:textId="0A8C8333" w:rsidR="003E45F7" w:rsidRPr="003E45F7" w:rsidRDefault="003E45F7" w:rsidP="0098199C">
            <w:pPr>
              <w:jc w:val="center"/>
            </w:pPr>
          </w:p>
        </w:tc>
        <w:tc>
          <w:tcPr>
            <w:tcW w:w="317" w:type="pct"/>
            <w:shd w:val="clear" w:color="auto" w:fill="auto"/>
            <w:vAlign w:val="center"/>
          </w:tcPr>
          <w:p w14:paraId="19261D44" w14:textId="77777777" w:rsidR="003E45F7" w:rsidRPr="003E45F7" w:rsidRDefault="003E45F7" w:rsidP="0098199C">
            <w:pPr>
              <w:jc w:val="center"/>
            </w:pPr>
          </w:p>
        </w:tc>
        <w:tc>
          <w:tcPr>
            <w:tcW w:w="306" w:type="pct"/>
            <w:shd w:val="clear" w:color="auto" w:fill="auto"/>
            <w:vAlign w:val="center"/>
          </w:tcPr>
          <w:p w14:paraId="663D8514" w14:textId="77777777" w:rsidR="003E45F7" w:rsidRPr="003E45F7" w:rsidRDefault="003E45F7" w:rsidP="0098199C">
            <w:pPr>
              <w:jc w:val="center"/>
            </w:pPr>
          </w:p>
        </w:tc>
        <w:tc>
          <w:tcPr>
            <w:tcW w:w="331" w:type="pct"/>
            <w:shd w:val="clear" w:color="auto" w:fill="auto"/>
            <w:vAlign w:val="center"/>
          </w:tcPr>
          <w:p w14:paraId="61274620" w14:textId="77777777" w:rsidR="003E45F7" w:rsidRPr="003E45F7" w:rsidRDefault="003E45F7" w:rsidP="0098199C">
            <w:pPr>
              <w:jc w:val="center"/>
            </w:pPr>
          </w:p>
        </w:tc>
        <w:tc>
          <w:tcPr>
            <w:tcW w:w="317" w:type="pct"/>
            <w:shd w:val="clear" w:color="auto" w:fill="auto"/>
            <w:vAlign w:val="center"/>
          </w:tcPr>
          <w:p w14:paraId="3ABA2F1D" w14:textId="77777777" w:rsidR="003E45F7" w:rsidRPr="003E45F7" w:rsidRDefault="003E45F7" w:rsidP="0098199C">
            <w:pPr>
              <w:jc w:val="center"/>
            </w:pPr>
          </w:p>
        </w:tc>
        <w:tc>
          <w:tcPr>
            <w:tcW w:w="317" w:type="pct"/>
            <w:shd w:val="clear" w:color="auto" w:fill="auto"/>
            <w:vAlign w:val="center"/>
          </w:tcPr>
          <w:p w14:paraId="13AE3E2F" w14:textId="77777777" w:rsidR="003E45F7" w:rsidRPr="003E45F7" w:rsidRDefault="003E45F7" w:rsidP="0098199C">
            <w:pPr>
              <w:jc w:val="center"/>
              <w:rPr>
                <w:sz w:val="36"/>
                <w:szCs w:val="36"/>
              </w:rPr>
            </w:pPr>
            <w:r w:rsidRPr="003E45F7">
              <w:rPr>
                <w:sz w:val="36"/>
                <w:szCs w:val="36"/>
              </w:rPr>
              <w:sym w:font="Wingdings" w:char="F0FC"/>
            </w:r>
          </w:p>
        </w:tc>
        <w:tc>
          <w:tcPr>
            <w:tcW w:w="317" w:type="pct"/>
            <w:shd w:val="clear" w:color="auto" w:fill="auto"/>
          </w:tcPr>
          <w:p w14:paraId="1E9451F7" w14:textId="77777777" w:rsidR="003E45F7" w:rsidRPr="003E45F7" w:rsidRDefault="003E45F7" w:rsidP="0098199C">
            <w:pPr>
              <w:jc w:val="center"/>
              <w:rPr>
                <w:sz w:val="36"/>
                <w:szCs w:val="36"/>
              </w:rPr>
            </w:pPr>
          </w:p>
        </w:tc>
      </w:tr>
      <w:tr w:rsidR="003E45F7" w:rsidRPr="003E45F7" w14:paraId="7C13E8F7" w14:textId="77777777" w:rsidTr="003E45F7">
        <w:trPr>
          <w:cantSplit/>
        </w:trPr>
        <w:tc>
          <w:tcPr>
            <w:tcW w:w="1827" w:type="pct"/>
          </w:tcPr>
          <w:p w14:paraId="50498302" w14:textId="77777777" w:rsidR="003E45F7" w:rsidRPr="003E45F7" w:rsidRDefault="003E45F7" w:rsidP="0098199C">
            <w:r w:rsidRPr="003E45F7">
              <w:lastRenderedPageBreak/>
              <w:t xml:space="preserve">Write off bad debts above £5,000 and up to 1% of school’s grant income for single debt or 2.5% of grant income per year.  </w:t>
            </w:r>
            <w:r w:rsidRPr="003E45F7">
              <w:rPr>
                <w:i/>
              </w:rPr>
              <w:t xml:space="preserve">[Amounts &gt; 1%/2.5% of school income approved by </w:t>
            </w:r>
            <w:proofErr w:type="spellStart"/>
            <w:r w:rsidRPr="003E45F7">
              <w:rPr>
                <w:i/>
              </w:rPr>
              <w:t>SoS</w:t>
            </w:r>
            <w:proofErr w:type="spellEnd"/>
            <w:r w:rsidRPr="003E45F7">
              <w:rPr>
                <w:i/>
              </w:rPr>
              <w:t>]</w:t>
            </w:r>
          </w:p>
        </w:tc>
        <w:tc>
          <w:tcPr>
            <w:tcW w:w="317" w:type="pct"/>
            <w:vAlign w:val="center"/>
          </w:tcPr>
          <w:p w14:paraId="2F33CEA7" w14:textId="77777777" w:rsidR="003E45F7" w:rsidRPr="003E45F7" w:rsidRDefault="003E45F7" w:rsidP="0098199C">
            <w:pPr>
              <w:jc w:val="center"/>
            </w:pPr>
          </w:p>
        </w:tc>
        <w:tc>
          <w:tcPr>
            <w:tcW w:w="317" w:type="pct"/>
            <w:vAlign w:val="center"/>
          </w:tcPr>
          <w:p w14:paraId="718B97DC" w14:textId="77777777" w:rsidR="003E45F7" w:rsidRPr="003E45F7" w:rsidRDefault="003E45F7" w:rsidP="0098199C">
            <w:pPr>
              <w:jc w:val="center"/>
            </w:pPr>
          </w:p>
        </w:tc>
        <w:tc>
          <w:tcPr>
            <w:tcW w:w="317" w:type="pct"/>
          </w:tcPr>
          <w:p w14:paraId="08A76861" w14:textId="77777777" w:rsidR="003E45F7" w:rsidRPr="003E45F7" w:rsidRDefault="003E45F7" w:rsidP="0098199C">
            <w:pPr>
              <w:jc w:val="center"/>
            </w:pPr>
          </w:p>
        </w:tc>
        <w:tc>
          <w:tcPr>
            <w:tcW w:w="317" w:type="pct"/>
            <w:vAlign w:val="center"/>
          </w:tcPr>
          <w:p w14:paraId="134DBFCC" w14:textId="377117B6" w:rsidR="003E45F7" w:rsidRPr="003E45F7" w:rsidRDefault="003E45F7" w:rsidP="0098199C">
            <w:pPr>
              <w:jc w:val="center"/>
            </w:pPr>
          </w:p>
        </w:tc>
        <w:tc>
          <w:tcPr>
            <w:tcW w:w="317" w:type="pct"/>
            <w:vAlign w:val="center"/>
          </w:tcPr>
          <w:p w14:paraId="28C3A5BD" w14:textId="77777777" w:rsidR="003E45F7" w:rsidRPr="003E45F7" w:rsidRDefault="003E45F7" w:rsidP="0098199C">
            <w:pPr>
              <w:jc w:val="center"/>
            </w:pPr>
          </w:p>
        </w:tc>
        <w:tc>
          <w:tcPr>
            <w:tcW w:w="306" w:type="pct"/>
            <w:vAlign w:val="center"/>
          </w:tcPr>
          <w:p w14:paraId="74BA1913" w14:textId="77777777" w:rsidR="003E45F7" w:rsidRPr="003E45F7" w:rsidRDefault="003E45F7" w:rsidP="0098199C">
            <w:pPr>
              <w:jc w:val="center"/>
            </w:pPr>
          </w:p>
        </w:tc>
        <w:tc>
          <w:tcPr>
            <w:tcW w:w="331" w:type="pct"/>
            <w:vAlign w:val="center"/>
          </w:tcPr>
          <w:p w14:paraId="2260F0CE" w14:textId="77777777" w:rsidR="003E45F7" w:rsidRPr="003E45F7" w:rsidRDefault="003E45F7" w:rsidP="0098199C">
            <w:pPr>
              <w:jc w:val="center"/>
            </w:pPr>
          </w:p>
        </w:tc>
        <w:tc>
          <w:tcPr>
            <w:tcW w:w="317" w:type="pct"/>
            <w:vAlign w:val="center"/>
          </w:tcPr>
          <w:p w14:paraId="7C02CEE5" w14:textId="77777777" w:rsidR="003E45F7" w:rsidRPr="003E45F7" w:rsidRDefault="003E45F7" w:rsidP="0098199C">
            <w:pPr>
              <w:jc w:val="center"/>
            </w:pPr>
          </w:p>
        </w:tc>
        <w:tc>
          <w:tcPr>
            <w:tcW w:w="317" w:type="pct"/>
            <w:vAlign w:val="center"/>
          </w:tcPr>
          <w:p w14:paraId="12C83303" w14:textId="77777777" w:rsidR="003E45F7" w:rsidRPr="003E45F7" w:rsidRDefault="003E45F7" w:rsidP="0098199C">
            <w:pPr>
              <w:jc w:val="center"/>
            </w:pPr>
            <w:r w:rsidRPr="003E45F7">
              <w:rPr>
                <w:sz w:val="36"/>
                <w:szCs w:val="36"/>
              </w:rPr>
              <w:sym w:font="Wingdings" w:char="F0FC"/>
            </w:r>
          </w:p>
        </w:tc>
        <w:tc>
          <w:tcPr>
            <w:tcW w:w="317" w:type="pct"/>
          </w:tcPr>
          <w:p w14:paraId="2559AB78" w14:textId="77777777" w:rsidR="003E45F7" w:rsidRPr="003E45F7" w:rsidRDefault="003E45F7" w:rsidP="0098199C">
            <w:pPr>
              <w:jc w:val="center"/>
              <w:rPr>
                <w:sz w:val="36"/>
                <w:szCs w:val="36"/>
              </w:rPr>
            </w:pPr>
          </w:p>
        </w:tc>
      </w:tr>
      <w:tr w:rsidR="003E45F7" w:rsidRPr="003E45F7" w14:paraId="03793EDA" w14:textId="77777777" w:rsidTr="003E45F7">
        <w:trPr>
          <w:cantSplit/>
        </w:trPr>
        <w:tc>
          <w:tcPr>
            <w:tcW w:w="1827" w:type="pct"/>
            <w:tcBorders>
              <w:bottom w:val="single" w:sz="4" w:space="0" w:color="auto"/>
            </w:tcBorders>
          </w:tcPr>
          <w:p w14:paraId="22DD4BC9" w14:textId="77777777" w:rsidR="003E45F7" w:rsidRPr="003E45F7" w:rsidRDefault="003E45F7" w:rsidP="0098199C">
            <w:r w:rsidRPr="003E45F7">
              <w:t xml:space="preserve">Disposal of assets and removal from asset register for items &gt;£20,000 </w:t>
            </w:r>
            <w:r w:rsidRPr="003E45F7">
              <w:rPr>
                <w:i/>
              </w:rPr>
              <w:t xml:space="preserve">[excludes freehold, leasehold and tenancy agreements – these require </w:t>
            </w:r>
            <w:proofErr w:type="spellStart"/>
            <w:r w:rsidRPr="003E45F7">
              <w:rPr>
                <w:i/>
              </w:rPr>
              <w:t>SoS</w:t>
            </w:r>
            <w:proofErr w:type="spellEnd"/>
            <w:r w:rsidRPr="003E45F7">
              <w:rPr>
                <w:i/>
              </w:rPr>
              <w:t xml:space="preserve"> approval]</w:t>
            </w:r>
          </w:p>
        </w:tc>
        <w:tc>
          <w:tcPr>
            <w:tcW w:w="317" w:type="pct"/>
            <w:tcBorders>
              <w:bottom w:val="single" w:sz="4" w:space="0" w:color="auto"/>
            </w:tcBorders>
            <w:vAlign w:val="center"/>
          </w:tcPr>
          <w:p w14:paraId="1EB121D5" w14:textId="77777777" w:rsidR="003E45F7" w:rsidRPr="003E45F7" w:rsidRDefault="003E45F7" w:rsidP="0098199C">
            <w:pPr>
              <w:jc w:val="center"/>
            </w:pPr>
          </w:p>
        </w:tc>
        <w:tc>
          <w:tcPr>
            <w:tcW w:w="317" w:type="pct"/>
            <w:tcBorders>
              <w:bottom w:val="single" w:sz="4" w:space="0" w:color="auto"/>
            </w:tcBorders>
            <w:vAlign w:val="center"/>
          </w:tcPr>
          <w:p w14:paraId="0C6BAA9E" w14:textId="77777777" w:rsidR="003E45F7" w:rsidRPr="003E45F7" w:rsidRDefault="003E45F7" w:rsidP="0098199C">
            <w:pPr>
              <w:jc w:val="center"/>
            </w:pPr>
          </w:p>
        </w:tc>
        <w:tc>
          <w:tcPr>
            <w:tcW w:w="317" w:type="pct"/>
            <w:tcBorders>
              <w:bottom w:val="single" w:sz="4" w:space="0" w:color="auto"/>
            </w:tcBorders>
          </w:tcPr>
          <w:p w14:paraId="78AF6359" w14:textId="77777777" w:rsidR="003E45F7" w:rsidRPr="003E45F7" w:rsidRDefault="003E45F7" w:rsidP="0098199C">
            <w:pPr>
              <w:jc w:val="center"/>
            </w:pPr>
          </w:p>
        </w:tc>
        <w:tc>
          <w:tcPr>
            <w:tcW w:w="317" w:type="pct"/>
            <w:tcBorders>
              <w:bottom w:val="single" w:sz="4" w:space="0" w:color="auto"/>
            </w:tcBorders>
            <w:vAlign w:val="center"/>
          </w:tcPr>
          <w:p w14:paraId="197D38C2" w14:textId="195BFAC0" w:rsidR="003E45F7" w:rsidRPr="003E45F7" w:rsidRDefault="003E45F7" w:rsidP="0098199C">
            <w:pPr>
              <w:jc w:val="center"/>
            </w:pPr>
          </w:p>
        </w:tc>
        <w:tc>
          <w:tcPr>
            <w:tcW w:w="317" w:type="pct"/>
            <w:tcBorders>
              <w:bottom w:val="single" w:sz="4" w:space="0" w:color="auto"/>
            </w:tcBorders>
            <w:vAlign w:val="center"/>
          </w:tcPr>
          <w:p w14:paraId="73F71748" w14:textId="77777777" w:rsidR="003E45F7" w:rsidRPr="003E45F7" w:rsidRDefault="003E45F7" w:rsidP="0098199C">
            <w:pPr>
              <w:jc w:val="center"/>
            </w:pPr>
          </w:p>
        </w:tc>
        <w:tc>
          <w:tcPr>
            <w:tcW w:w="306" w:type="pct"/>
            <w:tcBorders>
              <w:bottom w:val="single" w:sz="4" w:space="0" w:color="auto"/>
            </w:tcBorders>
            <w:vAlign w:val="center"/>
          </w:tcPr>
          <w:p w14:paraId="694516D2" w14:textId="77777777" w:rsidR="003E45F7" w:rsidRPr="003E45F7" w:rsidRDefault="003E45F7" w:rsidP="0098199C">
            <w:pPr>
              <w:jc w:val="center"/>
            </w:pPr>
          </w:p>
        </w:tc>
        <w:tc>
          <w:tcPr>
            <w:tcW w:w="331" w:type="pct"/>
            <w:tcBorders>
              <w:bottom w:val="single" w:sz="4" w:space="0" w:color="auto"/>
            </w:tcBorders>
            <w:vAlign w:val="center"/>
          </w:tcPr>
          <w:p w14:paraId="1A896543" w14:textId="77777777" w:rsidR="003E45F7" w:rsidRPr="003E45F7" w:rsidRDefault="003E45F7" w:rsidP="0098199C">
            <w:pPr>
              <w:jc w:val="center"/>
            </w:pPr>
          </w:p>
        </w:tc>
        <w:tc>
          <w:tcPr>
            <w:tcW w:w="317" w:type="pct"/>
            <w:tcBorders>
              <w:bottom w:val="single" w:sz="4" w:space="0" w:color="auto"/>
            </w:tcBorders>
            <w:vAlign w:val="center"/>
          </w:tcPr>
          <w:p w14:paraId="23FE6F31" w14:textId="77777777" w:rsidR="003E45F7" w:rsidRPr="003E45F7" w:rsidRDefault="003E45F7" w:rsidP="0098199C">
            <w:pPr>
              <w:jc w:val="center"/>
            </w:pPr>
          </w:p>
        </w:tc>
        <w:tc>
          <w:tcPr>
            <w:tcW w:w="317" w:type="pct"/>
            <w:tcBorders>
              <w:bottom w:val="single" w:sz="4" w:space="0" w:color="auto"/>
            </w:tcBorders>
            <w:vAlign w:val="center"/>
          </w:tcPr>
          <w:p w14:paraId="72FC78F3" w14:textId="77777777" w:rsidR="003E45F7" w:rsidRPr="003E45F7" w:rsidRDefault="003E45F7" w:rsidP="0098199C">
            <w:pPr>
              <w:jc w:val="center"/>
            </w:pPr>
            <w:r w:rsidRPr="003E45F7">
              <w:rPr>
                <w:sz w:val="36"/>
                <w:szCs w:val="36"/>
              </w:rPr>
              <w:sym w:font="Wingdings" w:char="F0FC"/>
            </w:r>
          </w:p>
        </w:tc>
        <w:tc>
          <w:tcPr>
            <w:tcW w:w="317" w:type="pct"/>
            <w:tcBorders>
              <w:bottom w:val="single" w:sz="4" w:space="0" w:color="auto"/>
            </w:tcBorders>
          </w:tcPr>
          <w:p w14:paraId="5AB8ED6C" w14:textId="77777777" w:rsidR="003E45F7" w:rsidRPr="003E45F7" w:rsidRDefault="003E45F7" w:rsidP="0098199C">
            <w:pPr>
              <w:jc w:val="center"/>
              <w:rPr>
                <w:sz w:val="36"/>
                <w:szCs w:val="36"/>
              </w:rPr>
            </w:pPr>
          </w:p>
        </w:tc>
      </w:tr>
      <w:tr w:rsidR="003E45F7" w:rsidRPr="003E45F7" w14:paraId="7607B314" w14:textId="77777777" w:rsidTr="003E45F7">
        <w:trPr>
          <w:cantSplit/>
        </w:trPr>
        <w:tc>
          <w:tcPr>
            <w:tcW w:w="1827" w:type="pct"/>
            <w:shd w:val="clear" w:color="auto" w:fill="auto"/>
          </w:tcPr>
          <w:p w14:paraId="5D6CD2E9" w14:textId="77777777" w:rsidR="003E45F7" w:rsidRPr="003E45F7" w:rsidRDefault="003E45F7" w:rsidP="0098199C">
            <w:r w:rsidRPr="003E45F7">
              <w:t>Removal of school staff</w:t>
            </w:r>
          </w:p>
        </w:tc>
        <w:tc>
          <w:tcPr>
            <w:tcW w:w="317" w:type="pct"/>
            <w:shd w:val="clear" w:color="auto" w:fill="auto"/>
            <w:vAlign w:val="center"/>
          </w:tcPr>
          <w:p w14:paraId="32E42ACF" w14:textId="77777777" w:rsidR="003E45F7" w:rsidRPr="003E45F7" w:rsidRDefault="003E45F7" w:rsidP="0098199C">
            <w:pPr>
              <w:jc w:val="center"/>
            </w:pPr>
          </w:p>
        </w:tc>
        <w:tc>
          <w:tcPr>
            <w:tcW w:w="317" w:type="pct"/>
            <w:shd w:val="clear" w:color="auto" w:fill="auto"/>
            <w:vAlign w:val="center"/>
          </w:tcPr>
          <w:p w14:paraId="764B0BD5" w14:textId="77777777" w:rsidR="003E45F7" w:rsidRPr="003E45F7" w:rsidRDefault="003E45F7" w:rsidP="0098199C">
            <w:pPr>
              <w:jc w:val="center"/>
            </w:pPr>
          </w:p>
        </w:tc>
        <w:tc>
          <w:tcPr>
            <w:tcW w:w="317" w:type="pct"/>
          </w:tcPr>
          <w:p w14:paraId="78D7A034" w14:textId="77777777" w:rsidR="003E45F7" w:rsidRPr="003E45F7" w:rsidRDefault="003E45F7" w:rsidP="0098199C">
            <w:pPr>
              <w:jc w:val="center"/>
            </w:pPr>
          </w:p>
        </w:tc>
        <w:tc>
          <w:tcPr>
            <w:tcW w:w="317" w:type="pct"/>
            <w:shd w:val="clear" w:color="auto" w:fill="auto"/>
            <w:vAlign w:val="center"/>
          </w:tcPr>
          <w:p w14:paraId="3811D2E8" w14:textId="7B835819" w:rsidR="003E45F7" w:rsidRPr="003E45F7" w:rsidRDefault="003E45F7" w:rsidP="0098199C">
            <w:pPr>
              <w:jc w:val="center"/>
            </w:pPr>
          </w:p>
        </w:tc>
        <w:tc>
          <w:tcPr>
            <w:tcW w:w="317" w:type="pct"/>
            <w:shd w:val="clear" w:color="auto" w:fill="auto"/>
            <w:vAlign w:val="center"/>
          </w:tcPr>
          <w:p w14:paraId="1ED4D0BF" w14:textId="77777777" w:rsidR="003E45F7" w:rsidRPr="003E45F7" w:rsidRDefault="003E45F7" w:rsidP="0098199C">
            <w:pPr>
              <w:jc w:val="center"/>
              <w:rPr>
                <w:sz w:val="36"/>
                <w:szCs w:val="36"/>
              </w:rPr>
            </w:pPr>
            <w:r w:rsidRPr="003E45F7">
              <w:rPr>
                <w:sz w:val="36"/>
                <w:szCs w:val="36"/>
              </w:rPr>
              <w:sym w:font="Wingdings" w:char="F0FC"/>
            </w:r>
          </w:p>
        </w:tc>
        <w:tc>
          <w:tcPr>
            <w:tcW w:w="306" w:type="pct"/>
            <w:shd w:val="clear" w:color="auto" w:fill="auto"/>
            <w:vAlign w:val="center"/>
          </w:tcPr>
          <w:p w14:paraId="6558E748" w14:textId="77777777" w:rsidR="003E45F7" w:rsidRPr="003E45F7" w:rsidRDefault="003E45F7" w:rsidP="0098199C">
            <w:pPr>
              <w:jc w:val="center"/>
            </w:pPr>
          </w:p>
        </w:tc>
        <w:tc>
          <w:tcPr>
            <w:tcW w:w="331" w:type="pct"/>
            <w:shd w:val="clear" w:color="auto" w:fill="auto"/>
            <w:vAlign w:val="center"/>
          </w:tcPr>
          <w:p w14:paraId="1EADA254" w14:textId="77777777" w:rsidR="003E45F7" w:rsidRPr="003E45F7" w:rsidRDefault="003E45F7" w:rsidP="0098199C">
            <w:pPr>
              <w:jc w:val="center"/>
              <w:rPr>
                <w:sz w:val="16"/>
                <w:szCs w:val="16"/>
              </w:rPr>
            </w:pPr>
          </w:p>
        </w:tc>
        <w:tc>
          <w:tcPr>
            <w:tcW w:w="317" w:type="pct"/>
            <w:shd w:val="clear" w:color="auto" w:fill="auto"/>
            <w:vAlign w:val="center"/>
          </w:tcPr>
          <w:p w14:paraId="06393CF2"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5CE3CDE1" w14:textId="77777777" w:rsidR="003E45F7" w:rsidRPr="003E45F7" w:rsidRDefault="003E45F7" w:rsidP="0098199C">
            <w:pPr>
              <w:jc w:val="center"/>
            </w:pPr>
          </w:p>
        </w:tc>
        <w:tc>
          <w:tcPr>
            <w:tcW w:w="317" w:type="pct"/>
            <w:shd w:val="clear" w:color="auto" w:fill="auto"/>
          </w:tcPr>
          <w:p w14:paraId="2A5E12E5" w14:textId="77777777" w:rsidR="003E45F7" w:rsidRPr="003E45F7" w:rsidRDefault="003E45F7" w:rsidP="0098199C">
            <w:pPr>
              <w:jc w:val="center"/>
            </w:pPr>
          </w:p>
        </w:tc>
      </w:tr>
      <w:tr w:rsidR="003E45F7" w:rsidRPr="003E45F7" w14:paraId="46C65342" w14:textId="77777777" w:rsidTr="003E45F7">
        <w:trPr>
          <w:cantSplit/>
        </w:trPr>
        <w:tc>
          <w:tcPr>
            <w:tcW w:w="1827" w:type="pct"/>
            <w:shd w:val="clear" w:color="auto" w:fill="auto"/>
          </w:tcPr>
          <w:p w14:paraId="206E08F1" w14:textId="77777777" w:rsidR="003E45F7" w:rsidRPr="003E45F7" w:rsidRDefault="003E45F7" w:rsidP="0098199C">
            <w:r w:rsidRPr="003E45F7">
              <w:t xml:space="preserve">Staff severance payments outside normal or contractual requirements up to £50,000 </w:t>
            </w:r>
            <w:r w:rsidRPr="003E45F7">
              <w:rPr>
                <w:i/>
              </w:rPr>
              <w:t>[Payments in excess of £50,000 require EFA approval in advance].</w:t>
            </w:r>
          </w:p>
        </w:tc>
        <w:tc>
          <w:tcPr>
            <w:tcW w:w="317" w:type="pct"/>
            <w:shd w:val="clear" w:color="auto" w:fill="auto"/>
            <w:vAlign w:val="center"/>
          </w:tcPr>
          <w:p w14:paraId="3859D700" w14:textId="77777777" w:rsidR="003E45F7" w:rsidRPr="003E45F7" w:rsidRDefault="003E45F7" w:rsidP="0098199C">
            <w:pPr>
              <w:jc w:val="center"/>
            </w:pPr>
          </w:p>
        </w:tc>
        <w:tc>
          <w:tcPr>
            <w:tcW w:w="317" w:type="pct"/>
            <w:shd w:val="clear" w:color="auto" w:fill="auto"/>
            <w:vAlign w:val="center"/>
          </w:tcPr>
          <w:p w14:paraId="6999DF7B" w14:textId="77777777" w:rsidR="003E45F7" w:rsidRPr="003E45F7" w:rsidRDefault="003E45F7" w:rsidP="0098199C">
            <w:pPr>
              <w:jc w:val="center"/>
            </w:pPr>
          </w:p>
        </w:tc>
        <w:tc>
          <w:tcPr>
            <w:tcW w:w="317" w:type="pct"/>
          </w:tcPr>
          <w:p w14:paraId="7946D3CF" w14:textId="77777777" w:rsidR="003E45F7" w:rsidRPr="003E45F7" w:rsidRDefault="003E45F7" w:rsidP="0098199C">
            <w:pPr>
              <w:jc w:val="center"/>
            </w:pPr>
          </w:p>
        </w:tc>
        <w:tc>
          <w:tcPr>
            <w:tcW w:w="317" w:type="pct"/>
            <w:shd w:val="clear" w:color="auto" w:fill="auto"/>
            <w:vAlign w:val="center"/>
          </w:tcPr>
          <w:p w14:paraId="4F1F72A2" w14:textId="0329E51A" w:rsidR="003E45F7" w:rsidRPr="003E45F7" w:rsidRDefault="003E45F7" w:rsidP="0098199C">
            <w:pPr>
              <w:jc w:val="center"/>
            </w:pPr>
          </w:p>
        </w:tc>
        <w:tc>
          <w:tcPr>
            <w:tcW w:w="317" w:type="pct"/>
            <w:shd w:val="clear" w:color="auto" w:fill="auto"/>
            <w:vAlign w:val="center"/>
          </w:tcPr>
          <w:p w14:paraId="047DA1D9"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62B6B202" w14:textId="77777777" w:rsidR="003E45F7" w:rsidRPr="003E45F7" w:rsidRDefault="003E45F7" w:rsidP="0098199C">
            <w:pPr>
              <w:jc w:val="center"/>
            </w:pPr>
          </w:p>
        </w:tc>
        <w:tc>
          <w:tcPr>
            <w:tcW w:w="331" w:type="pct"/>
            <w:shd w:val="clear" w:color="auto" w:fill="auto"/>
            <w:vAlign w:val="center"/>
          </w:tcPr>
          <w:p w14:paraId="15D7EF10" w14:textId="77777777" w:rsidR="003E45F7" w:rsidRPr="003E45F7" w:rsidRDefault="003E45F7" w:rsidP="0098199C">
            <w:pPr>
              <w:jc w:val="center"/>
            </w:pPr>
          </w:p>
        </w:tc>
        <w:tc>
          <w:tcPr>
            <w:tcW w:w="317" w:type="pct"/>
            <w:shd w:val="clear" w:color="auto" w:fill="auto"/>
            <w:vAlign w:val="center"/>
          </w:tcPr>
          <w:p w14:paraId="17FB07B7"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1463B539" w14:textId="77777777" w:rsidR="003E45F7" w:rsidRPr="003E45F7" w:rsidRDefault="003E45F7" w:rsidP="0098199C">
            <w:pPr>
              <w:jc w:val="center"/>
            </w:pPr>
          </w:p>
        </w:tc>
        <w:tc>
          <w:tcPr>
            <w:tcW w:w="317" w:type="pct"/>
            <w:shd w:val="clear" w:color="auto" w:fill="auto"/>
          </w:tcPr>
          <w:p w14:paraId="502C18F5" w14:textId="77777777" w:rsidR="003E45F7" w:rsidRPr="003E45F7" w:rsidRDefault="003E45F7" w:rsidP="0098199C">
            <w:pPr>
              <w:jc w:val="center"/>
            </w:pPr>
          </w:p>
        </w:tc>
      </w:tr>
      <w:tr w:rsidR="003E45F7" w:rsidRPr="003E45F7" w14:paraId="32CDD99D" w14:textId="77777777" w:rsidTr="003E45F7">
        <w:trPr>
          <w:cantSplit/>
        </w:trPr>
        <w:tc>
          <w:tcPr>
            <w:tcW w:w="1827" w:type="pct"/>
            <w:shd w:val="clear" w:color="auto" w:fill="auto"/>
          </w:tcPr>
          <w:p w14:paraId="4174E62A" w14:textId="77777777" w:rsidR="003E45F7" w:rsidRPr="003E45F7" w:rsidRDefault="003E45F7" w:rsidP="0098199C">
            <w:r w:rsidRPr="003E45F7">
              <w:t xml:space="preserve">Compensation payments up to £50,000. </w:t>
            </w:r>
            <w:r w:rsidRPr="003E45F7">
              <w:rPr>
                <w:i/>
              </w:rPr>
              <w:t>[Payments in excess of £50,000 require EFA approval in advance]</w:t>
            </w:r>
          </w:p>
        </w:tc>
        <w:tc>
          <w:tcPr>
            <w:tcW w:w="317" w:type="pct"/>
            <w:shd w:val="clear" w:color="auto" w:fill="auto"/>
            <w:vAlign w:val="center"/>
          </w:tcPr>
          <w:p w14:paraId="3CAEB545" w14:textId="77777777" w:rsidR="003E45F7" w:rsidRPr="003E45F7" w:rsidRDefault="003E45F7" w:rsidP="0098199C">
            <w:pPr>
              <w:jc w:val="center"/>
            </w:pPr>
          </w:p>
        </w:tc>
        <w:tc>
          <w:tcPr>
            <w:tcW w:w="317" w:type="pct"/>
            <w:shd w:val="clear" w:color="auto" w:fill="auto"/>
            <w:vAlign w:val="center"/>
          </w:tcPr>
          <w:p w14:paraId="156CF402" w14:textId="77777777" w:rsidR="003E45F7" w:rsidRPr="003E45F7" w:rsidRDefault="003E45F7" w:rsidP="0098199C">
            <w:pPr>
              <w:jc w:val="center"/>
            </w:pPr>
          </w:p>
        </w:tc>
        <w:tc>
          <w:tcPr>
            <w:tcW w:w="317" w:type="pct"/>
          </w:tcPr>
          <w:p w14:paraId="70DF03D0" w14:textId="77777777" w:rsidR="003E45F7" w:rsidRPr="003E45F7" w:rsidRDefault="003E45F7" w:rsidP="0098199C">
            <w:pPr>
              <w:jc w:val="center"/>
            </w:pPr>
          </w:p>
        </w:tc>
        <w:tc>
          <w:tcPr>
            <w:tcW w:w="317" w:type="pct"/>
            <w:shd w:val="clear" w:color="auto" w:fill="auto"/>
            <w:vAlign w:val="center"/>
          </w:tcPr>
          <w:p w14:paraId="0FD99F56" w14:textId="2D38A357" w:rsidR="003E45F7" w:rsidRPr="003E45F7" w:rsidRDefault="003E45F7" w:rsidP="0098199C">
            <w:pPr>
              <w:jc w:val="center"/>
            </w:pPr>
          </w:p>
        </w:tc>
        <w:tc>
          <w:tcPr>
            <w:tcW w:w="317" w:type="pct"/>
            <w:shd w:val="clear" w:color="auto" w:fill="auto"/>
            <w:vAlign w:val="center"/>
          </w:tcPr>
          <w:p w14:paraId="2AC258F8" w14:textId="77777777" w:rsidR="003E45F7" w:rsidRPr="003E45F7" w:rsidRDefault="003E45F7" w:rsidP="0098199C">
            <w:pPr>
              <w:jc w:val="center"/>
            </w:pPr>
            <w:r w:rsidRPr="003E45F7">
              <w:rPr>
                <w:sz w:val="36"/>
                <w:szCs w:val="36"/>
              </w:rPr>
              <w:sym w:font="Wingdings" w:char="F0FC"/>
            </w:r>
          </w:p>
        </w:tc>
        <w:tc>
          <w:tcPr>
            <w:tcW w:w="306" w:type="pct"/>
            <w:shd w:val="clear" w:color="auto" w:fill="auto"/>
            <w:vAlign w:val="center"/>
          </w:tcPr>
          <w:p w14:paraId="7CDBFACE" w14:textId="77777777" w:rsidR="003E45F7" w:rsidRPr="003E45F7" w:rsidRDefault="003E45F7" w:rsidP="0098199C">
            <w:pPr>
              <w:jc w:val="center"/>
            </w:pPr>
          </w:p>
        </w:tc>
        <w:tc>
          <w:tcPr>
            <w:tcW w:w="331" w:type="pct"/>
            <w:shd w:val="clear" w:color="auto" w:fill="auto"/>
            <w:vAlign w:val="center"/>
          </w:tcPr>
          <w:p w14:paraId="1E31B370" w14:textId="77777777" w:rsidR="003E45F7" w:rsidRPr="003E45F7" w:rsidRDefault="003E45F7" w:rsidP="0098199C">
            <w:pPr>
              <w:jc w:val="center"/>
            </w:pPr>
          </w:p>
        </w:tc>
        <w:tc>
          <w:tcPr>
            <w:tcW w:w="317" w:type="pct"/>
            <w:shd w:val="clear" w:color="auto" w:fill="auto"/>
            <w:vAlign w:val="center"/>
          </w:tcPr>
          <w:p w14:paraId="73BD9A3D" w14:textId="77777777" w:rsidR="003E45F7" w:rsidRPr="003E45F7" w:rsidRDefault="003E45F7" w:rsidP="0098199C">
            <w:pPr>
              <w:jc w:val="center"/>
              <w:rPr>
                <w:sz w:val="16"/>
                <w:szCs w:val="16"/>
              </w:rPr>
            </w:pPr>
            <w:r w:rsidRPr="003E45F7">
              <w:rPr>
                <w:sz w:val="16"/>
                <w:szCs w:val="16"/>
              </w:rPr>
              <w:t>Advise</w:t>
            </w:r>
          </w:p>
        </w:tc>
        <w:tc>
          <w:tcPr>
            <w:tcW w:w="317" w:type="pct"/>
            <w:shd w:val="clear" w:color="auto" w:fill="auto"/>
            <w:vAlign w:val="center"/>
          </w:tcPr>
          <w:p w14:paraId="4BD30C19" w14:textId="77777777" w:rsidR="003E45F7" w:rsidRPr="003E45F7" w:rsidRDefault="003E45F7" w:rsidP="0098199C">
            <w:pPr>
              <w:jc w:val="center"/>
            </w:pPr>
          </w:p>
        </w:tc>
        <w:tc>
          <w:tcPr>
            <w:tcW w:w="317" w:type="pct"/>
            <w:shd w:val="clear" w:color="auto" w:fill="auto"/>
          </w:tcPr>
          <w:p w14:paraId="7A83F152" w14:textId="77777777" w:rsidR="003E45F7" w:rsidRPr="003E45F7" w:rsidRDefault="003E45F7" w:rsidP="0098199C">
            <w:pPr>
              <w:jc w:val="center"/>
            </w:pPr>
          </w:p>
        </w:tc>
      </w:tr>
    </w:tbl>
    <w:p w14:paraId="1E223B92" w14:textId="77777777" w:rsidR="002338BD" w:rsidRPr="003E45F7" w:rsidRDefault="002338BD" w:rsidP="002338BD"/>
    <w:p w14:paraId="22541A38" w14:textId="77777777" w:rsidR="002338BD" w:rsidRPr="003E45F7" w:rsidRDefault="002338BD" w:rsidP="002338BD">
      <w:pPr>
        <w:rPr>
          <w:b/>
        </w:rPr>
      </w:pPr>
      <w:r w:rsidRPr="003E45F7">
        <w:rPr>
          <w:b/>
        </w:rPr>
        <w:br w:type="page"/>
      </w:r>
    </w:p>
    <w:p w14:paraId="0F7EA971" w14:textId="77777777" w:rsidR="002338BD" w:rsidRPr="003E45F7" w:rsidRDefault="002338BD" w:rsidP="002338BD">
      <w:pPr>
        <w:keepNext/>
      </w:pPr>
      <w:r w:rsidRPr="003E45F7">
        <w:rPr>
          <w:b/>
        </w:rPr>
        <w:lastRenderedPageBreak/>
        <w:t>E.  OTHER DELEGATIONS</w:t>
      </w:r>
    </w:p>
    <w:tbl>
      <w:tblPr>
        <w:tblStyle w:val="TableGrid"/>
        <w:tblW w:w="4941" w:type="pct"/>
        <w:tblLook w:val="04A0" w:firstRow="1" w:lastRow="0" w:firstColumn="1" w:lastColumn="0" w:noHBand="0" w:noVBand="1"/>
      </w:tblPr>
      <w:tblGrid>
        <w:gridCol w:w="5093"/>
        <w:gridCol w:w="871"/>
        <w:gridCol w:w="871"/>
        <w:gridCol w:w="871"/>
        <w:gridCol w:w="871"/>
        <w:gridCol w:w="871"/>
        <w:gridCol w:w="838"/>
        <w:gridCol w:w="907"/>
        <w:gridCol w:w="871"/>
        <w:gridCol w:w="866"/>
        <w:gridCol w:w="855"/>
      </w:tblGrid>
      <w:tr w:rsidR="003E45F7" w:rsidRPr="003E45F7" w14:paraId="30D44BB0" w14:textId="77777777" w:rsidTr="003E45F7">
        <w:trPr>
          <w:cantSplit/>
          <w:tblHeader/>
        </w:trPr>
        <w:tc>
          <w:tcPr>
            <w:tcW w:w="1847" w:type="pct"/>
            <w:shd w:val="clear" w:color="auto" w:fill="C6D9F1" w:themeFill="text2" w:themeFillTint="33"/>
            <w:vAlign w:val="center"/>
          </w:tcPr>
          <w:p w14:paraId="09371864" w14:textId="77777777" w:rsidR="003E45F7" w:rsidRPr="003E45F7" w:rsidRDefault="003E45F7" w:rsidP="0098199C">
            <w:pPr>
              <w:keepNext/>
              <w:jc w:val="center"/>
              <w:rPr>
                <w:b/>
              </w:rPr>
            </w:pPr>
            <w:r w:rsidRPr="003E45F7">
              <w:rPr>
                <w:b/>
              </w:rPr>
              <w:t>Responsibility</w:t>
            </w:r>
          </w:p>
        </w:tc>
        <w:tc>
          <w:tcPr>
            <w:tcW w:w="316" w:type="pct"/>
            <w:shd w:val="clear" w:color="auto" w:fill="C6D9F1" w:themeFill="text2" w:themeFillTint="33"/>
            <w:vAlign w:val="center"/>
          </w:tcPr>
          <w:p w14:paraId="21AF5A9E" w14:textId="77777777" w:rsidR="003E45F7" w:rsidRPr="003E45F7" w:rsidRDefault="003E45F7" w:rsidP="0098199C">
            <w:pPr>
              <w:keepNext/>
              <w:jc w:val="center"/>
              <w:rPr>
                <w:b/>
              </w:rPr>
            </w:pPr>
            <w:r w:rsidRPr="003E45F7">
              <w:rPr>
                <w:b/>
              </w:rPr>
              <w:t>Board</w:t>
            </w:r>
          </w:p>
        </w:tc>
        <w:tc>
          <w:tcPr>
            <w:tcW w:w="316" w:type="pct"/>
            <w:shd w:val="clear" w:color="auto" w:fill="C6D9F1" w:themeFill="text2" w:themeFillTint="33"/>
            <w:vAlign w:val="center"/>
          </w:tcPr>
          <w:p w14:paraId="5F343244" w14:textId="1E316626" w:rsidR="003E45F7" w:rsidRPr="003E45F7" w:rsidRDefault="003E45F7" w:rsidP="0098199C">
            <w:pPr>
              <w:keepNext/>
              <w:jc w:val="center"/>
              <w:rPr>
                <w:b/>
              </w:rPr>
            </w:pPr>
            <w:r w:rsidRPr="003E45F7">
              <w:rPr>
                <w:b/>
              </w:rPr>
              <w:t>FIN</w:t>
            </w:r>
          </w:p>
        </w:tc>
        <w:tc>
          <w:tcPr>
            <w:tcW w:w="316" w:type="pct"/>
            <w:shd w:val="clear" w:color="auto" w:fill="C6D9F1" w:themeFill="text2" w:themeFillTint="33"/>
          </w:tcPr>
          <w:p w14:paraId="5ABA0A9D" w14:textId="310FE0EB" w:rsidR="003E45F7" w:rsidRPr="003E45F7" w:rsidRDefault="003E45F7" w:rsidP="0098199C">
            <w:pPr>
              <w:keepNext/>
              <w:jc w:val="center"/>
              <w:rPr>
                <w:b/>
              </w:rPr>
            </w:pPr>
            <w:r w:rsidRPr="003E45F7">
              <w:rPr>
                <w:b/>
              </w:rPr>
              <w:t>AUD</w:t>
            </w:r>
          </w:p>
        </w:tc>
        <w:tc>
          <w:tcPr>
            <w:tcW w:w="316" w:type="pct"/>
            <w:tcBorders>
              <w:bottom w:val="single" w:sz="4" w:space="0" w:color="auto"/>
            </w:tcBorders>
            <w:shd w:val="clear" w:color="auto" w:fill="C6D9F1" w:themeFill="text2" w:themeFillTint="33"/>
            <w:vAlign w:val="center"/>
          </w:tcPr>
          <w:p w14:paraId="707956DB" w14:textId="101397FA" w:rsidR="003E45F7" w:rsidRPr="003E45F7" w:rsidRDefault="003E45F7" w:rsidP="0098199C">
            <w:pPr>
              <w:keepNext/>
              <w:jc w:val="center"/>
              <w:rPr>
                <w:b/>
              </w:rPr>
            </w:pPr>
            <w:r w:rsidRPr="003E45F7">
              <w:rPr>
                <w:b/>
              </w:rPr>
              <w:t>R &amp; P</w:t>
            </w:r>
          </w:p>
        </w:tc>
        <w:tc>
          <w:tcPr>
            <w:tcW w:w="316" w:type="pct"/>
            <w:shd w:val="clear" w:color="auto" w:fill="C6D9F1" w:themeFill="text2" w:themeFillTint="33"/>
            <w:vAlign w:val="center"/>
          </w:tcPr>
          <w:p w14:paraId="7A060EEF" w14:textId="77777777" w:rsidR="003E45F7" w:rsidRPr="003E45F7" w:rsidRDefault="003E45F7" w:rsidP="0098199C">
            <w:pPr>
              <w:keepNext/>
              <w:jc w:val="center"/>
              <w:rPr>
                <w:b/>
              </w:rPr>
            </w:pPr>
            <w:r w:rsidRPr="003E45F7">
              <w:rPr>
                <w:b/>
              </w:rPr>
              <w:t>CEO</w:t>
            </w:r>
          </w:p>
        </w:tc>
        <w:tc>
          <w:tcPr>
            <w:tcW w:w="304" w:type="pct"/>
            <w:shd w:val="clear" w:color="auto" w:fill="C6D9F1" w:themeFill="text2" w:themeFillTint="33"/>
            <w:vAlign w:val="center"/>
          </w:tcPr>
          <w:p w14:paraId="5577DEEF" w14:textId="77777777" w:rsidR="003E45F7" w:rsidRPr="003E45F7" w:rsidRDefault="003E45F7" w:rsidP="0098199C">
            <w:pPr>
              <w:keepNext/>
              <w:jc w:val="center"/>
              <w:rPr>
                <w:b/>
              </w:rPr>
            </w:pPr>
            <w:proofErr w:type="spellStart"/>
            <w:r w:rsidRPr="003E45F7">
              <w:rPr>
                <w:b/>
              </w:rPr>
              <w:t>CoSec</w:t>
            </w:r>
            <w:proofErr w:type="spellEnd"/>
          </w:p>
        </w:tc>
        <w:tc>
          <w:tcPr>
            <w:tcW w:w="329" w:type="pct"/>
            <w:shd w:val="clear" w:color="auto" w:fill="C6D9F1" w:themeFill="text2" w:themeFillTint="33"/>
            <w:vAlign w:val="center"/>
          </w:tcPr>
          <w:p w14:paraId="72B05741" w14:textId="77777777" w:rsidR="003E45F7" w:rsidRPr="003E45F7" w:rsidRDefault="003E45F7" w:rsidP="0098199C">
            <w:pPr>
              <w:keepNext/>
              <w:jc w:val="center"/>
              <w:rPr>
                <w:b/>
              </w:rPr>
            </w:pPr>
            <w:proofErr w:type="spellStart"/>
            <w:r w:rsidRPr="003E45F7">
              <w:rPr>
                <w:b/>
              </w:rPr>
              <w:t>DoSI</w:t>
            </w:r>
            <w:proofErr w:type="spellEnd"/>
          </w:p>
        </w:tc>
        <w:tc>
          <w:tcPr>
            <w:tcW w:w="316" w:type="pct"/>
            <w:shd w:val="clear" w:color="auto" w:fill="C6D9F1" w:themeFill="text2" w:themeFillTint="33"/>
            <w:vAlign w:val="center"/>
          </w:tcPr>
          <w:p w14:paraId="7210500C" w14:textId="77777777" w:rsidR="003E45F7" w:rsidRPr="003E45F7" w:rsidRDefault="003E45F7" w:rsidP="0098199C">
            <w:pPr>
              <w:keepNext/>
              <w:jc w:val="center"/>
              <w:rPr>
                <w:b/>
              </w:rPr>
            </w:pPr>
            <w:proofErr w:type="spellStart"/>
            <w:r w:rsidRPr="003E45F7">
              <w:rPr>
                <w:b/>
              </w:rPr>
              <w:t>DoHR</w:t>
            </w:r>
            <w:proofErr w:type="spellEnd"/>
          </w:p>
        </w:tc>
        <w:tc>
          <w:tcPr>
            <w:tcW w:w="314" w:type="pct"/>
            <w:shd w:val="clear" w:color="auto" w:fill="C6D9F1" w:themeFill="text2" w:themeFillTint="33"/>
            <w:vAlign w:val="center"/>
          </w:tcPr>
          <w:p w14:paraId="76DBCAE0" w14:textId="77777777" w:rsidR="003E45F7" w:rsidRPr="003E45F7" w:rsidRDefault="003E45F7" w:rsidP="0098199C">
            <w:pPr>
              <w:keepNext/>
              <w:jc w:val="center"/>
              <w:rPr>
                <w:b/>
              </w:rPr>
            </w:pPr>
            <w:proofErr w:type="spellStart"/>
            <w:r w:rsidRPr="003E45F7">
              <w:rPr>
                <w:b/>
              </w:rPr>
              <w:t>DoFin</w:t>
            </w:r>
            <w:proofErr w:type="spellEnd"/>
          </w:p>
        </w:tc>
        <w:tc>
          <w:tcPr>
            <w:tcW w:w="313" w:type="pct"/>
            <w:shd w:val="clear" w:color="auto" w:fill="C6D9F1" w:themeFill="text2" w:themeFillTint="33"/>
          </w:tcPr>
          <w:p w14:paraId="6902F094" w14:textId="77777777" w:rsidR="003E45F7" w:rsidRPr="003E45F7" w:rsidRDefault="003E45F7" w:rsidP="0098199C">
            <w:pPr>
              <w:keepNext/>
              <w:jc w:val="center"/>
              <w:rPr>
                <w:b/>
              </w:rPr>
            </w:pPr>
            <w:r w:rsidRPr="003E45F7">
              <w:rPr>
                <w:b/>
              </w:rPr>
              <w:t>LGB</w:t>
            </w:r>
          </w:p>
        </w:tc>
      </w:tr>
      <w:tr w:rsidR="003E45F7" w:rsidRPr="003E45F7" w14:paraId="2E87CEC8" w14:textId="77777777" w:rsidTr="003E45F7">
        <w:trPr>
          <w:cantSplit/>
        </w:trPr>
        <w:tc>
          <w:tcPr>
            <w:tcW w:w="1847" w:type="pct"/>
            <w:shd w:val="clear" w:color="auto" w:fill="auto"/>
          </w:tcPr>
          <w:p w14:paraId="5B686452" w14:textId="77777777" w:rsidR="003E45F7" w:rsidRPr="003E45F7" w:rsidRDefault="003E45F7" w:rsidP="0098199C">
            <w:pPr>
              <w:keepNext/>
            </w:pPr>
            <w:r w:rsidRPr="003E45F7">
              <w:t>Approve staffing structure and establishment for centrally-employed staff</w:t>
            </w:r>
          </w:p>
        </w:tc>
        <w:tc>
          <w:tcPr>
            <w:tcW w:w="316" w:type="pct"/>
            <w:shd w:val="clear" w:color="auto" w:fill="auto"/>
            <w:vAlign w:val="center"/>
          </w:tcPr>
          <w:p w14:paraId="4EDD7F45" w14:textId="221BFFF9" w:rsidR="003E45F7" w:rsidRPr="003E45F7" w:rsidRDefault="003E45F7" w:rsidP="0098199C">
            <w:pPr>
              <w:keepNext/>
              <w:jc w:val="center"/>
            </w:pPr>
            <w:r w:rsidRPr="003E45F7">
              <w:rPr>
                <w:sz w:val="36"/>
                <w:szCs w:val="36"/>
              </w:rPr>
              <w:sym w:font="Wingdings" w:char="F0FC"/>
            </w:r>
          </w:p>
        </w:tc>
        <w:tc>
          <w:tcPr>
            <w:tcW w:w="316" w:type="pct"/>
            <w:shd w:val="clear" w:color="auto" w:fill="auto"/>
            <w:vAlign w:val="center"/>
          </w:tcPr>
          <w:p w14:paraId="22685FF9" w14:textId="77777777" w:rsidR="003E45F7" w:rsidRPr="003E45F7" w:rsidRDefault="003E45F7" w:rsidP="0098199C">
            <w:pPr>
              <w:keepNext/>
              <w:jc w:val="center"/>
            </w:pPr>
            <w:r w:rsidRPr="003E45F7">
              <w:rPr>
                <w:sz w:val="36"/>
                <w:szCs w:val="36"/>
              </w:rPr>
              <w:sym w:font="Wingdings" w:char="F0FC"/>
            </w:r>
          </w:p>
        </w:tc>
        <w:tc>
          <w:tcPr>
            <w:tcW w:w="316" w:type="pct"/>
          </w:tcPr>
          <w:p w14:paraId="6D072FC8" w14:textId="77777777" w:rsidR="003E45F7" w:rsidRPr="003E45F7" w:rsidRDefault="003E45F7" w:rsidP="0098199C">
            <w:pPr>
              <w:keepNext/>
              <w:jc w:val="center"/>
              <w:rPr>
                <w:sz w:val="36"/>
                <w:szCs w:val="36"/>
              </w:rPr>
            </w:pPr>
          </w:p>
        </w:tc>
        <w:tc>
          <w:tcPr>
            <w:tcW w:w="316" w:type="pct"/>
            <w:shd w:val="clear" w:color="auto" w:fill="auto"/>
            <w:vAlign w:val="center"/>
          </w:tcPr>
          <w:p w14:paraId="19368822" w14:textId="2E361D1A" w:rsidR="003E45F7" w:rsidRPr="003E45F7" w:rsidRDefault="003E45F7" w:rsidP="0098199C">
            <w:pPr>
              <w:keepNext/>
              <w:jc w:val="center"/>
            </w:pPr>
            <w:r w:rsidRPr="003E45F7">
              <w:rPr>
                <w:sz w:val="36"/>
                <w:szCs w:val="36"/>
              </w:rPr>
              <w:sym w:font="Wingdings" w:char="F0FC"/>
            </w:r>
          </w:p>
        </w:tc>
        <w:tc>
          <w:tcPr>
            <w:tcW w:w="316" w:type="pct"/>
            <w:shd w:val="clear" w:color="auto" w:fill="auto"/>
            <w:vAlign w:val="center"/>
          </w:tcPr>
          <w:p w14:paraId="5C114E6D" w14:textId="77777777" w:rsidR="003E45F7" w:rsidRPr="003E45F7" w:rsidRDefault="003E45F7" w:rsidP="0098199C">
            <w:pPr>
              <w:keepNext/>
              <w:jc w:val="center"/>
            </w:pPr>
          </w:p>
        </w:tc>
        <w:tc>
          <w:tcPr>
            <w:tcW w:w="304" w:type="pct"/>
            <w:shd w:val="clear" w:color="auto" w:fill="auto"/>
            <w:vAlign w:val="center"/>
          </w:tcPr>
          <w:p w14:paraId="1EFA8FC7" w14:textId="77777777" w:rsidR="003E45F7" w:rsidRPr="003E45F7" w:rsidRDefault="003E45F7" w:rsidP="0098199C">
            <w:pPr>
              <w:keepNext/>
              <w:jc w:val="center"/>
            </w:pPr>
          </w:p>
        </w:tc>
        <w:tc>
          <w:tcPr>
            <w:tcW w:w="329" w:type="pct"/>
            <w:shd w:val="clear" w:color="auto" w:fill="auto"/>
            <w:vAlign w:val="center"/>
          </w:tcPr>
          <w:p w14:paraId="0D6A9984" w14:textId="77777777" w:rsidR="003E45F7" w:rsidRPr="003E45F7" w:rsidRDefault="003E45F7" w:rsidP="0098199C">
            <w:pPr>
              <w:keepNext/>
              <w:jc w:val="center"/>
            </w:pPr>
          </w:p>
        </w:tc>
        <w:tc>
          <w:tcPr>
            <w:tcW w:w="316" w:type="pct"/>
            <w:shd w:val="clear" w:color="auto" w:fill="auto"/>
            <w:vAlign w:val="center"/>
          </w:tcPr>
          <w:p w14:paraId="4D9016B9" w14:textId="77777777" w:rsidR="003E45F7" w:rsidRPr="003E45F7" w:rsidRDefault="003E45F7" w:rsidP="0098199C">
            <w:pPr>
              <w:keepNext/>
              <w:jc w:val="center"/>
            </w:pPr>
          </w:p>
        </w:tc>
        <w:tc>
          <w:tcPr>
            <w:tcW w:w="314" w:type="pct"/>
            <w:shd w:val="clear" w:color="auto" w:fill="auto"/>
            <w:vAlign w:val="center"/>
          </w:tcPr>
          <w:p w14:paraId="2BC492C5" w14:textId="77777777" w:rsidR="003E45F7" w:rsidRPr="003E45F7" w:rsidRDefault="003E45F7" w:rsidP="0098199C">
            <w:pPr>
              <w:keepNext/>
              <w:jc w:val="center"/>
            </w:pPr>
          </w:p>
        </w:tc>
        <w:tc>
          <w:tcPr>
            <w:tcW w:w="313" w:type="pct"/>
            <w:shd w:val="clear" w:color="auto" w:fill="auto"/>
          </w:tcPr>
          <w:p w14:paraId="2F3F680F" w14:textId="77777777" w:rsidR="003E45F7" w:rsidRPr="003E45F7" w:rsidRDefault="003E45F7" w:rsidP="0098199C">
            <w:pPr>
              <w:keepNext/>
              <w:jc w:val="center"/>
            </w:pPr>
          </w:p>
        </w:tc>
      </w:tr>
      <w:tr w:rsidR="003E45F7" w:rsidRPr="003E45F7" w14:paraId="586F0BAE" w14:textId="77777777" w:rsidTr="003E45F7">
        <w:trPr>
          <w:cantSplit/>
        </w:trPr>
        <w:tc>
          <w:tcPr>
            <w:tcW w:w="1847" w:type="pct"/>
          </w:tcPr>
          <w:p w14:paraId="2B14A580" w14:textId="77777777" w:rsidR="003E45F7" w:rsidRPr="003E45F7" w:rsidRDefault="003E45F7" w:rsidP="0098199C">
            <w:r w:rsidRPr="003E45F7">
              <w:t>Approve issue of corporate credit cards to centrally-employed staff and associated monthly credit limit</w:t>
            </w:r>
          </w:p>
        </w:tc>
        <w:tc>
          <w:tcPr>
            <w:tcW w:w="316" w:type="pct"/>
            <w:vAlign w:val="center"/>
          </w:tcPr>
          <w:p w14:paraId="521DE6FB" w14:textId="77777777" w:rsidR="003E45F7" w:rsidRPr="003E45F7" w:rsidRDefault="003E45F7" w:rsidP="0098199C">
            <w:pPr>
              <w:jc w:val="center"/>
            </w:pPr>
          </w:p>
        </w:tc>
        <w:tc>
          <w:tcPr>
            <w:tcW w:w="316" w:type="pct"/>
            <w:vAlign w:val="center"/>
          </w:tcPr>
          <w:p w14:paraId="60330FF6" w14:textId="77777777" w:rsidR="003E45F7" w:rsidRPr="003E45F7" w:rsidRDefault="003E45F7" w:rsidP="0098199C">
            <w:pPr>
              <w:jc w:val="center"/>
            </w:pPr>
          </w:p>
        </w:tc>
        <w:tc>
          <w:tcPr>
            <w:tcW w:w="316" w:type="pct"/>
          </w:tcPr>
          <w:p w14:paraId="506FF105" w14:textId="77777777" w:rsidR="003E45F7" w:rsidRPr="003E45F7" w:rsidRDefault="003E45F7" w:rsidP="0098199C">
            <w:pPr>
              <w:jc w:val="center"/>
            </w:pPr>
          </w:p>
        </w:tc>
        <w:tc>
          <w:tcPr>
            <w:tcW w:w="316" w:type="pct"/>
            <w:vAlign w:val="center"/>
          </w:tcPr>
          <w:p w14:paraId="21F835F9" w14:textId="47C0F47B" w:rsidR="003E45F7" w:rsidRPr="003E45F7" w:rsidRDefault="003E45F7" w:rsidP="0098199C">
            <w:pPr>
              <w:jc w:val="center"/>
            </w:pPr>
          </w:p>
        </w:tc>
        <w:tc>
          <w:tcPr>
            <w:tcW w:w="316" w:type="pct"/>
            <w:vAlign w:val="center"/>
          </w:tcPr>
          <w:p w14:paraId="4A3B509F" w14:textId="77777777" w:rsidR="003E45F7" w:rsidRPr="003E45F7" w:rsidRDefault="003E45F7" w:rsidP="0098199C">
            <w:pPr>
              <w:jc w:val="center"/>
            </w:pPr>
            <w:r w:rsidRPr="003E45F7">
              <w:rPr>
                <w:sz w:val="36"/>
                <w:szCs w:val="36"/>
              </w:rPr>
              <w:sym w:font="Wingdings" w:char="F0FC"/>
            </w:r>
          </w:p>
        </w:tc>
        <w:tc>
          <w:tcPr>
            <w:tcW w:w="304" w:type="pct"/>
            <w:vAlign w:val="center"/>
          </w:tcPr>
          <w:p w14:paraId="6090C252" w14:textId="77777777" w:rsidR="003E45F7" w:rsidRPr="003E45F7" w:rsidRDefault="003E45F7" w:rsidP="0098199C">
            <w:pPr>
              <w:jc w:val="center"/>
            </w:pPr>
          </w:p>
        </w:tc>
        <w:tc>
          <w:tcPr>
            <w:tcW w:w="329" w:type="pct"/>
            <w:vAlign w:val="center"/>
          </w:tcPr>
          <w:p w14:paraId="2C7BA679" w14:textId="77777777" w:rsidR="003E45F7" w:rsidRPr="003E45F7" w:rsidRDefault="003E45F7" w:rsidP="0098199C">
            <w:pPr>
              <w:jc w:val="center"/>
            </w:pPr>
          </w:p>
        </w:tc>
        <w:tc>
          <w:tcPr>
            <w:tcW w:w="316" w:type="pct"/>
            <w:vAlign w:val="center"/>
          </w:tcPr>
          <w:p w14:paraId="1EAE2BE7" w14:textId="77777777" w:rsidR="003E45F7" w:rsidRPr="003E45F7" w:rsidRDefault="003E45F7" w:rsidP="0098199C">
            <w:pPr>
              <w:jc w:val="center"/>
            </w:pPr>
          </w:p>
        </w:tc>
        <w:tc>
          <w:tcPr>
            <w:tcW w:w="314" w:type="pct"/>
            <w:vAlign w:val="center"/>
          </w:tcPr>
          <w:p w14:paraId="1AD6FC63" w14:textId="77777777" w:rsidR="003E45F7" w:rsidRPr="003E45F7" w:rsidRDefault="003E45F7" w:rsidP="0098199C">
            <w:pPr>
              <w:jc w:val="center"/>
            </w:pPr>
          </w:p>
        </w:tc>
        <w:tc>
          <w:tcPr>
            <w:tcW w:w="313" w:type="pct"/>
          </w:tcPr>
          <w:p w14:paraId="449D0FAC" w14:textId="77777777" w:rsidR="003E45F7" w:rsidRPr="003E45F7" w:rsidRDefault="003E45F7" w:rsidP="0098199C">
            <w:pPr>
              <w:jc w:val="center"/>
            </w:pPr>
          </w:p>
        </w:tc>
      </w:tr>
      <w:tr w:rsidR="003E45F7" w:rsidRPr="003E45F7" w14:paraId="684EE7A0" w14:textId="77777777" w:rsidTr="003E45F7">
        <w:trPr>
          <w:cantSplit/>
        </w:trPr>
        <w:tc>
          <w:tcPr>
            <w:tcW w:w="1847" w:type="pct"/>
          </w:tcPr>
          <w:p w14:paraId="371FF604" w14:textId="14121E38" w:rsidR="003E45F7" w:rsidRPr="003E45F7" w:rsidRDefault="003E45F7" w:rsidP="0098199C">
            <w:r w:rsidRPr="003E45F7">
              <w:t>Attendance and cost of professional development/training courses or conference/event fees where beneficial to the Trust</w:t>
            </w:r>
          </w:p>
        </w:tc>
        <w:tc>
          <w:tcPr>
            <w:tcW w:w="316" w:type="pct"/>
            <w:vAlign w:val="center"/>
          </w:tcPr>
          <w:p w14:paraId="602DCF31" w14:textId="77777777" w:rsidR="003E45F7" w:rsidRPr="003E45F7" w:rsidRDefault="003E45F7" w:rsidP="0098199C">
            <w:pPr>
              <w:jc w:val="center"/>
            </w:pPr>
          </w:p>
        </w:tc>
        <w:tc>
          <w:tcPr>
            <w:tcW w:w="316" w:type="pct"/>
            <w:vAlign w:val="center"/>
          </w:tcPr>
          <w:p w14:paraId="58727F8A" w14:textId="77777777" w:rsidR="003E45F7" w:rsidRPr="003E45F7" w:rsidRDefault="003E45F7" w:rsidP="0098199C">
            <w:pPr>
              <w:jc w:val="center"/>
            </w:pPr>
          </w:p>
        </w:tc>
        <w:tc>
          <w:tcPr>
            <w:tcW w:w="316" w:type="pct"/>
          </w:tcPr>
          <w:p w14:paraId="0DCF0187" w14:textId="77777777" w:rsidR="003E45F7" w:rsidRPr="003E45F7" w:rsidRDefault="003E45F7" w:rsidP="0098199C">
            <w:pPr>
              <w:jc w:val="center"/>
              <w:rPr>
                <w:sz w:val="36"/>
                <w:szCs w:val="36"/>
              </w:rPr>
            </w:pPr>
          </w:p>
        </w:tc>
        <w:tc>
          <w:tcPr>
            <w:tcW w:w="316" w:type="pct"/>
            <w:vAlign w:val="center"/>
          </w:tcPr>
          <w:p w14:paraId="3B93AAD3" w14:textId="717E1A97" w:rsidR="003E45F7" w:rsidRPr="003E45F7" w:rsidRDefault="003E45F7" w:rsidP="0098199C">
            <w:pPr>
              <w:jc w:val="center"/>
              <w:rPr>
                <w:sz w:val="36"/>
                <w:szCs w:val="36"/>
              </w:rPr>
            </w:pPr>
            <w:r w:rsidRPr="003E45F7">
              <w:rPr>
                <w:sz w:val="36"/>
                <w:szCs w:val="36"/>
              </w:rPr>
              <w:sym w:font="Wingdings" w:char="F0FC"/>
            </w:r>
          </w:p>
          <w:p w14:paraId="2B0D2464" w14:textId="77777777" w:rsidR="003E45F7" w:rsidRPr="003E45F7" w:rsidRDefault="003E45F7" w:rsidP="0098199C">
            <w:pPr>
              <w:jc w:val="center"/>
              <w:rPr>
                <w:sz w:val="20"/>
                <w:szCs w:val="20"/>
              </w:rPr>
            </w:pPr>
            <w:r w:rsidRPr="003E45F7">
              <w:rPr>
                <w:sz w:val="20"/>
                <w:szCs w:val="20"/>
              </w:rPr>
              <w:t>For CEO</w:t>
            </w:r>
          </w:p>
        </w:tc>
        <w:tc>
          <w:tcPr>
            <w:tcW w:w="316" w:type="pct"/>
            <w:vAlign w:val="center"/>
          </w:tcPr>
          <w:p w14:paraId="3239CB99" w14:textId="77777777" w:rsidR="003E45F7" w:rsidRPr="003E45F7" w:rsidRDefault="003E45F7" w:rsidP="0098199C">
            <w:pPr>
              <w:jc w:val="center"/>
            </w:pPr>
            <w:r w:rsidRPr="003E45F7">
              <w:rPr>
                <w:sz w:val="36"/>
                <w:szCs w:val="36"/>
              </w:rPr>
              <w:sym w:font="Wingdings" w:char="F0FC"/>
            </w:r>
          </w:p>
        </w:tc>
        <w:tc>
          <w:tcPr>
            <w:tcW w:w="304" w:type="pct"/>
            <w:vAlign w:val="center"/>
          </w:tcPr>
          <w:p w14:paraId="6E447A0E" w14:textId="77777777" w:rsidR="003E45F7" w:rsidRPr="003E45F7" w:rsidRDefault="003E45F7" w:rsidP="0098199C">
            <w:pPr>
              <w:jc w:val="center"/>
            </w:pPr>
          </w:p>
        </w:tc>
        <w:tc>
          <w:tcPr>
            <w:tcW w:w="329" w:type="pct"/>
            <w:vAlign w:val="center"/>
          </w:tcPr>
          <w:p w14:paraId="540B643E" w14:textId="77777777" w:rsidR="003E45F7" w:rsidRPr="003E45F7" w:rsidRDefault="003E45F7" w:rsidP="0098199C">
            <w:pPr>
              <w:jc w:val="center"/>
            </w:pPr>
          </w:p>
        </w:tc>
        <w:tc>
          <w:tcPr>
            <w:tcW w:w="316" w:type="pct"/>
            <w:vAlign w:val="center"/>
          </w:tcPr>
          <w:p w14:paraId="541193C9" w14:textId="77777777" w:rsidR="003E45F7" w:rsidRPr="003E45F7" w:rsidRDefault="003E45F7" w:rsidP="0098199C">
            <w:pPr>
              <w:jc w:val="center"/>
            </w:pPr>
          </w:p>
        </w:tc>
        <w:tc>
          <w:tcPr>
            <w:tcW w:w="314" w:type="pct"/>
            <w:vAlign w:val="center"/>
          </w:tcPr>
          <w:p w14:paraId="415F6A20" w14:textId="77777777" w:rsidR="003E45F7" w:rsidRPr="003E45F7" w:rsidRDefault="003E45F7" w:rsidP="0098199C">
            <w:pPr>
              <w:jc w:val="center"/>
            </w:pPr>
          </w:p>
        </w:tc>
        <w:tc>
          <w:tcPr>
            <w:tcW w:w="313" w:type="pct"/>
          </w:tcPr>
          <w:p w14:paraId="04771AE1" w14:textId="77777777" w:rsidR="003E45F7" w:rsidRPr="003E45F7" w:rsidRDefault="003E45F7" w:rsidP="0098199C">
            <w:pPr>
              <w:jc w:val="center"/>
            </w:pPr>
          </w:p>
        </w:tc>
      </w:tr>
      <w:tr w:rsidR="003E45F7" w:rsidRPr="003E45F7" w14:paraId="694796C9" w14:textId="77777777" w:rsidTr="003E45F7">
        <w:trPr>
          <w:cantSplit/>
        </w:trPr>
        <w:tc>
          <w:tcPr>
            <w:tcW w:w="1847" w:type="pct"/>
          </w:tcPr>
          <w:p w14:paraId="3618E6AD" w14:textId="77777777" w:rsidR="003E45F7" w:rsidRPr="003E45F7" w:rsidRDefault="003E45F7" w:rsidP="0098199C">
            <w:r w:rsidRPr="003E45F7">
              <w:t xml:space="preserve">Provide Risk Register in format requested by Board.  Monitor risks and develop appropriate risk management strategies </w:t>
            </w:r>
          </w:p>
        </w:tc>
        <w:tc>
          <w:tcPr>
            <w:tcW w:w="316" w:type="pct"/>
            <w:vAlign w:val="center"/>
          </w:tcPr>
          <w:p w14:paraId="745656DB" w14:textId="77777777" w:rsidR="003E45F7" w:rsidRPr="003E45F7" w:rsidRDefault="003E45F7" w:rsidP="0098199C">
            <w:pPr>
              <w:jc w:val="center"/>
            </w:pPr>
          </w:p>
        </w:tc>
        <w:tc>
          <w:tcPr>
            <w:tcW w:w="316" w:type="pct"/>
            <w:vAlign w:val="center"/>
          </w:tcPr>
          <w:p w14:paraId="2F4F11DC" w14:textId="77777777" w:rsidR="003E45F7" w:rsidRPr="003E45F7" w:rsidRDefault="003E45F7" w:rsidP="0098199C">
            <w:pPr>
              <w:jc w:val="center"/>
            </w:pPr>
          </w:p>
        </w:tc>
        <w:tc>
          <w:tcPr>
            <w:tcW w:w="316" w:type="pct"/>
          </w:tcPr>
          <w:p w14:paraId="4553AC1B" w14:textId="77777777" w:rsidR="003E45F7" w:rsidRPr="003E45F7" w:rsidRDefault="003E45F7" w:rsidP="0098199C">
            <w:pPr>
              <w:jc w:val="center"/>
              <w:rPr>
                <w:sz w:val="36"/>
                <w:szCs w:val="36"/>
              </w:rPr>
            </w:pPr>
          </w:p>
        </w:tc>
        <w:tc>
          <w:tcPr>
            <w:tcW w:w="316" w:type="pct"/>
            <w:vAlign w:val="center"/>
          </w:tcPr>
          <w:p w14:paraId="076CF9F8" w14:textId="597A5675" w:rsidR="003E45F7" w:rsidRPr="003E45F7" w:rsidRDefault="003E45F7" w:rsidP="0098199C">
            <w:pPr>
              <w:jc w:val="center"/>
              <w:rPr>
                <w:sz w:val="36"/>
                <w:szCs w:val="36"/>
              </w:rPr>
            </w:pPr>
          </w:p>
        </w:tc>
        <w:tc>
          <w:tcPr>
            <w:tcW w:w="316" w:type="pct"/>
            <w:vAlign w:val="center"/>
          </w:tcPr>
          <w:p w14:paraId="7ABE58C9" w14:textId="3BAC0ECD" w:rsidR="003E45F7" w:rsidRPr="003E45F7" w:rsidRDefault="00A83BD3" w:rsidP="0098199C">
            <w:pPr>
              <w:jc w:val="center"/>
              <w:rPr>
                <w:sz w:val="36"/>
                <w:szCs w:val="36"/>
              </w:rPr>
            </w:pPr>
            <w:r w:rsidRPr="003E45F7">
              <w:rPr>
                <w:sz w:val="36"/>
                <w:szCs w:val="36"/>
              </w:rPr>
              <w:sym w:font="Wingdings" w:char="F0FC"/>
            </w:r>
          </w:p>
        </w:tc>
        <w:tc>
          <w:tcPr>
            <w:tcW w:w="304" w:type="pct"/>
            <w:vAlign w:val="center"/>
          </w:tcPr>
          <w:p w14:paraId="736111F9" w14:textId="77777777" w:rsidR="003E45F7" w:rsidRPr="003E45F7" w:rsidRDefault="003E45F7" w:rsidP="0098199C">
            <w:pPr>
              <w:jc w:val="center"/>
            </w:pPr>
          </w:p>
        </w:tc>
        <w:tc>
          <w:tcPr>
            <w:tcW w:w="329" w:type="pct"/>
            <w:vAlign w:val="center"/>
          </w:tcPr>
          <w:p w14:paraId="6DFB8081" w14:textId="77777777" w:rsidR="003E45F7" w:rsidRPr="003E45F7" w:rsidRDefault="003E45F7" w:rsidP="0098199C">
            <w:pPr>
              <w:jc w:val="center"/>
            </w:pPr>
          </w:p>
        </w:tc>
        <w:tc>
          <w:tcPr>
            <w:tcW w:w="316" w:type="pct"/>
            <w:vAlign w:val="center"/>
          </w:tcPr>
          <w:p w14:paraId="647DC93A" w14:textId="77777777" w:rsidR="003E45F7" w:rsidRPr="003E45F7" w:rsidRDefault="003E45F7" w:rsidP="0098199C">
            <w:pPr>
              <w:jc w:val="center"/>
            </w:pPr>
          </w:p>
        </w:tc>
        <w:tc>
          <w:tcPr>
            <w:tcW w:w="314" w:type="pct"/>
            <w:vAlign w:val="center"/>
          </w:tcPr>
          <w:p w14:paraId="489D935B" w14:textId="77777777" w:rsidR="003E45F7" w:rsidRPr="003E45F7" w:rsidRDefault="003E45F7" w:rsidP="0098199C">
            <w:pPr>
              <w:jc w:val="center"/>
            </w:pPr>
          </w:p>
        </w:tc>
        <w:tc>
          <w:tcPr>
            <w:tcW w:w="313" w:type="pct"/>
          </w:tcPr>
          <w:p w14:paraId="602AE95E" w14:textId="77777777" w:rsidR="003E45F7" w:rsidRPr="003E45F7" w:rsidRDefault="003E45F7" w:rsidP="0098199C">
            <w:pPr>
              <w:jc w:val="center"/>
            </w:pPr>
            <w:r w:rsidRPr="003E45F7">
              <w:rPr>
                <w:sz w:val="36"/>
                <w:szCs w:val="36"/>
              </w:rPr>
              <w:sym w:font="Wingdings" w:char="F0FC"/>
            </w:r>
          </w:p>
        </w:tc>
      </w:tr>
      <w:tr w:rsidR="003E45F7" w:rsidRPr="003E45F7" w14:paraId="409ED854" w14:textId="77777777" w:rsidTr="003E45F7">
        <w:trPr>
          <w:cantSplit/>
        </w:trPr>
        <w:tc>
          <w:tcPr>
            <w:tcW w:w="1847" w:type="pct"/>
          </w:tcPr>
          <w:p w14:paraId="7A707C7A" w14:textId="77777777" w:rsidR="003E45F7" w:rsidRPr="003E45F7" w:rsidRDefault="003E45F7" w:rsidP="0098199C">
            <w:r w:rsidRPr="003E45F7">
              <w:t>Be aware of, and ensure all policies approved by Board are complied with</w:t>
            </w:r>
          </w:p>
        </w:tc>
        <w:tc>
          <w:tcPr>
            <w:tcW w:w="316" w:type="pct"/>
            <w:vAlign w:val="center"/>
          </w:tcPr>
          <w:p w14:paraId="48643DE5" w14:textId="77777777" w:rsidR="003E45F7" w:rsidRPr="003E45F7" w:rsidRDefault="003E45F7" w:rsidP="0098199C">
            <w:pPr>
              <w:jc w:val="center"/>
            </w:pPr>
          </w:p>
        </w:tc>
        <w:tc>
          <w:tcPr>
            <w:tcW w:w="316" w:type="pct"/>
            <w:vAlign w:val="center"/>
          </w:tcPr>
          <w:p w14:paraId="48A7517C" w14:textId="77777777" w:rsidR="003E45F7" w:rsidRPr="003E45F7" w:rsidRDefault="003E45F7" w:rsidP="0098199C">
            <w:pPr>
              <w:jc w:val="center"/>
            </w:pPr>
          </w:p>
        </w:tc>
        <w:tc>
          <w:tcPr>
            <w:tcW w:w="316" w:type="pct"/>
          </w:tcPr>
          <w:p w14:paraId="7CB55ACC" w14:textId="77777777" w:rsidR="003E45F7" w:rsidRPr="003E45F7" w:rsidRDefault="003E45F7" w:rsidP="0098199C">
            <w:pPr>
              <w:jc w:val="center"/>
              <w:rPr>
                <w:sz w:val="36"/>
                <w:szCs w:val="36"/>
              </w:rPr>
            </w:pPr>
          </w:p>
        </w:tc>
        <w:tc>
          <w:tcPr>
            <w:tcW w:w="316" w:type="pct"/>
            <w:vAlign w:val="center"/>
          </w:tcPr>
          <w:p w14:paraId="55EDCCF9" w14:textId="35FE6D56" w:rsidR="003E45F7" w:rsidRPr="003E45F7" w:rsidRDefault="003E45F7" w:rsidP="0098199C">
            <w:pPr>
              <w:jc w:val="center"/>
              <w:rPr>
                <w:sz w:val="36"/>
                <w:szCs w:val="36"/>
              </w:rPr>
            </w:pPr>
          </w:p>
        </w:tc>
        <w:tc>
          <w:tcPr>
            <w:tcW w:w="316" w:type="pct"/>
            <w:vAlign w:val="center"/>
          </w:tcPr>
          <w:p w14:paraId="1EDD5EE0" w14:textId="77777777" w:rsidR="003E45F7" w:rsidRPr="003E45F7" w:rsidRDefault="003E45F7" w:rsidP="0098199C">
            <w:pPr>
              <w:jc w:val="center"/>
              <w:rPr>
                <w:sz w:val="36"/>
                <w:szCs w:val="36"/>
              </w:rPr>
            </w:pPr>
          </w:p>
        </w:tc>
        <w:tc>
          <w:tcPr>
            <w:tcW w:w="304" w:type="pct"/>
            <w:vAlign w:val="center"/>
          </w:tcPr>
          <w:p w14:paraId="2D8D78DD" w14:textId="77777777" w:rsidR="003E45F7" w:rsidRPr="003E45F7" w:rsidRDefault="003E45F7" w:rsidP="0098199C">
            <w:pPr>
              <w:jc w:val="center"/>
            </w:pPr>
          </w:p>
        </w:tc>
        <w:tc>
          <w:tcPr>
            <w:tcW w:w="329" w:type="pct"/>
            <w:vAlign w:val="center"/>
          </w:tcPr>
          <w:p w14:paraId="276286AF" w14:textId="77777777" w:rsidR="003E45F7" w:rsidRPr="003E45F7" w:rsidRDefault="003E45F7" w:rsidP="0098199C">
            <w:pPr>
              <w:jc w:val="center"/>
            </w:pPr>
          </w:p>
        </w:tc>
        <w:tc>
          <w:tcPr>
            <w:tcW w:w="316" w:type="pct"/>
            <w:vAlign w:val="center"/>
          </w:tcPr>
          <w:p w14:paraId="09D5BD98" w14:textId="77777777" w:rsidR="003E45F7" w:rsidRPr="003E45F7" w:rsidRDefault="003E45F7" w:rsidP="0098199C">
            <w:pPr>
              <w:jc w:val="center"/>
            </w:pPr>
          </w:p>
        </w:tc>
        <w:tc>
          <w:tcPr>
            <w:tcW w:w="314" w:type="pct"/>
            <w:vAlign w:val="center"/>
          </w:tcPr>
          <w:p w14:paraId="67D737C6" w14:textId="77777777" w:rsidR="003E45F7" w:rsidRPr="003E45F7" w:rsidRDefault="003E45F7" w:rsidP="0098199C">
            <w:pPr>
              <w:jc w:val="center"/>
            </w:pPr>
          </w:p>
        </w:tc>
        <w:tc>
          <w:tcPr>
            <w:tcW w:w="313" w:type="pct"/>
          </w:tcPr>
          <w:p w14:paraId="468392AD" w14:textId="77777777" w:rsidR="003E45F7" w:rsidRPr="003E45F7" w:rsidRDefault="003E45F7" w:rsidP="0098199C">
            <w:pPr>
              <w:jc w:val="center"/>
              <w:rPr>
                <w:sz w:val="36"/>
                <w:szCs w:val="36"/>
              </w:rPr>
            </w:pPr>
            <w:r w:rsidRPr="003E45F7">
              <w:rPr>
                <w:sz w:val="36"/>
                <w:szCs w:val="36"/>
              </w:rPr>
              <w:sym w:font="Wingdings" w:char="F0FC"/>
            </w:r>
          </w:p>
        </w:tc>
      </w:tr>
    </w:tbl>
    <w:p w14:paraId="28DDF46B" w14:textId="77777777" w:rsidR="002338BD" w:rsidRPr="003E45F7" w:rsidRDefault="002338BD" w:rsidP="002338BD"/>
    <w:p w14:paraId="65F687E8" w14:textId="77777777" w:rsidR="002338BD" w:rsidRPr="003E45F7" w:rsidRDefault="002338BD" w:rsidP="002338BD"/>
    <w:p w14:paraId="3DC8C3B8" w14:textId="77777777" w:rsidR="002338BD" w:rsidRDefault="002338BD" w:rsidP="002338BD"/>
    <w:p w14:paraId="4A92678D" w14:textId="77777777" w:rsidR="003E5E01" w:rsidRPr="00986FCA" w:rsidRDefault="003E5E01" w:rsidP="00986FCA">
      <w:pPr>
        <w:pStyle w:val="NormalWeb"/>
        <w:spacing w:line="276" w:lineRule="auto"/>
        <w:rPr>
          <w:rFonts w:asciiTheme="majorHAnsi" w:hAnsiTheme="majorHAnsi" w:cs="Arial"/>
          <w:sz w:val="22"/>
          <w:szCs w:val="22"/>
        </w:rPr>
      </w:pPr>
    </w:p>
    <w:p w14:paraId="6D9B5C65" w14:textId="77777777" w:rsidR="003E5E01" w:rsidRPr="00986FCA" w:rsidRDefault="003E5E01" w:rsidP="00986FCA">
      <w:pPr>
        <w:pStyle w:val="NormalWeb"/>
        <w:spacing w:line="276" w:lineRule="auto"/>
        <w:rPr>
          <w:rFonts w:asciiTheme="majorHAnsi" w:hAnsiTheme="majorHAnsi" w:cs="Arial"/>
          <w:sz w:val="22"/>
          <w:szCs w:val="22"/>
        </w:rPr>
      </w:pPr>
    </w:p>
    <w:p w14:paraId="7C34762A" w14:textId="77777777" w:rsidR="003E5E01" w:rsidRPr="00986FCA" w:rsidRDefault="003E5E01" w:rsidP="00986FCA">
      <w:pPr>
        <w:pStyle w:val="NormalWeb"/>
        <w:spacing w:line="276" w:lineRule="auto"/>
        <w:rPr>
          <w:rFonts w:asciiTheme="majorHAnsi" w:hAnsiTheme="majorHAnsi"/>
        </w:rPr>
      </w:pPr>
    </w:p>
    <w:p w14:paraId="04BF9223" w14:textId="5FBEF322" w:rsidR="000B0E92" w:rsidRDefault="000B0E92">
      <w:r>
        <w:br w:type="page"/>
      </w:r>
    </w:p>
    <w:p w14:paraId="4F47F383" w14:textId="64301A24" w:rsidR="000B0E92" w:rsidRDefault="000B0E92" w:rsidP="000B0E92">
      <w:r>
        <w:rPr>
          <w:noProof/>
          <w:lang w:eastAsia="en-GB"/>
        </w:rPr>
        <w:lastRenderedPageBreak/>
        <mc:AlternateContent>
          <mc:Choice Requires="wps">
            <w:drawing>
              <wp:anchor distT="0" distB="0" distL="114300" distR="114300" simplePos="0" relativeHeight="251676672" behindDoc="0" locked="0" layoutInCell="1" allowOverlap="1" wp14:anchorId="1890D515" wp14:editId="1E11C868">
                <wp:simplePos x="0" y="0"/>
                <wp:positionH relativeFrom="column">
                  <wp:posOffset>8086725</wp:posOffset>
                </wp:positionH>
                <wp:positionV relativeFrom="paragraph">
                  <wp:posOffset>-521970</wp:posOffset>
                </wp:positionV>
                <wp:extent cx="126682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solidFill>
                            <a:prstClr val="black"/>
                          </a:solidFill>
                        </a:ln>
                      </wps:spPr>
                      <wps:txbx>
                        <w:txbxContent>
                          <w:p w14:paraId="0C0AAD05" w14:textId="3FA8A2A5" w:rsidR="00DC2AE7" w:rsidRPr="00BE0DE6" w:rsidRDefault="00DC2AE7" w:rsidP="000B0E92">
                            <w:pPr>
                              <w:jc w:val="right"/>
                              <w:rPr>
                                <w:lang w:val="en-US"/>
                              </w:rPr>
                            </w:pPr>
                            <w:proofErr w:type="gramStart"/>
                            <w:r>
                              <w:rPr>
                                <w:lang w:val="en-US"/>
                              </w:rPr>
                              <w:t>APPENDIX  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0D515" id="_x0000_t202" coordsize="21600,21600" o:spt="202" path="m,l,21600r21600,l21600,xe">
                <v:stroke joinstyle="miter"/>
                <v:path gradientshapeok="t" o:connecttype="rect"/>
              </v:shapetype>
              <v:shape id="Text Box 27" o:spid="_x0000_s1026" type="#_x0000_t202" style="position:absolute;margin-left:636.75pt;margin-top:-41.1pt;width:99.7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" fillcolor="white [3201]" strokeweight=".5pt">
                <v:textbox>
                  <w:txbxContent>
                    <w:p w14:paraId="0C0AAD05" w14:textId="3FA8A2A5" w:rsidR="00DC2AE7" w:rsidRPr="00BE0DE6" w:rsidRDefault="00DC2AE7" w:rsidP="000B0E92">
                      <w:pPr>
                        <w:jc w:val="right"/>
                        <w:rPr>
                          <w:lang w:val="en-US"/>
                        </w:rPr>
                      </w:pPr>
                      <w:r>
                        <w:rPr>
                          <w:lang w:val="en-US"/>
                        </w:rPr>
                        <w:t>APPENDIX  1</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655D2FE" wp14:editId="31F03B19">
                <wp:simplePos x="0" y="0"/>
                <wp:positionH relativeFrom="column">
                  <wp:posOffset>3886200</wp:posOffset>
                </wp:positionH>
                <wp:positionV relativeFrom="paragraph">
                  <wp:posOffset>676275</wp:posOffset>
                </wp:positionV>
                <wp:extent cx="0" cy="3333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A480F"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6pt,53.25pt" to="3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6B31F8CA" wp14:editId="772252F1">
                <wp:simplePos x="0" y="0"/>
                <wp:positionH relativeFrom="margin">
                  <wp:posOffset>1676400</wp:posOffset>
                </wp:positionH>
                <wp:positionV relativeFrom="paragraph">
                  <wp:posOffset>0</wp:posOffset>
                </wp:positionV>
                <wp:extent cx="4267200" cy="6572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657225"/>
                        </a:xfrm>
                        <a:prstGeom prst="rect">
                          <a:avLst/>
                        </a:prstGeom>
                        <a:noFill/>
                        <a:ln w="6350">
                          <a:solidFill>
                            <a:prstClr val="black"/>
                          </a:solidFill>
                        </a:ln>
                      </wps:spPr>
                      <wps:txbx>
                        <w:txbxContent>
                          <w:p w14:paraId="59F92A75" w14:textId="77777777" w:rsidR="00DC2AE7" w:rsidRPr="00F811E1" w:rsidRDefault="00DC2AE7" w:rsidP="000B0E92">
                            <w:pPr>
                              <w:shd w:val="clear" w:color="auto" w:fill="B8CCE4" w:themeFill="accent1" w:themeFillTint="66"/>
                              <w:jc w:val="center"/>
                              <w:rPr>
                                <w:rFonts w:eastAsiaTheme="minorHAnsi"/>
                                <w:lang w:val="en-US"/>
                              </w:rPr>
                            </w:pPr>
                            <w:r w:rsidRPr="00846440">
                              <w:rPr>
                                <w:sz w:val="32"/>
                                <w:szCs w:val="32"/>
                                <w:lang w:val="en-US"/>
                              </w:rPr>
                              <w:t>THE ACTIVE LEARNING TRUST</w:t>
                            </w:r>
                            <w:r>
                              <w:rPr>
                                <w:sz w:val="32"/>
                                <w:szCs w:val="32"/>
                                <w:lang w:val="en-US"/>
                              </w:rPr>
                              <w:t xml:space="preserve">                  </w:t>
                            </w:r>
                            <w:r w:rsidRPr="00846440">
                              <w:rPr>
                                <w:sz w:val="32"/>
                                <w:szCs w:val="32"/>
                                <w:lang w:val="en-US"/>
                              </w:rPr>
                              <w:t>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F8CA" id="Text Box 2" o:spid="_x0000_s1027" type="#_x0000_t202" style="position:absolute;margin-left:132pt;margin-top:0;width:336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" filled="f" strokeweight=".5pt">
                <v:textbox>
                  <w:txbxContent>
                    <w:p w14:paraId="59F92A75" w14:textId="77777777" w:rsidR="00DC2AE7" w:rsidRPr="00F811E1" w:rsidRDefault="00DC2AE7" w:rsidP="000B0E92">
                      <w:pPr>
                        <w:shd w:val="clear" w:color="auto" w:fill="B8CCE4" w:themeFill="accent1" w:themeFillTint="66"/>
                        <w:jc w:val="center"/>
                        <w:rPr>
                          <w:rFonts w:eastAsiaTheme="minorHAnsi"/>
                          <w:lang w:val="en-US"/>
                        </w:rPr>
                      </w:pPr>
                      <w:r w:rsidRPr="00846440">
                        <w:rPr>
                          <w:sz w:val="32"/>
                          <w:szCs w:val="32"/>
                          <w:lang w:val="en-US"/>
                        </w:rPr>
                        <w:t>THE ACTIVE LEARNING TRUST</w:t>
                      </w:r>
                      <w:r>
                        <w:rPr>
                          <w:sz w:val="32"/>
                          <w:szCs w:val="32"/>
                          <w:lang w:val="en-US"/>
                        </w:rPr>
                        <w:t xml:space="preserve">                  </w:t>
                      </w:r>
                      <w:r w:rsidRPr="00846440">
                        <w:rPr>
                          <w:sz w:val="32"/>
                          <w:szCs w:val="32"/>
                          <w:lang w:val="en-US"/>
                        </w:rPr>
                        <w:t>MEMBERS</w:t>
                      </w:r>
                    </w:p>
                  </w:txbxContent>
                </v:textbox>
                <w10:wrap type="square"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AD4E79A" wp14:editId="54C5E91E">
                <wp:simplePos x="0" y="0"/>
                <wp:positionH relativeFrom="column">
                  <wp:posOffset>3924300</wp:posOffset>
                </wp:positionH>
                <wp:positionV relativeFrom="paragraph">
                  <wp:posOffset>3867150</wp:posOffset>
                </wp:positionV>
                <wp:extent cx="0" cy="6286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AF1FB"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9pt,304.5pt" to="30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59264" behindDoc="0" locked="0" layoutInCell="1" allowOverlap="1" wp14:anchorId="478D0C93" wp14:editId="092833BB">
                <wp:simplePos x="0" y="0"/>
                <wp:positionH relativeFrom="margin">
                  <wp:align>left</wp:align>
                </wp:positionH>
                <wp:positionV relativeFrom="paragraph">
                  <wp:posOffset>1590675</wp:posOffset>
                </wp:positionV>
                <wp:extent cx="1362075" cy="13620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362075" cy="1362075"/>
                        </a:xfrm>
                        <a:prstGeom prst="rect">
                          <a:avLst/>
                        </a:prstGeom>
                        <a:noFill/>
                        <a:ln w="6350">
                          <a:solidFill>
                            <a:prstClr val="black"/>
                          </a:solidFill>
                        </a:ln>
                      </wps:spPr>
                      <wps:txbx>
                        <w:txbxContent>
                          <w:p w14:paraId="6678F3F5" w14:textId="77777777" w:rsidR="00DC2AE7" w:rsidRPr="00846440" w:rsidRDefault="00DC2AE7" w:rsidP="000B0E92">
                            <w:pPr>
                              <w:shd w:val="clear" w:color="auto" w:fill="E5B8B7" w:themeFill="accent2" w:themeFillTint="66"/>
                              <w:jc w:val="center"/>
                              <w:rPr>
                                <w:rFonts w:eastAsiaTheme="minorHAnsi"/>
                                <w:noProof/>
                                <w:sz w:val="28"/>
                                <w:szCs w:val="28"/>
                                <w:lang w:val="en-US"/>
                              </w:rPr>
                            </w:pPr>
                            <w:r>
                              <w:rPr>
                                <w:noProof/>
                                <w:sz w:val="28"/>
                                <w:szCs w:val="28"/>
                                <w:lang w:val="en-US"/>
                              </w:rPr>
                              <w:t xml:space="preserve">                     </w:t>
                            </w:r>
                            <w:r w:rsidRPr="00846440">
                              <w:rPr>
                                <w:noProof/>
                                <w:sz w:val="28"/>
                                <w:szCs w:val="28"/>
                                <w:lang w:val="en-US"/>
                              </w:rPr>
                              <w:t>Local</w:t>
                            </w:r>
                            <w:r>
                              <w:rPr>
                                <w:noProof/>
                                <w:sz w:val="28"/>
                                <w:szCs w:val="28"/>
                                <w:lang w:val="en-US"/>
                              </w:rPr>
                              <w:t xml:space="preserve">    </w:t>
                            </w:r>
                            <w:r w:rsidRPr="00846440">
                              <w:rPr>
                                <w:noProof/>
                                <w:sz w:val="28"/>
                                <w:szCs w:val="28"/>
                                <w:lang w:val="en-US"/>
                              </w:rPr>
                              <w:t>Governing</w:t>
                            </w:r>
                            <w:r>
                              <w:rPr>
                                <w:noProof/>
                                <w:sz w:val="28"/>
                                <w:szCs w:val="28"/>
                                <w:lang w:val="en-US"/>
                              </w:rPr>
                              <w:t xml:space="preserve"> </w:t>
                            </w:r>
                            <w:r w:rsidRPr="00846440">
                              <w:rPr>
                                <w:noProof/>
                                <w:sz w:val="28"/>
                                <w:szCs w:val="28"/>
                                <w:lang w:val="en-US"/>
                              </w:rPr>
                              <w:t>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0C93" id="Text Box 3" o:spid="_x0000_s1028" type="#_x0000_t202" style="position:absolute;margin-left:0;margin-top:125.25pt;width:107.25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" filled="f" strokeweight=".5pt">
                <v:textbox>
                  <w:txbxContent>
                    <w:p w14:paraId="6678F3F5" w14:textId="77777777" w:rsidR="00DC2AE7" w:rsidRPr="00846440" w:rsidRDefault="00DC2AE7" w:rsidP="000B0E92">
                      <w:pPr>
                        <w:shd w:val="clear" w:color="auto" w:fill="E5B8B7" w:themeFill="accent2" w:themeFillTint="66"/>
                        <w:jc w:val="center"/>
                        <w:rPr>
                          <w:rFonts w:eastAsiaTheme="minorHAnsi"/>
                          <w:noProof/>
                          <w:sz w:val="28"/>
                          <w:szCs w:val="28"/>
                          <w:lang w:val="en-US"/>
                        </w:rPr>
                      </w:pPr>
                      <w:r>
                        <w:rPr>
                          <w:noProof/>
                          <w:sz w:val="28"/>
                          <w:szCs w:val="28"/>
                          <w:lang w:val="en-US"/>
                        </w:rPr>
                        <w:t xml:space="preserve">                     </w:t>
                      </w:r>
                      <w:r w:rsidRPr="00846440">
                        <w:rPr>
                          <w:noProof/>
                          <w:sz w:val="28"/>
                          <w:szCs w:val="28"/>
                          <w:lang w:val="en-US"/>
                        </w:rPr>
                        <w:t>Local</w:t>
                      </w:r>
                      <w:r>
                        <w:rPr>
                          <w:noProof/>
                          <w:sz w:val="28"/>
                          <w:szCs w:val="28"/>
                          <w:lang w:val="en-US"/>
                        </w:rPr>
                        <w:t xml:space="preserve">    </w:t>
                      </w:r>
                      <w:r w:rsidRPr="00846440">
                        <w:rPr>
                          <w:noProof/>
                          <w:sz w:val="28"/>
                          <w:szCs w:val="28"/>
                          <w:lang w:val="en-US"/>
                        </w:rPr>
                        <w:t>Governing</w:t>
                      </w:r>
                      <w:r>
                        <w:rPr>
                          <w:noProof/>
                          <w:sz w:val="28"/>
                          <w:szCs w:val="28"/>
                          <w:lang w:val="en-US"/>
                        </w:rPr>
                        <w:t xml:space="preserve"> </w:t>
                      </w:r>
                      <w:r w:rsidRPr="00846440">
                        <w:rPr>
                          <w:noProof/>
                          <w:sz w:val="28"/>
                          <w:szCs w:val="28"/>
                          <w:lang w:val="en-US"/>
                        </w:rPr>
                        <w:t>Bodies</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655359E" wp14:editId="6DF6E070">
                <wp:simplePos x="0" y="0"/>
                <wp:positionH relativeFrom="column">
                  <wp:posOffset>5915025</wp:posOffset>
                </wp:positionH>
                <wp:positionV relativeFrom="paragraph">
                  <wp:posOffset>1962150</wp:posOffset>
                </wp:positionV>
                <wp:extent cx="28670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67025" cy="295275"/>
                        </a:xfrm>
                        <a:prstGeom prst="rect">
                          <a:avLst/>
                        </a:prstGeom>
                        <a:solidFill>
                          <a:schemeClr val="lt1"/>
                        </a:solidFill>
                        <a:ln w="6350">
                          <a:solidFill>
                            <a:prstClr val="black"/>
                          </a:solidFill>
                        </a:ln>
                      </wps:spPr>
                      <wps:txbx>
                        <w:txbxContent>
                          <w:p w14:paraId="685343F4"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Remuneration &amp; Personnel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359E" id="Text Box 6" o:spid="_x0000_s1029" type="#_x0000_t202" style="position:absolute;margin-left:465.75pt;margin-top:154.5pt;width:225.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V0UAIAAKg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" fillcolor="white [3201]" strokeweight=".5pt">
                <v:textbox>
                  <w:txbxContent>
                    <w:p w14:paraId="685343F4"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Remuneration &amp; Personnel Committee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0D1410" wp14:editId="17C76888">
                <wp:simplePos x="0" y="0"/>
                <wp:positionH relativeFrom="column">
                  <wp:posOffset>5924550</wp:posOffset>
                </wp:positionH>
                <wp:positionV relativeFrom="paragraph">
                  <wp:posOffset>1019175</wp:posOffset>
                </wp:positionV>
                <wp:extent cx="28765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76550" cy="285750"/>
                        </a:xfrm>
                        <a:prstGeom prst="rect">
                          <a:avLst/>
                        </a:prstGeom>
                        <a:solidFill>
                          <a:schemeClr val="lt1"/>
                        </a:solidFill>
                        <a:ln w="6350">
                          <a:solidFill>
                            <a:prstClr val="black"/>
                          </a:solidFill>
                        </a:ln>
                      </wps:spPr>
                      <wps:txbx>
                        <w:txbxContent>
                          <w:p w14:paraId="332C2042"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Finance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1410" id="Text Box 4" o:spid="_x0000_s1030" type="#_x0000_t202" style="position:absolute;margin-left:466.5pt;margin-top:80.25pt;width:22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" fillcolor="white [3201]" strokeweight=".5pt">
                <v:textbox>
                  <w:txbxContent>
                    <w:p w14:paraId="332C2042"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Finance Committee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801DE28" wp14:editId="5AB47993">
                <wp:simplePos x="0" y="0"/>
                <wp:positionH relativeFrom="column">
                  <wp:posOffset>676275</wp:posOffset>
                </wp:positionH>
                <wp:positionV relativeFrom="paragraph">
                  <wp:posOffset>4933950</wp:posOffset>
                </wp:positionV>
                <wp:extent cx="18669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86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4C2EA"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25pt,388.5pt" to="200.2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58A8DC76" wp14:editId="611E6F76">
                <wp:simplePos x="0" y="0"/>
                <wp:positionH relativeFrom="column">
                  <wp:posOffset>676275</wp:posOffset>
                </wp:positionH>
                <wp:positionV relativeFrom="paragraph">
                  <wp:posOffset>2952749</wp:posOffset>
                </wp:positionV>
                <wp:extent cx="0" cy="19907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87B85"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25pt,232.5pt" to="53.2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6432" behindDoc="0" locked="0" layoutInCell="1" allowOverlap="1" wp14:anchorId="67A6DE7A" wp14:editId="07B1DBA5">
                <wp:simplePos x="0" y="0"/>
                <wp:positionH relativeFrom="column">
                  <wp:posOffset>2543175</wp:posOffset>
                </wp:positionH>
                <wp:positionV relativeFrom="paragraph">
                  <wp:posOffset>4495800</wp:posOffset>
                </wp:positionV>
                <wp:extent cx="2781300" cy="1190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781300" cy="1190625"/>
                        </a:xfrm>
                        <a:prstGeom prst="rect">
                          <a:avLst/>
                        </a:prstGeom>
                        <a:solidFill>
                          <a:schemeClr val="lt1"/>
                        </a:solidFill>
                        <a:ln w="6350">
                          <a:solidFill>
                            <a:prstClr val="black"/>
                          </a:solidFill>
                        </a:ln>
                      </wps:spPr>
                      <wps:txbx>
                        <w:txbxContent>
                          <w:p w14:paraId="72B6989F" w14:textId="77777777" w:rsidR="00DC2AE7" w:rsidRPr="00846440" w:rsidRDefault="00DC2AE7" w:rsidP="000B0E92">
                            <w:pPr>
                              <w:shd w:val="clear" w:color="auto" w:fill="D9D9D9" w:themeFill="background1" w:themeFillShade="D9"/>
                              <w:jc w:val="center"/>
                              <w:rPr>
                                <w:sz w:val="28"/>
                                <w:szCs w:val="28"/>
                                <w:lang w:val="en-US"/>
                              </w:rPr>
                            </w:pPr>
                            <w:r>
                              <w:rPr>
                                <w:sz w:val="28"/>
                                <w:szCs w:val="28"/>
                                <w:lang w:val="en-US"/>
                              </w:rPr>
                              <w:t xml:space="preserve">                                                        </w:t>
                            </w:r>
                            <w:r w:rsidRPr="00846440">
                              <w:rPr>
                                <w:sz w:val="28"/>
                                <w:szCs w:val="28"/>
                                <w:lang w:val="en-US"/>
                              </w:rPr>
                              <w:t>Schools &amp;</w:t>
                            </w:r>
                            <w:r>
                              <w:rPr>
                                <w:sz w:val="28"/>
                                <w:szCs w:val="28"/>
                                <w:lang w:val="en-US"/>
                              </w:rPr>
                              <w:t xml:space="preserve">                             </w:t>
                            </w:r>
                            <w:r w:rsidRPr="00846440">
                              <w:rPr>
                                <w:sz w:val="28"/>
                                <w:szCs w:val="28"/>
                                <w:lang w:val="en-US"/>
                              </w:rPr>
                              <w:t>Academies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DE7A" id="Text Box 8" o:spid="_x0000_s1031" type="#_x0000_t202" style="position:absolute;margin-left:200.25pt;margin-top:354pt;width:219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" fillcolor="white [3201]" strokeweight=".5pt">
                <v:textbox>
                  <w:txbxContent>
                    <w:p w14:paraId="72B6989F" w14:textId="77777777" w:rsidR="00DC2AE7" w:rsidRPr="00846440" w:rsidRDefault="00DC2AE7" w:rsidP="000B0E92">
                      <w:pPr>
                        <w:shd w:val="clear" w:color="auto" w:fill="D9D9D9" w:themeFill="background1" w:themeFillShade="D9"/>
                        <w:jc w:val="center"/>
                        <w:rPr>
                          <w:sz w:val="28"/>
                          <w:szCs w:val="28"/>
                          <w:lang w:val="en-US"/>
                        </w:rPr>
                      </w:pPr>
                      <w:r>
                        <w:rPr>
                          <w:sz w:val="28"/>
                          <w:szCs w:val="28"/>
                          <w:lang w:val="en-US"/>
                        </w:rPr>
                        <w:t xml:space="preserve">                                                        </w:t>
                      </w:r>
                      <w:r w:rsidRPr="00846440">
                        <w:rPr>
                          <w:sz w:val="28"/>
                          <w:szCs w:val="28"/>
                          <w:lang w:val="en-US"/>
                        </w:rPr>
                        <w:t>Schools &amp;</w:t>
                      </w:r>
                      <w:r>
                        <w:rPr>
                          <w:sz w:val="28"/>
                          <w:szCs w:val="28"/>
                          <w:lang w:val="en-US"/>
                        </w:rPr>
                        <w:t xml:space="preserve">                             </w:t>
                      </w:r>
                      <w:r w:rsidRPr="00846440">
                        <w:rPr>
                          <w:sz w:val="28"/>
                          <w:szCs w:val="28"/>
                          <w:lang w:val="en-US"/>
                        </w:rPr>
                        <w:t>Academies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D43FCF1" wp14:editId="444B85A3">
                <wp:simplePos x="0" y="0"/>
                <wp:positionH relativeFrom="column">
                  <wp:posOffset>1371600</wp:posOffset>
                </wp:positionH>
                <wp:positionV relativeFrom="paragraph">
                  <wp:posOffset>2695575</wp:posOffset>
                </wp:positionV>
                <wp:extent cx="647700" cy="666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B2EFA"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212.25pt" to="159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671552" behindDoc="0" locked="0" layoutInCell="1" allowOverlap="1" wp14:anchorId="2052A11F" wp14:editId="1CFBF31D">
                <wp:simplePos x="0" y="0"/>
                <wp:positionH relativeFrom="column">
                  <wp:posOffset>1381125</wp:posOffset>
                </wp:positionH>
                <wp:positionV relativeFrom="paragraph">
                  <wp:posOffset>1828800</wp:posOffset>
                </wp:positionV>
                <wp:extent cx="1171575" cy="2286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11715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4328F" id="Straight Connector 1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8.75pt,2in" to="20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70528" behindDoc="0" locked="0" layoutInCell="1" allowOverlap="1" wp14:anchorId="08AA52A4" wp14:editId="09310C69">
                <wp:simplePos x="0" y="0"/>
                <wp:positionH relativeFrom="column">
                  <wp:posOffset>5181600</wp:posOffset>
                </wp:positionH>
                <wp:positionV relativeFrom="paragraph">
                  <wp:posOffset>1990725</wp:posOffset>
                </wp:positionV>
                <wp:extent cx="752475" cy="1905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524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EF496"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8pt,156.75pt" to="467.2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669504" behindDoc="0" locked="0" layoutInCell="1" allowOverlap="1" wp14:anchorId="39B5DFC7" wp14:editId="1156A1A6">
                <wp:simplePos x="0" y="0"/>
                <wp:positionH relativeFrom="column">
                  <wp:posOffset>5181600</wp:posOffset>
                </wp:positionH>
                <wp:positionV relativeFrom="paragraph">
                  <wp:posOffset>1638300</wp:posOffset>
                </wp:positionV>
                <wp:extent cx="733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3AFB0"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8pt,129pt" to="465.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668480" behindDoc="0" locked="0" layoutInCell="1" allowOverlap="1" wp14:anchorId="4384144D" wp14:editId="3D0BB440">
                <wp:simplePos x="0" y="0"/>
                <wp:positionH relativeFrom="column">
                  <wp:posOffset>5181600</wp:posOffset>
                </wp:positionH>
                <wp:positionV relativeFrom="paragraph">
                  <wp:posOffset>1085850</wp:posOffset>
                </wp:positionV>
                <wp:extent cx="752475" cy="2286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7524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6FC38E"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08pt,85.5pt" to="46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" strokecolor="#4579b8 [3044]"/>
            </w:pict>
          </mc:Fallback>
        </mc:AlternateContent>
      </w:r>
      <w:r>
        <w:rPr>
          <w:noProof/>
          <w:lang w:eastAsia="en-GB"/>
        </w:rPr>
        <mc:AlternateContent>
          <mc:Choice Requires="wps">
            <w:drawing>
              <wp:anchor distT="0" distB="0" distL="114300" distR="114300" simplePos="0" relativeHeight="251667456" behindDoc="0" locked="0" layoutInCell="1" allowOverlap="1" wp14:anchorId="050ED2C5" wp14:editId="24B8890A">
                <wp:simplePos x="0" y="0"/>
                <wp:positionH relativeFrom="column">
                  <wp:posOffset>3886200</wp:posOffset>
                </wp:positionH>
                <wp:positionV relativeFrom="paragraph">
                  <wp:posOffset>2314575</wp:posOffset>
                </wp:positionV>
                <wp:extent cx="0" cy="4857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E272A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6pt,182.25pt" to="3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566E0452" wp14:editId="55A8A6C3">
                <wp:simplePos x="0" y="0"/>
                <wp:positionH relativeFrom="column">
                  <wp:posOffset>2562225</wp:posOffset>
                </wp:positionH>
                <wp:positionV relativeFrom="paragraph">
                  <wp:posOffset>1018540</wp:posOffset>
                </wp:positionV>
                <wp:extent cx="2609850" cy="1285875"/>
                <wp:effectExtent l="0" t="0" r="19050" b="28575"/>
                <wp:wrapNone/>
                <wp:docPr id="5" name="Text Box 5"/>
                <wp:cNvGraphicFramePr/>
                <a:graphic xmlns:a="http://schemas.openxmlformats.org/drawingml/2006/main">
                  <a:graphicData uri="http://schemas.microsoft.com/office/word/2010/wordprocessingShape">
                    <wps:wsp>
                      <wps:cNvSpPr txBox="1"/>
                      <wps:spPr>
                        <a:xfrm rot="10800000" flipV="1">
                          <a:off x="0" y="0"/>
                          <a:ext cx="2609850" cy="1285875"/>
                        </a:xfrm>
                        <a:prstGeom prst="rect">
                          <a:avLst/>
                        </a:prstGeom>
                        <a:solidFill>
                          <a:schemeClr val="lt1"/>
                        </a:solidFill>
                        <a:ln w="6350">
                          <a:solidFill>
                            <a:prstClr val="black"/>
                          </a:solidFill>
                        </a:ln>
                      </wps:spPr>
                      <wps:txbx>
                        <w:txbxContent>
                          <w:p w14:paraId="365A35D3" w14:textId="151A8469" w:rsidR="00DC2AE7" w:rsidRPr="00846440" w:rsidRDefault="00DC2AE7" w:rsidP="000B0E92">
                            <w:pPr>
                              <w:shd w:val="clear" w:color="auto" w:fill="B8CCE4" w:themeFill="accent1" w:themeFillTint="66"/>
                              <w:jc w:val="center"/>
                              <w:rPr>
                                <w:sz w:val="32"/>
                                <w:szCs w:val="32"/>
                                <w:lang w:val="en-US"/>
                              </w:rPr>
                            </w:pPr>
                            <w:r>
                              <w:rPr>
                                <w:sz w:val="32"/>
                                <w:szCs w:val="32"/>
                                <w:lang w:val="en-US"/>
                              </w:rPr>
                              <w:t xml:space="preserve">                                              </w:t>
                            </w:r>
                            <w:r w:rsidRPr="00846440">
                              <w:rPr>
                                <w:sz w:val="32"/>
                                <w:szCs w:val="32"/>
                                <w:lang w:val="en-US"/>
                              </w:rPr>
                              <w:t>Board of</w:t>
                            </w:r>
                            <w:r>
                              <w:rPr>
                                <w:sz w:val="32"/>
                                <w:szCs w:val="32"/>
                                <w:lang w:val="en-US"/>
                              </w:rPr>
                              <w:t xml:space="preserve">                       </w:t>
                            </w:r>
                            <w:r w:rsidRPr="00846440">
                              <w:rPr>
                                <w:sz w:val="32"/>
                                <w:szCs w:val="32"/>
                                <w:lang w:val="en-US"/>
                              </w:rPr>
                              <w:t>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0452" id="Text Box 5" o:spid="_x0000_s1032" type="#_x0000_t202" style="position:absolute;margin-left:201.75pt;margin-top:80.2pt;width:205.5pt;height:101.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" fillcolor="white [3201]" strokeweight=".5pt">
                <v:textbox>
                  <w:txbxContent>
                    <w:p w14:paraId="365A35D3" w14:textId="151A8469" w:rsidR="00DC2AE7" w:rsidRPr="00846440" w:rsidRDefault="00DC2AE7" w:rsidP="000B0E92">
                      <w:pPr>
                        <w:shd w:val="clear" w:color="auto" w:fill="B8CCE4" w:themeFill="accent1" w:themeFillTint="66"/>
                        <w:jc w:val="center"/>
                        <w:rPr>
                          <w:sz w:val="32"/>
                          <w:szCs w:val="32"/>
                          <w:lang w:val="en-US"/>
                        </w:rPr>
                      </w:pPr>
                      <w:r>
                        <w:rPr>
                          <w:sz w:val="32"/>
                          <w:szCs w:val="32"/>
                          <w:lang w:val="en-US"/>
                        </w:rPr>
                        <w:t xml:space="preserve">                                              </w:t>
                      </w:r>
                      <w:r w:rsidRPr="00846440">
                        <w:rPr>
                          <w:sz w:val="32"/>
                          <w:szCs w:val="32"/>
                          <w:lang w:val="en-US"/>
                        </w:rPr>
                        <w:t>Board of</w:t>
                      </w:r>
                      <w:r>
                        <w:rPr>
                          <w:sz w:val="32"/>
                          <w:szCs w:val="32"/>
                          <w:lang w:val="en-US"/>
                        </w:rPr>
                        <w:t xml:space="preserve">                       </w:t>
                      </w:r>
                      <w:r w:rsidRPr="00846440">
                        <w:rPr>
                          <w:sz w:val="32"/>
                          <w:szCs w:val="32"/>
                          <w:lang w:val="en-US"/>
                        </w:rPr>
                        <w:t>Trustees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2127309" wp14:editId="58D40532">
                <wp:simplePos x="0" y="0"/>
                <wp:positionH relativeFrom="column">
                  <wp:posOffset>5915025</wp:posOffset>
                </wp:positionH>
                <wp:positionV relativeFrom="paragraph">
                  <wp:posOffset>1485900</wp:posOffset>
                </wp:positionV>
                <wp:extent cx="28860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86075" cy="285750"/>
                        </a:xfrm>
                        <a:prstGeom prst="rect">
                          <a:avLst/>
                        </a:prstGeom>
                        <a:solidFill>
                          <a:schemeClr val="lt1"/>
                        </a:solidFill>
                        <a:ln w="6350">
                          <a:solidFill>
                            <a:prstClr val="black"/>
                          </a:solidFill>
                        </a:ln>
                      </wps:spPr>
                      <wps:txbx>
                        <w:txbxContent>
                          <w:p w14:paraId="6605FD31"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Audit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7309" id="Text Box 7" o:spid="_x0000_s1033" type="#_x0000_t202" style="position:absolute;margin-left:465.75pt;margin-top:117pt;width:227.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" fillcolor="white [3201]" strokeweight=".5pt">
                <v:textbox>
                  <w:txbxContent>
                    <w:p w14:paraId="6605FD31" w14:textId="77777777" w:rsidR="00DC2AE7" w:rsidRPr="00846440" w:rsidRDefault="00DC2AE7" w:rsidP="000B0E92">
                      <w:pPr>
                        <w:shd w:val="clear" w:color="auto" w:fill="FBD4B4" w:themeFill="accent6" w:themeFillTint="66"/>
                        <w:rPr>
                          <w:sz w:val="28"/>
                          <w:szCs w:val="28"/>
                          <w:lang w:val="en-US"/>
                        </w:rPr>
                      </w:pPr>
                      <w:r w:rsidRPr="00846440">
                        <w:rPr>
                          <w:sz w:val="28"/>
                          <w:szCs w:val="28"/>
                          <w:lang w:val="en-US"/>
                        </w:rPr>
                        <w:t>Audit Committee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8D842B4" wp14:editId="7B83D0AC">
                <wp:simplePos x="0" y="0"/>
                <wp:positionH relativeFrom="column">
                  <wp:posOffset>2019300</wp:posOffset>
                </wp:positionH>
                <wp:positionV relativeFrom="paragraph">
                  <wp:posOffset>2781300</wp:posOffset>
                </wp:positionV>
                <wp:extent cx="3848100" cy="1066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48100" cy="1066800"/>
                        </a:xfrm>
                        <a:prstGeom prst="rect">
                          <a:avLst/>
                        </a:prstGeom>
                        <a:solidFill>
                          <a:schemeClr val="lt1"/>
                        </a:solidFill>
                        <a:ln w="6350">
                          <a:solidFill>
                            <a:prstClr val="black"/>
                          </a:solidFill>
                        </a:ln>
                      </wps:spPr>
                      <wps:txbx>
                        <w:txbxContent>
                          <w:p w14:paraId="3DEF8CB4" w14:textId="77777777" w:rsidR="00DC2AE7" w:rsidRPr="00846440" w:rsidRDefault="00DC2AE7" w:rsidP="000B0E92">
                            <w:pPr>
                              <w:shd w:val="clear" w:color="auto" w:fill="E5DFEC" w:themeFill="accent4" w:themeFillTint="33"/>
                              <w:jc w:val="center"/>
                              <w:rPr>
                                <w:sz w:val="28"/>
                                <w:szCs w:val="28"/>
                                <w:lang w:val="en-US"/>
                              </w:rPr>
                            </w:pPr>
                            <w:r>
                              <w:rPr>
                                <w:sz w:val="28"/>
                                <w:szCs w:val="28"/>
                                <w:lang w:val="en-US"/>
                              </w:rPr>
                              <w:t xml:space="preserve">                                                                                          </w:t>
                            </w:r>
                            <w:r w:rsidRPr="00846440">
                              <w:rPr>
                                <w:sz w:val="28"/>
                                <w:szCs w:val="28"/>
                                <w:lang w:val="en-US"/>
                              </w:rPr>
                              <w:t>Central Operations</w:t>
                            </w:r>
                            <w:r>
                              <w:rPr>
                                <w:sz w:val="28"/>
                                <w:szCs w:val="28"/>
                                <w:lang w:val="en-US"/>
                              </w:rPr>
                              <w:t xml:space="preserve">                                                     </w:t>
                            </w:r>
                            <w:r w:rsidRPr="00846440">
                              <w:rPr>
                                <w:sz w:val="28"/>
                                <w:szCs w:val="28"/>
                                <w:lang w:val="en-US"/>
                              </w:rPr>
                              <w:t>led by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842B4" id="Text Box 9" o:spid="_x0000_s1034" type="#_x0000_t202" style="position:absolute;margin-left:159pt;margin-top:219pt;width:303pt;height: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" fillcolor="white [3201]" strokeweight=".5pt">
                <v:textbox>
                  <w:txbxContent>
                    <w:p w14:paraId="3DEF8CB4" w14:textId="77777777" w:rsidR="00DC2AE7" w:rsidRPr="00846440" w:rsidRDefault="00DC2AE7" w:rsidP="000B0E92">
                      <w:pPr>
                        <w:shd w:val="clear" w:color="auto" w:fill="E5DFEC" w:themeFill="accent4" w:themeFillTint="33"/>
                        <w:jc w:val="center"/>
                        <w:rPr>
                          <w:sz w:val="28"/>
                          <w:szCs w:val="28"/>
                          <w:lang w:val="en-US"/>
                        </w:rPr>
                      </w:pPr>
                      <w:r>
                        <w:rPr>
                          <w:sz w:val="28"/>
                          <w:szCs w:val="28"/>
                          <w:lang w:val="en-US"/>
                        </w:rPr>
                        <w:t xml:space="preserve">                                                                                          </w:t>
                      </w:r>
                      <w:r w:rsidRPr="00846440">
                        <w:rPr>
                          <w:sz w:val="28"/>
                          <w:szCs w:val="28"/>
                          <w:lang w:val="en-US"/>
                        </w:rPr>
                        <w:t>Central Operations</w:t>
                      </w:r>
                      <w:r>
                        <w:rPr>
                          <w:sz w:val="28"/>
                          <w:szCs w:val="28"/>
                          <w:lang w:val="en-US"/>
                        </w:rPr>
                        <w:t xml:space="preserve">                                                     </w:t>
                      </w:r>
                      <w:r w:rsidRPr="00846440">
                        <w:rPr>
                          <w:sz w:val="28"/>
                          <w:szCs w:val="28"/>
                          <w:lang w:val="en-US"/>
                        </w:rPr>
                        <w:t>led by CEO</w:t>
                      </w:r>
                    </w:p>
                  </w:txbxContent>
                </v:textbox>
              </v:shape>
            </w:pict>
          </mc:Fallback>
        </mc:AlternateContent>
      </w:r>
    </w:p>
    <w:p w14:paraId="3B823F30" w14:textId="77777777" w:rsidR="005956A2" w:rsidRPr="00B12207" w:rsidRDefault="005956A2" w:rsidP="00B12207"/>
    <w:sectPr w:rsidR="005956A2" w:rsidRPr="00B12207" w:rsidSect="002338BD">
      <w:pgSz w:w="16840" w:h="11900" w:orient="landscape"/>
      <w:pgMar w:top="1797" w:right="1440" w:bottom="179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7D885" w16cid:durableId="1F0AE79C"/>
  <w16cid:commentId w16cid:paraId="69028731" w16cid:durableId="1F0AE82B"/>
  <w16cid:commentId w16cid:paraId="12A01352" w16cid:durableId="1F0AE8BE"/>
  <w16cid:commentId w16cid:paraId="479DD247" w16cid:durableId="1F0AEA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CAD7" w14:textId="77777777" w:rsidR="00DB0BC5" w:rsidRDefault="00DB0BC5" w:rsidP="000267DB">
      <w:r>
        <w:separator/>
      </w:r>
    </w:p>
  </w:endnote>
  <w:endnote w:type="continuationSeparator" w:id="0">
    <w:p w14:paraId="314E6255" w14:textId="77777777" w:rsidR="00DB0BC5" w:rsidRDefault="00DB0BC5" w:rsidP="0002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9781"/>
      <w:docPartObj>
        <w:docPartGallery w:val="Page Numbers (Bottom of Page)"/>
        <w:docPartUnique/>
      </w:docPartObj>
    </w:sdtPr>
    <w:sdtEndPr>
      <w:rPr>
        <w:noProof/>
      </w:rPr>
    </w:sdtEndPr>
    <w:sdtContent>
      <w:p w14:paraId="64D33663" w14:textId="72DF564F" w:rsidR="00DC2AE7" w:rsidRDefault="00DC2AE7">
        <w:pPr>
          <w:pStyle w:val="Footer"/>
          <w:jc w:val="right"/>
        </w:pPr>
        <w:r>
          <w:fldChar w:fldCharType="begin"/>
        </w:r>
        <w:r>
          <w:instrText xml:space="preserve"> PAGE   \* MERGEFORMAT </w:instrText>
        </w:r>
        <w:r>
          <w:fldChar w:fldCharType="separate"/>
        </w:r>
        <w:r w:rsidR="00882241">
          <w:rPr>
            <w:noProof/>
          </w:rPr>
          <w:t>19</w:t>
        </w:r>
        <w:r>
          <w:rPr>
            <w:noProof/>
          </w:rPr>
          <w:fldChar w:fldCharType="end"/>
        </w:r>
      </w:p>
    </w:sdtContent>
  </w:sdt>
  <w:p w14:paraId="77FAB488" w14:textId="77777777" w:rsidR="00DC2AE7" w:rsidRDefault="00DC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AA6B" w14:textId="77777777" w:rsidR="00DB0BC5" w:rsidRDefault="00DB0BC5" w:rsidP="000267DB">
      <w:r>
        <w:separator/>
      </w:r>
    </w:p>
  </w:footnote>
  <w:footnote w:type="continuationSeparator" w:id="0">
    <w:p w14:paraId="1086D118" w14:textId="77777777" w:rsidR="00DB0BC5" w:rsidRDefault="00DB0BC5" w:rsidP="0002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4059" w14:textId="4A6D45EE" w:rsidR="00DC2AE7" w:rsidRDefault="00DC2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885"/>
    <w:multiLevelType w:val="hybridMultilevel"/>
    <w:tmpl w:val="AA84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0AF"/>
    <w:multiLevelType w:val="multilevel"/>
    <w:tmpl w:val="058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521FD"/>
    <w:multiLevelType w:val="multilevel"/>
    <w:tmpl w:val="4F10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3509A"/>
    <w:multiLevelType w:val="multilevel"/>
    <w:tmpl w:val="B8F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07"/>
    <w:rsid w:val="00001F60"/>
    <w:rsid w:val="000135CF"/>
    <w:rsid w:val="000267DB"/>
    <w:rsid w:val="00097AD0"/>
    <w:rsid w:val="000B0E92"/>
    <w:rsid w:val="000B3660"/>
    <w:rsid w:val="000F2822"/>
    <w:rsid w:val="0011635A"/>
    <w:rsid w:val="001C5CEB"/>
    <w:rsid w:val="002338BD"/>
    <w:rsid w:val="00325EB6"/>
    <w:rsid w:val="003B268C"/>
    <w:rsid w:val="003E45F7"/>
    <w:rsid w:val="003E5E01"/>
    <w:rsid w:val="003E7133"/>
    <w:rsid w:val="00405DCF"/>
    <w:rsid w:val="0046658F"/>
    <w:rsid w:val="004936E3"/>
    <w:rsid w:val="004C1179"/>
    <w:rsid w:val="005956A2"/>
    <w:rsid w:val="005B1BE0"/>
    <w:rsid w:val="005B46B8"/>
    <w:rsid w:val="005F5746"/>
    <w:rsid w:val="00685F47"/>
    <w:rsid w:val="00692A3E"/>
    <w:rsid w:val="006A03D9"/>
    <w:rsid w:val="006B6091"/>
    <w:rsid w:val="006F7762"/>
    <w:rsid w:val="00733ACB"/>
    <w:rsid w:val="007777FF"/>
    <w:rsid w:val="007D49CC"/>
    <w:rsid w:val="00882241"/>
    <w:rsid w:val="008A533D"/>
    <w:rsid w:val="008E58F3"/>
    <w:rsid w:val="009359B8"/>
    <w:rsid w:val="00954235"/>
    <w:rsid w:val="0098199C"/>
    <w:rsid w:val="00983960"/>
    <w:rsid w:val="00986FCA"/>
    <w:rsid w:val="00993CEE"/>
    <w:rsid w:val="00A24AEC"/>
    <w:rsid w:val="00A329B1"/>
    <w:rsid w:val="00A83BD3"/>
    <w:rsid w:val="00B005BE"/>
    <w:rsid w:val="00B12207"/>
    <w:rsid w:val="00B20B8B"/>
    <w:rsid w:val="00B627A1"/>
    <w:rsid w:val="00B810DE"/>
    <w:rsid w:val="00B850EB"/>
    <w:rsid w:val="00C41FFC"/>
    <w:rsid w:val="00C53DDC"/>
    <w:rsid w:val="00C809B6"/>
    <w:rsid w:val="00CE2211"/>
    <w:rsid w:val="00DB0BC5"/>
    <w:rsid w:val="00DB58C1"/>
    <w:rsid w:val="00DC2AE7"/>
    <w:rsid w:val="00E12EFE"/>
    <w:rsid w:val="00E14D39"/>
    <w:rsid w:val="00EC2BBD"/>
    <w:rsid w:val="00F16886"/>
    <w:rsid w:val="00FA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027AB"/>
  <w14:defaultImageDpi w14:val="300"/>
  <w15:docId w15:val="{0DD840D9-F07C-4412-8088-2319D92E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2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1179"/>
    <w:pPr>
      <w:ind w:left="720"/>
      <w:contextualSpacing/>
    </w:pPr>
  </w:style>
  <w:style w:type="table" w:styleId="TableGrid">
    <w:name w:val="Table Grid"/>
    <w:basedOn w:val="TableNormal"/>
    <w:uiPriority w:val="59"/>
    <w:rsid w:val="002338B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8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38BD"/>
    <w:rPr>
      <w:rFonts w:ascii="Tahoma" w:eastAsiaTheme="minorHAnsi" w:hAnsi="Tahoma" w:cs="Tahoma"/>
      <w:sz w:val="16"/>
      <w:szCs w:val="16"/>
    </w:rPr>
  </w:style>
  <w:style w:type="paragraph" w:styleId="Header">
    <w:name w:val="header"/>
    <w:basedOn w:val="Normal"/>
    <w:link w:val="HeaderChar"/>
    <w:uiPriority w:val="99"/>
    <w:unhideWhenUsed/>
    <w:rsid w:val="000267DB"/>
    <w:pPr>
      <w:tabs>
        <w:tab w:val="center" w:pos="4513"/>
        <w:tab w:val="right" w:pos="9026"/>
      </w:tabs>
    </w:pPr>
  </w:style>
  <w:style w:type="character" w:customStyle="1" w:styleId="HeaderChar">
    <w:name w:val="Header Char"/>
    <w:basedOn w:val="DefaultParagraphFont"/>
    <w:link w:val="Header"/>
    <w:uiPriority w:val="99"/>
    <w:rsid w:val="000267DB"/>
  </w:style>
  <w:style w:type="paragraph" w:styleId="Footer">
    <w:name w:val="footer"/>
    <w:basedOn w:val="Normal"/>
    <w:link w:val="FooterChar"/>
    <w:uiPriority w:val="99"/>
    <w:unhideWhenUsed/>
    <w:rsid w:val="000267DB"/>
    <w:pPr>
      <w:tabs>
        <w:tab w:val="center" w:pos="4513"/>
        <w:tab w:val="right" w:pos="9026"/>
      </w:tabs>
    </w:pPr>
  </w:style>
  <w:style w:type="character" w:customStyle="1" w:styleId="FooterChar">
    <w:name w:val="Footer Char"/>
    <w:basedOn w:val="DefaultParagraphFont"/>
    <w:link w:val="Footer"/>
    <w:uiPriority w:val="99"/>
    <w:rsid w:val="000267DB"/>
  </w:style>
  <w:style w:type="character" w:styleId="CommentReference">
    <w:name w:val="annotation reference"/>
    <w:basedOn w:val="DefaultParagraphFont"/>
    <w:uiPriority w:val="99"/>
    <w:semiHidden/>
    <w:unhideWhenUsed/>
    <w:rsid w:val="001C5CEB"/>
    <w:rPr>
      <w:sz w:val="16"/>
      <w:szCs w:val="16"/>
    </w:rPr>
  </w:style>
  <w:style w:type="paragraph" w:styleId="CommentText">
    <w:name w:val="annotation text"/>
    <w:basedOn w:val="Normal"/>
    <w:link w:val="CommentTextChar"/>
    <w:uiPriority w:val="99"/>
    <w:semiHidden/>
    <w:unhideWhenUsed/>
    <w:rsid w:val="001C5CEB"/>
    <w:rPr>
      <w:sz w:val="20"/>
      <w:szCs w:val="20"/>
    </w:rPr>
  </w:style>
  <w:style w:type="character" w:customStyle="1" w:styleId="CommentTextChar">
    <w:name w:val="Comment Text Char"/>
    <w:basedOn w:val="DefaultParagraphFont"/>
    <w:link w:val="CommentText"/>
    <w:uiPriority w:val="99"/>
    <w:semiHidden/>
    <w:rsid w:val="001C5CEB"/>
    <w:rPr>
      <w:sz w:val="20"/>
      <w:szCs w:val="20"/>
    </w:rPr>
  </w:style>
  <w:style w:type="paragraph" w:styleId="CommentSubject">
    <w:name w:val="annotation subject"/>
    <w:basedOn w:val="CommentText"/>
    <w:next w:val="CommentText"/>
    <w:link w:val="CommentSubjectChar"/>
    <w:uiPriority w:val="99"/>
    <w:semiHidden/>
    <w:unhideWhenUsed/>
    <w:rsid w:val="001C5CEB"/>
    <w:rPr>
      <w:b/>
      <w:bCs/>
    </w:rPr>
  </w:style>
  <w:style w:type="character" w:customStyle="1" w:styleId="CommentSubjectChar">
    <w:name w:val="Comment Subject Char"/>
    <w:basedOn w:val="CommentTextChar"/>
    <w:link w:val="CommentSubject"/>
    <w:uiPriority w:val="99"/>
    <w:semiHidden/>
    <w:rsid w:val="001C5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7485">
      <w:bodyDiv w:val="1"/>
      <w:marLeft w:val="0"/>
      <w:marRight w:val="0"/>
      <w:marTop w:val="0"/>
      <w:marBottom w:val="0"/>
      <w:divBdr>
        <w:top w:val="none" w:sz="0" w:space="0" w:color="auto"/>
        <w:left w:val="none" w:sz="0" w:space="0" w:color="auto"/>
        <w:bottom w:val="none" w:sz="0" w:space="0" w:color="auto"/>
        <w:right w:val="none" w:sz="0" w:space="0" w:color="auto"/>
      </w:divBdr>
      <w:divsChild>
        <w:div w:id="601038289">
          <w:marLeft w:val="0"/>
          <w:marRight w:val="0"/>
          <w:marTop w:val="0"/>
          <w:marBottom w:val="0"/>
          <w:divBdr>
            <w:top w:val="none" w:sz="0" w:space="0" w:color="auto"/>
            <w:left w:val="none" w:sz="0" w:space="0" w:color="auto"/>
            <w:bottom w:val="none" w:sz="0" w:space="0" w:color="auto"/>
            <w:right w:val="none" w:sz="0" w:space="0" w:color="auto"/>
          </w:divBdr>
          <w:divsChild>
            <w:div w:id="1840537679">
              <w:marLeft w:val="0"/>
              <w:marRight w:val="0"/>
              <w:marTop w:val="0"/>
              <w:marBottom w:val="0"/>
              <w:divBdr>
                <w:top w:val="none" w:sz="0" w:space="0" w:color="auto"/>
                <w:left w:val="none" w:sz="0" w:space="0" w:color="auto"/>
                <w:bottom w:val="none" w:sz="0" w:space="0" w:color="auto"/>
                <w:right w:val="none" w:sz="0" w:space="0" w:color="auto"/>
              </w:divBdr>
              <w:divsChild>
                <w:div w:id="58677784">
                  <w:marLeft w:val="0"/>
                  <w:marRight w:val="0"/>
                  <w:marTop w:val="0"/>
                  <w:marBottom w:val="0"/>
                  <w:divBdr>
                    <w:top w:val="none" w:sz="0" w:space="0" w:color="auto"/>
                    <w:left w:val="none" w:sz="0" w:space="0" w:color="auto"/>
                    <w:bottom w:val="none" w:sz="0" w:space="0" w:color="auto"/>
                    <w:right w:val="none" w:sz="0" w:space="0" w:color="auto"/>
                  </w:divBdr>
                </w:div>
              </w:divsChild>
            </w:div>
            <w:div w:id="1838380065">
              <w:marLeft w:val="0"/>
              <w:marRight w:val="0"/>
              <w:marTop w:val="0"/>
              <w:marBottom w:val="0"/>
              <w:divBdr>
                <w:top w:val="none" w:sz="0" w:space="0" w:color="auto"/>
                <w:left w:val="none" w:sz="0" w:space="0" w:color="auto"/>
                <w:bottom w:val="none" w:sz="0" w:space="0" w:color="auto"/>
                <w:right w:val="none" w:sz="0" w:space="0" w:color="auto"/>
              </w:divBdr>
              <w:divsChild>
                <w:div w:id="1662855854">
                  <w:marLeft w:val="0"/>
                  <w:marRight w:val="0"/>
                  <w:marTop w:val="0"/>
                  <w:marBottom w:val="0"/>
                  <w:divBdr>
                    <w:top w:val="none" w:sz="0" w:space="0" w:color="auto"/>
                    <w:left w:val="none" w:sz="0" w:space="0" w:color="auto"/>
                    <w:bottom w:val="none" w:sz="0" w:space="0" w:color="auto"/>
                    <w:right w:val="none" w:sz="0" w:space="0" w:color="auto"/>
                  </w:divBdr>
                </w:div>
              </w:divsChild>
            </w:div>
            <w:div w:id="200870833">
              <w:marLeft w:val="0"/>
              <w:marRight w:val="0"/>
              <w:marTop w:val="0"/>
              <w:marBottom w:val="0"/>
              <w:divBdr>
                <w:top w:val="none" w:sz="0" w:space="0" w:color="auto"/>
                <w:left w:val="none" w:sz="0" w:space="0" w:color="auto"/>
                <w:bottom w:val="none" w:sz="0" w:space="0" w:color="auto"/>
                <w:right w:val="none" w:sz="0" w:space="0" w:color="auto"/>
              </w:divBdr>
              <w:divsChild>
                <w:div w:id="1175221540">
                  <w:marLeft w:val="0"/>
                  <w:marRight w:val="0"/>
                  <w:marTop w:val="0"/>
                  <w:marBottom w:val="0"/>
                  <w:divBdr>
                    <w:top w:val="none" w:sz="0" w:space="0" w:color="auto"/>
                    <w:left w:val="none" w:sz="0" w:space="0" w:color="auto"/>
                    <w:bottom w:val="none" w:sz="0" w:space="0" w:color="auto"/>
                    <w:right w:val="none" w:sz="0" w:space="0" w:color="auto"/>
                  </w:divBdr>
                </w:div>
              </w:divsChild>
            </w:div>
            <w:div w:id="362294623">
              <w:marLeft w:val="0"/>
              <w:marRight w:val="0"/>
              <w:marTop w:val="0"/>
              <w:marBottom w:val="0"/>
              <w:divBdr>
                <w:top w:val="none" w:sz="0" w:space="0" w:color="auto"/>
                <w:left w:val="none" w:sz="0" w:space="0" w:color="auto"/>
                <w:bottom w:val="none" w:sz="0" w:space="0" w:color="auto"/>
                <w:right w:val="none" w:sz="0" w:space="0" w:color="auto"/>
              </w:divBdr>
              <w:divsChild>
                <w:div w:id="145366362">
                  <w:marLeft w:val="0"/>
                  <w:marRight w:val="0"/>
                  <w:marTop w:val="0"/>
                  <w:marBottom w:val="0"/>
                  <w:divBdr>
                    <w:top w:val="none" w:sz="0" w:space="0" w:color="auto"/>
                    <w:left w:val="none" w:sz="0" w:space="0" w:color="auto"/>
                    <w:bottom w:val="none" w:sz="0" w:space="0" w:color="auto"/>
                    <w:right w:val="none" w:sz="0" w:space="0" w:color="auto"/>
                  </w:divBdr>
                </w:div>
              </w:divsChild>
            </w:div>
            <w:div w:id="1983188920">
              <w:marLeft w:val="0"/>
              <w:marRight w:val="0"/>
              <w:marTop w:val="0"/>
              <w:marBottom w:val="0"/>
              <w:divBdr>
                <w:top w:val="none" w:sz="0" w:space="0" w:color="auto"/>
                <w:left w:val="none" w:sz="0" w:space="0" w:color="auto"/>
                <w:bottom w:val="none" w:sz="0" w:space="0" w:color="auto"/>
                <w:right w:val="none" w:sz="0" w:space="0" w:color="auto"/>
              </w:divBdr>
              <w:divsChild>
                <w:div w:id="1014384585">
                  <w:marLeft w:val="0"/>
                  <w:marRight w:val="0"/>
                  <w:marTop w:val="0"/>
                  <w:marBottom w:val="0"/>
                  <w:divBdr>
                    <w:top w:val="none" w:sz="0" w:space="0" w:color="auto"/>
                    <w:left w:val="none" w:sz="0" w:space="0" w:color="auto"/>
                    <w:bottom w:val="none" w:sz="0" w:space="0" w:color="auto"/>
                    <w:right w:val="none" w:sz="0" w:space="0" w:color="auto"/>
                  </w:divBdr>
                </w:div>
              </w:divsChild>
            </w:div>
            <w:div w:id="971324097">
              <w:marLeft w:val="0"/>
              <w:marRight w:val="0"/>
              <w:marTop w:val="0"/>
              <w:marBottom w:val="0"/>
              <w:divBdr>
                <w:top w:val="none" w:sz="0" w:space="0" w:color="auto"/>
                <w:left w:val="none" w:sz="0" w:space="0" w:color="auto"/>
                <w:bottom w:val="none" w:sz="0" w:space="0" w:color="auto"/>
                <w:right w:val="none" w:sz="0" w:space="0" w:color="auto"/>
              </w:divBdr>
              <w:divsChild>
                <w:div w:id="369577133">
                  <w:marLeft w:val="0"/>
                  <w:marRight w:val="0"/>
                  <w:marTop w:val="0"/>
                  <w:marBottom w:val="0"/>
                  <w:divBdr>
                    <w:top w:val="none" w:sz="0" w:space="0" w:color="auto"/>
                    <w:left w:val="none" w:sz="0" w:space="0" w:color="auto"/>
                    <w:bottom w:val="none" w:sz="0" w:space="0" w:color="auto"/>
                    <w:right w:val="none" w:sz="0" w:space="0" w:color="auto"/>
                  </w:divBdr>
                </w:div>
              </w:divsChild>
            </w:div>
            <w:div w:id="1233731173">
              <w:marLeft w:val="0"/>
              <w:marRight w:val="0"/>
              <w:marTop w:val="0"/>
              <w:marBottom w:val="0"/>
              <w:divBdr>
                <w:top w:val="none" w:sz="0" w:space="0" w:color="auto"/>
                <w:left w:val="none" w:sz="0" w:space="0" w:color="auto"/>
                <w:bottom w:val="none" w:sz="0" w:space="0" w:color="auto"/>
                <w:right w:val="none" w:sz="0" w:space="0" w:color="auto"/>
              </w:divBdr>
              <w:divsChild>
                <w:div w:id="509367594">
                  <w:marLeft w:val="0"/>
                  <w:marRight w:val="0"/>
                  <w:marTop w:val="0"/>
                  <w:marBottom w:val="0"/>
                  <w:divBdr>
                    <w:top w:val="none" w:sz="0" w:space="0" w:color="auto"/>
                    <w:left w:val="none" w:sz="0" w:space="0" w:color="auto"/>
                    <w:bottom w:val="none" w:sz="0" w:space="0" w:color="auto"/>
                    <w:right w:val="none" w:sz="0" w:space="0" w:color="auto"/>
                  </w:divBdr>
                </w:div>
              </w:divsChild>
            </w:div>
            <w:div w:id="1319311662">
              <w:marLeft w:val="0"/>
              <w:marRight w:val="0"/>
              <w:marTop w:val="0"/>
              <w:marBottom w:val="0"/>
              <w:divBdr>
                <w:top w:val="none" w:sz="0" w:space="0" w:color="auto"/>
                <w:left w:val="none" w:sz="0" w:space="0" w:color="auto"/>
                <w:bottom w:val="none" w:sz="0" w:space="0" w:color="auto"/>
                <w:right w:val="none" w:sz="0" w:space="0" w:color="auto"/>
              </w:divBdr>
              <w:divsChild>
                <w:div w:id="1155757670">
                  <w:marLeft w:val="0"/>
                  <w:marRight w:val="0"/>
                  <w:marTop w:val="0"/>
                  <w:marBottom w:val="0"/>
                  <w:divBdr>
                    <w:top w:val="none" w:sz="0" w:space="0" w:color="auto"/>
                    <w:left w:val="none" w:sz="0" w:space="0" w:color="auto"/>
                    <w:bottom w:val="none" w:sz="0" w:space="0" w:color="auto"/>
                    <w:right w:val="none" w:sz="0" w:space="0" w:color="auto"/>
                  </w:divBdr>
                </w:div>
              </w:divsChild>
            </w:div>
            <w:div w:id="46073544">
              <w:marLeft w:val="0"/>
              <w:marRight w:val="0"/>
              <w:marTop w:val="0"/>
              <w:marBottom w:val="0"/>
              <w:divBdr>
                <w:top w:val="none" w:sz="0" w:space="0" w:color="auto"/>
                <w:left w:val="none" w:sz="0" w:space="0" w:color="auto"/>
                <w:bottom w:val="none" w:sz="0" w:space="0" w:color="auto"/>
                <w:right w:val="none" w:sz="0" w:space="0" w:color="auto"/>
              </w:divBdr>
              <w:divsChild>
                <w:div w:id="167839074">
                  <w:marLeft w:val="0"/>
                  <w:marRight w:val="0"/>
                  <w:marTop w:val="0"/>
                  <w:marBottom w:val="0"/>
                  <w:divBdr>
                    <w:top w:val="none" w:sz="0" w:space="0" w:color="auto"/>
                    <w:left w:val="none" w:sz="0" w:space="0" w:color="auto"/>
                    <w:bottom w:val="none" w:sz="0" w:space="0" w:color="auto"/>
                    <w:right w:val="none" w:sz="0" w:space="0" w:color="auto"/>
                  </w:divBdr>
                </w:div>
              </w:divsChild>
            </w:div>
            <w:div w:id="369457954">
              <w:marLeft w:val="0"/>
              <w:marRight w:val="0"/>
              <w:marTop w:val="0"/>
              <w:marBottom w:val="0"/>
              <w:divBdr>
                <w:top w:val="none" w:sz="0" w:space="0" w:color="auto"/>
                <w:left w:val="none" w:sz="0" w:space="0" w:color="auto"/>
                <w:bottom w:val="none" w:sz="0" w:space="0" w:color="auto"/>
                <w:right w:val="none" w:sz="0" w:space="0" w:color="auto"/>
              </w:divBdr>
              <w:divsChild>
                <w:div w:id="689650105">
                  <w:marLeft w:val="0"/>
                  <w:marRight w:val="0"/>
                  <w:marTop w:val="0"/>
                  <w:marBottom w:val="0"/>
                  <w:divBdr>
                    <w:top w:val="none" w:sz="0" w:space="0" w:color="auto"/>
                    <w:left w:val="none" w:sz="0" w:space="0" w:color="auto"/>
                    <w:bottom w:val="none" w:sz="0" w:space="0" w:color="auto"/>
                    <w:right w:val="none" w:sz="0" w:space="0" w:color="auto"/>
                  </w:divBdr>
                </w:div>
              </w:divsChild>
            </w:div>
            <w:div w:id="1865510923">
              <w:marLeft w:val="0"/>
              <w:marRight w:val="0"/>
              <w:marTop w:val="0"/>
              <w:marBottom w:val="0"/>
              <w:divBdr>
                <w:top w:val="none" w:sz="0" w:space="0" w:color="auto"/>
                <w:left w:val="none" w:sz="0" w:space="0" w:color="auto"/>
                <w:bottom w:val="none" w:sz="0" w:space="0" w:color="auto"/>
                <w:right w:val="none" w:sz="0" w:space="0" w:color="auto"/>
              </w:divBdr>
              <w:divsChild>
                <w:div w:id="1928802690">
                  <w:marLeft w:val="0"/>
                  <w:marRight w:val="0"/>
                  <w:marTop w:val="0"/>
                  <w:marBottom w:val="0"/>
                  <w:divBdr>
                    <w:top w:val="none" w:sz="0" w:space="0" w:color="auto"/>
                    <w:left w:val="none" w:sz="0" w:space="0" w:color="auto"/>
                    <w:bottom w:val="none" w:sz="0" w:space="0" w:color="auto"/>
                    <w:right w:val="none" w:sz="0" w:space="0" w:color="auto"/>
                  </w:divBdr>
                </w:div>
              </w:divsChild>
            </w:div>
            <w:div w:id="1269310399">
              <w:marLeft w:val="0"/>
              <w:marRight w:val="0"/>
              <w:marTop w:val="0"/>
              <w:marBottom w:val="0"/>
              <w:divBdr>
                <w:top w:val="none" w:sz="0" w:space="0" w:color="auto"/>
                <w:left w:val="none" w:sz="0" w:space="0" w:color="auto"/>
                <w:bottom w:val="none" w:sz="0" w:space="0" w:color="auto"/>
                <w:right w:val="none" w:sz="0" w:space="0" w:color="auto"/>
              </w:divBdr>
              <w:divsChild>
                <w:div w:id="459227940">
                  <w:marLeft w:val="0"/>
                  <w:marRight w:val="0"/>
                  <w:marTop w:val="0"/>
                  <w:marBottom w:val="0"/>
                  <w:divBdr>
                    <w:top w:val="none" w:sz="0" w:space="0" w:color="auto"/>
                    <w:left w:val="none" w:sz="0" w:space="0" w:color="auto"/>
                    <w:bottom w:val="none" w:sz="0" w:space="0" w:color="auto"/>
                    <w:right w:val="none" w:sz="0" w:space="0" w:color="auto"/>
                  </w:divBdr>
                </w:div>
              </w:divsChild>
            </w:div>
            <w:div w:id="1893231010">
              <w:marLeft w:val="0"/>
              <w:marRight w:val="0"/>
              <w:marTop w:val="0"/>
              <w:marBottom w:val="0"/>
              <w:divBdr>
                <w:top w:val="none" w:sz="0" w:space="0" w:color="auto"/>
                <w:left w:val="none" w:sz="0" w:space="0" w:color="auto"/>
                <w:bottom w:val="none" w:sz="0" w:space="0" w:color="auto"/>
                <w:right w:val="none" w:sz="0" w:space="0" w:color="auto"/>
              </w:divBdr>
              <w:divsChild>
                <w:div w:id="2029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485">
          <w:marLeft w:val="0"/>
          <w:marRight w:val="0"/>
          <w:marTop w:val="0"/>
          <w:marBottom w:val="0"/>
          <w:divBdr>
            <w:top w:val="none" w:sz="0" w:space="0" w:color="auto"/>
            <w:left w:val="none" w:sz="0" w:space="0" w:color="auto"/>
            <w:bottom w:val="none" w:sz="0" w:space="0" w:color="auto"/>
            <w:right w:val="none" w:sz="0" w:space="0" w:color="auto"/>
          </w:divBdr>
          <w:divsChild>
            <w:div w:id="1616521173">
              <w:marLeft w:val="0"/>
              <w:marRight w:val="0"/>
              <w:marTop w:val="0"/>
              <w:marBottom w:val="0"/>
              <w:divBdr>
                <w:top w:val="none" w:sz="0" w:space="0" w:color="auto"/>
                <w:left w:val="none" w:sz="0" w:space="0" w:color="auto"/>
                <w:bottom w:val="none" w:sz="0" w:space="0" w:color="auto"/>
                <w:right w:val="none" w:sz="0" w:space="0" w:color="auto"/>
              </w:divBdr>
              <w:divsChild>
                <w:div w:id="1859467130">
                  <w:marLeft w:val="0"/>
                  <w:marRight w:val="0"/>
                  <w:marTop w:val="0"/>
                  <w:marBottom w:val="0"/>
                  <w:divBdr>
                    <w:top w:val="none" w:sz="0" w:space="0" w:color="auto"/>
                    <w:left w:val="none" w:sz="0" w:space="0" w:color="auto"/>
                    <w:bottom w:val="none" w:sz="0" w:space="0" w:color="auto"/>
                    <w:right w:val="none" w:sz="0" w:space="0" w:color="auto"/>
                  </w:divBdr>
                </w:div>
              </w:divsChild>
            </w:div>
            <w:div w:id="1309700284">
              <w:marLeft w:val="0"/>
              <w:marRight w:val="0"/>
              <w:marTop w:val="0"/>
              <w:marBottom w:val="0"/>
              <w:divBdr>
                <w:top w:val="none" w:sz="0" w:space="0" w:color="auto"/>
                <w:left w:val="none" w:sz="0" w:space="0" w:color="auto"/>
                <w:bottom w:val="none" w:sz="0" w:space="0" w:color="auto"/>
                <w:right w:val="none" w:sz="0" w:space="0" w:color="auto"/>
              </w:divBdr>
              <w:divsChild>
                <w:div w:id="423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495">
          <w:marLeft w:val="0"/>
          <w:marRight w:val="0"/>
          <w:marTop w:val="0"/>
          <w:marBottom w:val="0"/>
          <w:divBdr>
            <w:top w:val="none" w:sz="0" w:space="0" w:color="auto"/>
            <w:left w:val="none" w:sz="0" w:space="0" w:color="auto"/>
            <w:bottom w:val="none" w:sz="0" w:space="0" w:color="auto"/>
            <w:right w:val="none" w:sz="0" w:space="0" w:color="auto"/>
          </w:divBdr>
          <w:divsChild>
            <w:div w:id="1805656567">
              <w:marLeft w:val="0"/>
              <w:marRight w:val="0"/>
              <w:marTop w:val="0"/>
              <w:marBottom w:val="0"/>
              <w:divBdr>
                <w:top w:val="none" w:sz="0" w:space="0" w:color="auto"/>
                <w:left w:val="none" w:sz="0" w:space="0" w:color="auto"/>
                <w:bottom w:val="none" w:sz="0" w:space="0" w:color="auto"/>
                <w:right w:val="none" w:sz="0" w:space="0" w:color="auto"/>
              </w:divBdr>
              <w:divsChild>
                <w:div w:id="1278565926">
                  <w:marLeft w:val="0"/>
                  <w:marRight w:val="0"/>
                  <w:marTop w:val="0"/>
                  <w:marBottom w:val="0"/>
                  <w:divBdr>
                    <w:top w:val="none" w:sz="0" w:space="0" w:color="auto"/>
                    <w:left w:val="none" w:sz="0" w:space="0" w:color="auto"/>
                    <w:bottom w:val="none" w:sz="0" w:space="0" w:color="auto"/>
                    <w:right w:val="none" w:sz="0" w:space="0" w:color="auto"/>
                  </w:divBdr>
                </w:div>
              </w:divsChild>
            </w:div>
            <w:div w:id="895094340">
              <w:marLeft w:val="0"/>
              <w:marRight w:val="0"/>
              <w:marTop w:val="0"/>
              <w:marBottom w:val="0"/>
              <w:divBdr>
                <w:top w:val="none" w:sz="0" w:space="0" w:color="auto"/>
                <w:left w:val="none" w:sz="0" w:space="0" w:color="auto"/>
                <w:bottom w:val="none" w:sz="0" w:space="0" w:color="auto"/>
                <w:right w:val="none" w:sz="0" w:space="0" w:color="auto"/>
              </w:divBdr>
              <w:divsChild>
                <w:div w:id="382487448">
                  <w:marLeft w:val="0"/>
                  <w:marRight w:val="0"/>
                  <w:marTop w:val="0"/>
                  <w:marBottom w:val="0"/>
                  <w:divBdr>
                    <w:top w:val="none" w:sz="0" w:space="0" w:color="auto"/>
                    <w:left w:val="none" w:sz="0" w:space="0" w:color="auto"/>
                    <w:bottom w:val="none" w:sz="0" w:space="0" w:color="auto"/>
                    <w:right w:val="none" w:sz="0" w:space="0" w:color="auto"/>
                  </w:divBdr>
                </w:div>
              </w:divsChild>
            </w:div>
            <w:div w:id="815951023">
              <w:marLeft w:val="0"/>
              <w:marRight w:val="0"/>
              <w:marTop w:val="0"/>
              <w:marBottom w:val="0"/>
              <w:divBdr>
                <w:top w:val="none" w:sz="0" w:space="0" w:color="auto"/>
                <w:left w:val="none" w:sz="0" w:space="0" w:color="auto"/>
                <w:bottom w:val="none" w:sz="0" w:space="0" w:color="auto"/>
                <w:right w:val="none" w:sz="0" w:space="0" w:color="auto"/>
              </w:divBdr>
              <w:divsChild>
                <w:div w:id="1391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634">
          <w:marLeft w:val="0"/>
          <w:marRight w:val="0"/>
          <w:marTop w:val="0"/>
          <w:marBottom w:val="0"/>
          <w:divBdr>
            <w:top w:val="none" w:sz="0" w:space="0" w:color="auto"/>
            <w:left w:val="none" w:sz="0" w:space="0" w:color="auto"/>
            <w:bottom w:val="none" w:sz="0" w:space="0" w:color="auto"/>
            <w:right w:val="none" w:sz="0" w:space="0" w:color="auto"/>
          </w:divBdr>
          <w:divsChild>
            <w:div w:id="1191648208">
              <w:marLeft w:val="0"/>
              <w:marRight w:val="0"/>
              <w:marTop w:val="0"/>
              <w:marBottom w:val="0"/>
              <w:divBdr>
                <w:top w:val="none" w:sz="0" w:space="0" w:color="auto"/>
                <w:left w:val="none" w:sz="0" w:space="0" w:color="auto"/>
                <w:bottom w:val="none" w:sz="0" w:space="0" w:color="auto"/>
                <w:right w:val="none" w:sz="0" w:space="0" w:color="auto"/>
              </w:divBdr>
              <w:divsChild>
                <w:div w:id="59720657">
                  <w:marLeft w:val="0"/>
                  <w:marRight w:val="0"/>
                  <w:marTop w:val="0"/>
                  <w:marBottom w:val="0"/>
                  <w:divBdr>
                    <w:top w:val="none" w:sz="0" w:space="0" w:color="auto"/>
                    <w:left w:val="none" w:sz="0" w:space="0" w:color="auto"/>
                    <w:bottom w:val="none" w:sz="0" w:space="0" w:color="auto"/>
                    <w:right w:val="none" w:sz="0" w:space="0" w:color="auto"/>
                  </w:divBdr>
                </w:div>
              </w:divsChild>
            </w:div>
            <w:div w:id="1302882651">
              <w:marLeft w:val="0"/>
              <w:marRight w:val="0"/>
              <w:marTop w:val="0"/>
              <w:marBottom w:val="0"/>
              <w:divBdr>
                <w:top w:val="none" w:sz="0" w:space="0" w:color="auto"/>
                <w:left w:val="none" w:sz="0" w:space="0" w:color="auto"/>
                <w:bottom w:val="none" w:sz="0" w:space="0" w:color="auto"/>
                <w:right w:val="none" w:sz="0" w:space="0" w:color="auto"/>
              </w:divBdr>
              <w:divsChild>
                <w:div w:id="125200870">
                  <w:marLeft w:val="0"/>
                  <w:marRight w:val="0"/>
                  <w:marTop w:val="0"/>
                  <w:marBottom w:val="0"/>
                  <w:divBdr>
                    <w:top w:val="none" w:sz="0" w:space="0" w:color="auto"/>
                    <w:left w:val="none" w:sz="0" w:space="0" w:color="auto"/>
                    <w:bottom w:val="none" w:sz="0" w:space="0" w:color="auto"/>
                    <w:right w:val="none" w:sz="0" w:space="0" w:color="auto"/>
                  </w:divBdr>
                </w:div>
              </w:divsChild>
            </w:div>
            <w:div w:id="867184933">
              <w:marLeft w:val="0"/>
              <w:marRight w:val="0"/>
              <w:marTop w:val="0"/>
              <w:marBottom w:val="0"/>
              <w:divBdr>
                <w:top w:val="none" w:sz="0" w:space="0" w:color="auto"/>
                <w:left w:val="none" w:sz="0" w:space="0" w:color="auto"/>
                <w:bottom w:val="none" w:sz="0" w:space="0" w:color="auto"/>
                <w:right w:val="none" w:sz="0" w:space="0" w:color="auto"/>
              </w:divBdr>
              <w:divsChild>
                <w:div w:id="1619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487">
          <w:marLeft w:val="0"/>
          <w:marRight w:val="0"/>
          <w:marTop w:val="0"/>
          <w:marBottom w:val="0"/>
          <w:divBdr>
            <w:top w:val="none" w:sz="0" w:space="0" w:color="auto"/>
            <w:left w:val="none" w:sz="0" w:space="0" w:color="auto"/>
            <w:bottom w:val="none" w:sz="0" w:space="0" w:color="auto"/>
            <w:right w:val="none" w:sz="0" w:space="0" w:color="auto"/>
          </w:divBdr>
          <w:divsChild>
            <w:div w:id="754740205">
              <w:marLeft w:val="0"/>
              <w:marRight w:val="0"/>
              <w:marTop w:val="0"/>
              <w:marBottom w:val="0"/>
              <w:divBdr>
                <w:top w:val="none" w:sz="0" w:space="0" w:color="auto"/>
                <w:left w:val="none" w:sz="0" w:space="0" w:color="auto"/>
                <w:bottom w:val="none" w:sz="0" w:space="0" w:color="auto"/>
                <w:right w:val="none" w:sz="0" w:space="0" w:color="auto"/>
              </w:divBdr>
              <w:divsChild>
                <w:div w:id="503404191">
                  <w:marLeft w:val="0"/>
                  <w:marRight w:val="0"/>
                  <w:marTop w:val="0"/>
                  <w:marBottom w:val="0"/>
                  <w:divBdr>
                    <w:top w:val="none" w:sz="0" w:space="0" w:color="auto"/>
                    <w:left w:val="none" w:sz="0" w:space="0" w:color="auto"/>
                    <w:bottom w:val="none" w:sz="0" w:space="0" w:color="auto"/>
                    <w:right w:val="none" w:sz="0" w:space="0" w:color="auto"/>
                  </w:divBdr>
                </w:div>
              </w:divsChild>
            </w:div>
            <w:div w:id="456074131">
              <w:marLeft w:val="0"/>
              <w:marRight w:val="0"/>
              <w:marTop w:val="0"/>
              <w:marBottom w:val="0"/>
              <w:divBdr>
                <w:top w:val="none" w:sz="0" w:space="0" w:color="auto"/>
                <w:left w:val="none" w:sz="0" w:space="0" w:color="auto"/>
                <w:bottom w:val="none" w:sz="0" w:space="0" w:color="auto"/>
                <w:right w:val="none" w:sz="0" w:space="0" w:color="auto"/>
              </w:divBdr>
              <w:divsChild>
                <w:div w:id="2125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8557">
      <w:bodyDiv w:val="1"/>
      <w:marLeft w:val="0"/>
      <w:marRight w:val="0"/>
      <w:marTop w:val="0"/>
      <w:marBottom w:val="0"/>
      <w:divBdr>
        <w:top w:val="none" w:sz="0" w:space="0" w:color="auto"/>
        <w:left w:val="none" w:sz="0" w:space="0" w:color="auto"/>
        <w:bottom w:val="none" w:sz="0" w:space="0" w:color="auto"/>
        <w:right w:val="none" w:sz="0" w:space="0" w:color="auto"/>
      </w:divBdr>
      <w:divsChild>
        <w:div w:id="808745499">
          <w:marLeft w:val="0"/>
          <w:marRight w:val="0"/>
          <w:marTop w:val="0"/>
          <w:marBottom w:val="0"/>
          <w:divBdr>
            <w:top w:val="none" w:sz="0" w:space="0" w:color="auto"/>
            <w:left w:val="none" w:sz="0" w:space="0" w:color="auto"/>
            <w:bottom w:val="none" w:sz="0" w:space="0" w:color="auto"/>
            <w:right w:val="none" w:sz="0" w:space="0" w:color="auto"/>
          </w:divBdr>
          <w:divsChild>
            <w:div w:id="1436827688">
              <w:marLeft w:val="0"/>
              <w:marRight w:val="0"/>
              <w:marTop w:val="0"/>
              <w:marBottom w:val="0"/>
              <w:divBdr>
                <w:top w:val="none" w:sz="0" w:space="0" w:color="auto"/>
                <w:left w:val="none" w:sz="0" w:space="0" w:color="auto"/>
                <w:bottom w:val="none" w:sz="0" w:space="0" w:color="auto"/>
                <w:right w:val="none" w:sz="0" w:space="0" w:color="auto"/>
              </w:divBdr>
              <w:divsChild>
                <w:div w:id="1903981178">
                  <w:marLeft w:val="0"/>
                  <w:marRight w:val="0"/>
                  <w:marTop w:val="0"/>
                  <w:marBottom w:val="0"/>
                  <w:divBdr>
                    <w:top w:val="none" w:sz="0" w:space="0" w:color="auto"/>
                    <w:left w:val="none" w:sz="0" w:space="0" w:color="auto"/>
                    <w:bottom w:val="none" w:sz="0" w:space="0" w:color="auto"/>
                    <w:right w:val="none" w:sz="0" w:space="0" w:color="auto"/>
                  </w:divBdr>
                </w:div>
              </w:divsChild>
            </w:div>
            <w:div w:id="1545370012">
              <w:marLeft w:val="0"/>
              <w:marRight w:val="0"/>
              <w:marTop w:val="0"/>
              <w:marBottom w:val="0"/>
              <w:divBdr>
                <w:top w:val="none" w:sz="0" w:space="0" w:color="auto"/>
                <w:left w:val="none" w:sz="0" w:space="0" w:color="auto"/>
                <w:bottom w:val="none" w:sz="0" w:space="0" w:color="auto"/>
                <w:right w:val="none" w:sz="0" w:space="0" w:color="auto"/>
              </w:divBdr>
              <w:divsChild>
                <w:div w:id="1340616556">
                  <w:marLeft w:val="0"/>
                  <w:marRight w:val="0"/>
                  <w:marTop w:val="0"/>
                  <w:marBottom w:val="0"/>
                  <w:divBdr>
                    <w:top w:val="none" w:sz="0" w:space="0" w:color="auto"/>
                    <w:left w:val="none" w:sz="0" w:space="0" w:color="auto"/>
                    <w:bottom w:val="none" w:sz="0" w:space="0" w:color="auto"/>
                    <w:right w:val="none" w:sz="0" w:space="0" w:color="auto"/>
                  </w:divBdr>
                </w:div>
              </w:divsChild>
            </w:div>
            <w:div w:id="337732943">
              <w:marLeft w:val="0"/>
              <w:marRight w:val="0"/>
              <w:marTop w:val="0"/>
              <w:marBottom w:val="0"/>
              <w:divBdr>
                <w:top w:val="none" w:sz="0" w:space="0" w:color="auto"/>
                <w:left w:val="none" w:sz="0" w:space="0" w:color="auto"/>
                <w:bottom w:val="none" w:sz="0" w:space="0" w:color="auto"/>
                <w:right w:val="none" w:sz="0" w:space="0" w:color="auto"/>
              </w:divBdr>
              <w:divsChild>
                <w:div w:id="2126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2994">
          <w:marLeft w:val="0"/>
          <w:marRight w:val="0"/>
          <w:marTop w:val="0"/>
          <w:marBottom w:val="0"/>
          <w:divBdr>
            <w:top w:val="none" w:sz="0" w:space="0" w:color="auto"/>
            <w:left w:val="none" w:sz="0" w:space="0" w:color="auto"/>
            <w:bottom w:val="none" w:sz="0" w:space="0" w:color="auto"/>
            <w:right w:val="none" w:sz="0" w:space="0" w:color="auto"/>
          </w:divBdr>
          <w:divsChild>
            <w:div w:id="1321808994">
              <w:marLeft w:val="0"/>
              <w:marRight w:val="0"/>
              <w:marTop w:val="0"/>
              <w:marBottom w:val="0"/>
              <w:divBdr>
                <w:top w:val="none" w:sz="0" w:space="0" w:color="auto"/>
                <w:left w:val="none" w:sz="0" w:space="0" w:color="auto"/>
                <w:bottom w:val="none" w:sz="0" w:space="0" w:color="auto"/>
                <w:right w:val="none" w:sz="0" w:space="0" w:color="auto"/>
              </w:divBdr>
              <w:divsChild>
                <w:div w:id="464469198">
                  <w:marLeft w:val="0"/>
                  <w:marRight w:val="0"/>
                  <w:marTop w:val="0"/>
                  <w:marBottom w:val="0"/>
                  <w:divBdr>
                    <w:top w:val="none" w:sz="0" w:space="0" w:color="auto"/>
                    <w:left w:val="none" w:sz="0" w:space="0" w:color="auto"/>
                    <w:bottom w:val="none" w:sz="0" w:space="0" w:color="auto"/>
                    <w:right w:val="none" w:sz="0" w:space="0" w:color="auto"/>
                  </w:divBdr>
                </w:div>
              </w:divsChild>
            </w:div>
            <w:div w:id="106044893">
              <w:marLeft w:val="0"/>
              <w:marRight w:val="0"/>
              <w:marTop w:val="0"/>
              <w:marBottom w:val="0"/>
              <w:divBdr>
                <w:top w:val="none" w:sz="0" w:space="0" w:color="auto"/>
                <w:left w:val="none" w:sz="0" w:space="0" w:color="auto"/>
                <w:bottom w:val="none" w:sz="0" w:space="0" w:color="auto"/>
                <w:right w:val="none" w:sz="0" w:space="0" w:color="auto"/>
              </w:divBdr>
              <w:divsChild>
                <w:div w:id="967273086">
                  <w:marLeft w:val="0"/>
                  <w:marRight w:val="0"/>
                  <w:marTop w:val="0"/>
                  <w:marBottom w:val="0"/>
                  <w:divBdr>
                    <w:top w:val="none" w:sz="0" w:space="0" w:color="auto"/>
                    <w:left w:val="none" w:sz="0" w:space="0" w:color="auto"/>
                    <w:bottom w:val="none" w:sz="0" w:space="0" w:color="auto"/>
                    <w:right w:val="none" w:sz="0" w:space="0" w:color="auto"/>
                  </w:divBdr>
                </w:div>
              </w:divsChild>
            </w:div>
            <w:div w:id="2089568450">
              <w:marLeft w:val="0"/>
              <w:marRight w:val="0"/>
              <w:marTop w:val="0"/>
              <w:marBottom w:val="0"/>
              <w:divBdr>
                <w:top w:val="none" w:sz="0" w:space="0" w:color="auto"/>
                <w:left w:val="none" w:sz="0" w:space="0" w:color="auto"/>
                <w:bottom w:val="none" w:sz="0" w:space="0" w:color="auto"/>
                <w:right w:val="none" w:sz="0" w:space="0" w:color="auto"/>
              </w:divBdr>
              <w:divsChild>
                <w:div w:id="827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254">
          <w:marLeft w:val="0"/>
          <w:marRight w:val="0"/>
          <w:marTop w:val="0"/>
          <w:marBottom w:val="0"/>
          <w:divBdr>
            <w:top w:val="none" w:sz="0" w:space="0" w:color="auto"/>
            <w:left w:val="none" w:sz="0" w:space="0" w:color="auto"/>
            <w:bottom w:val="none" w:sz="0" w:space="0" w:color="auto"/>
            <w:right w:val="none" w:sz="0" w:space="0" w:color="auto"/>
          </w:divBdr>
          <w:divsChild>
            <w:div w:id="260069020">
              <w:marLeft w:val="0"/>
              <w:marRight w:val="0"/>
              <w:marTop w:val="0"/>
              <w:marBottom w:val="0"/>
              <w:divBdr>
                <w:top w:val="none" w:sz="0" w:space="0" w:color="auto"/>
                <w:left w:val="none" w:sz="0" w:space="0" w:color="auto"/>
                <w:bottom w:val="none" w:sz="0" w:space="0" w:color="auto"/>
                <w:right w:val="none" w:sz="0" w:space="0" w:color="auto"/>
              </w:divBdr>
              <w:divsChild>
                <w:div w:id="1196113481">
                  <w:marLeft w:val="0"/>
                  <w:marRight w:val="0"/>
                  <w:marTop w:val="0"/>
                  <w:marBottom w:val="0"/>
                  <w:divBdr>
                    <w:top w:val="none" w:sz="0" w:space="0" w:color="auto"/>
                    <w:left w:val="none" w:sz="0" w:space="0" w:color="auto"/>
                    <w:bottom w:val="none" w:sz="0" w:space="0" w:color="auto"/>
                    <w:right w:val="none" w:sz="0" w:space="0" w:color="auto"/>
                  </w:divBdr>
                </w:div>
              </w:divsChild>
            </w:div>
            <w:div w:id="66339960">
              <w:marLeft w:val="0"/>
              <w:marRight w:val="0"/>
              <w:marTop w:val="0"/>
              <w:marBottom w:val="0"/>
              <w:divBdr>
                <w:top w:val="none" w:sz="0" w:space="0" w:color="auto"/>
                <w:left w:val="none" w:sz="0" w:space="0" w:color="auto"/>
                <w:bottom w:val="none" w:sz="0" w:space="0" w:color="auto"/>
                <w:right w:val="none" w:sz="0" w:space="0" w:color="auto"/>
              </w:divBdr>
              <w:divsChild>
                <w:div w:id="1108694869">
                  <w:marLeft w:val="0"/>
                  <w:marRight w:val="0"/>
                  <w:marTop w:val="0"/>
                  <w:marBottom w:val="0"/>
                  <w:divBdr>
                    <w:top w:val="none" w:sz="0" w:space="0" w:color="auto"/>
                    <w:left w:val="none" w:sz="0" w:space="0" w:color="auto"/>
                    <w:bottom w:val="none" w:sz="0" w:space="0" w:color="auto"/>
                    <w:right w:val="none" w:sz="0" w:space="0" w:color="auto"/>
                  </w:divBdr>
                </w:div>
              </w:divsChild>
            </w:div>
            <w:div w:id="21637912">
              <w:marLeft w:val="0"/>
              <w:marRight w:val="0"/>
              <w:marTop w:val="0"/>
              <w:marBottom w:val="0"/>
              <w:divBdr>
                <w:top w:val="none" w:sz="0" w:space="0" w:color="auto"/>
                <w:left w:val="none" w:sz="0" w:space="0" w:color="auto"/>
                <w:bottom w:val="none" w:sz="0" w:space="0" w:color="auto"/>
                <w:right w:val="none" w:sz="0" w:space="0" w:color="auto"/>
              </w:divBdr>
              <w:divsChild>
                <w:div w:id="1345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097">
          <w:marLeft w:val="0"/>
          <w:marRight w:val="0"/>
          <w:marTop w:val="0"/>
          <w:marBottom w:val="0"/>
          <w:divBdr>
            <w:top w:val="none" w:sz="0" w:space="0" w:color="auto"/>
            <w:left w:val="none" w:sz="0" w:space="0" w:color="auto"/>
            <w:bottom w:val="none" w:sz="0" w:space="0" w:color="auto"/>
            <w:right w:val="none" w:sz="0" w:space="0" w:color="auto"/>
          </w:divBdr>
          <w:divsChild>
            <w:div w:id="368267409">
              <w:marLeft w:val="0"/>
              <w:marRight w:val="0"/>
              <w:marTop w:val="0"/>
              <w:marBottom w:val="0"/>
              <w:divBdr>
                <w:top w:val="none" w:sz="0" w:space="0" w:color="auto"/>
                <w:left w:val="none" w:sz="0" w:space="0" w:color="auto"/>
                <w:bottom w:val="none" w:sz="0" w:space="0" w:color="auto"/>
                <w:right w:val="none" w:sz="0" w:space="0" w:color="auto"/>
              </w:divBdr>
              <w:divsChild>
                <w:div w:id="23799427">
                  <w:marLeft w:val="0"/>
                  <w:marRight w:val="0"/>
                  <w:marTop w:val="0"/>
                  <w:marBottom w:val="0"/>
                  <w:divBdr>
                    <w:top w:val="none" w:sz="0" w:space="0" w:color="auto"/>
                    <w:left w:val="none" w:sz="0" w:space="0" w:color="auto"/>
                    <w:bottom w:val="none" w:sz="0" w:space="0" w:color="auto"/>
                    <w:right w:val="none" w:sz="0" w:space="0" w:color="auto"/>
                  </w:divBdr>
                </w:div>
              </w:divsChild>
            </w:div>
            <w:div w:id="381173981">
              <w:marLeft w:val="0"/>
              <w:marRight w:val="0"/>
              <w:marTop w:val="0"/>
              <w:marBottom w:val="0"/>
              <w:divBdr>
                <w:top w:val="none" w:sz="0" w:space="0" w:color="auto"/>
                <w:left w:val="none" w:sz="0" w:space="0" w:color="auto"/>
                <w:bottom w:val="none" w:sz="0" w:space="0" w:color="auto"/>
                <w:right w:val="none" w:sz="0" w:space="0" w:color="auto"/>
              </w:divBdr>
              <w:divsChild>
                <w:div w:id="1626884522">
                  <w:marLeft w:val="0"/>
                  <w:marRight w:val="0"/>
                  <w:marTop w:val="0"/>
                  <w:marBottom w:val="0"/>
                  <w:divBdr>
                    <w:top w:val="none" w:sz="0" w:space="0" w:color="auto"/>
                    <w:left w:val="none" w:sz="0" w:space="0" w:color="auto"/>
                    <w:bottom w:val="none" w:sz="0" w:space="0" w:color="auto"/>
                    <w:right w:val="none" w:sz="0" w:space="0" w:color="auto"/>
                  </w:divBdr>
                </w:div>
              </w:divsChild>
            </w:div>
            <w:div w:id="143276478">
              <w:marLeft w:val="0"/>
              <w:marRight w:val="0"/>
              <w:marTop w:val="0"/>
              <w:marBottom w:val="0"/>
              <w:divBdr>
                <w:top w:val="none" w:sz="0" w:space="0" w:color="auto"/>
                <w:left w:val="none" w:sz="0" w:space="0" w:color="auto"/>
                <w:bottom w:val="none" w:sz="0" w:space="0" w:color="auto"/>
                <w:right w:val="none" w:sz="0" w:space="0" w:color="auto"/>
              </w:divBdr>
              <w:divsChild>
                <w:div w:id="5206771">
                  <w:marLeft w:val="0"/>
                  <w:marRight w:val="0"/>
                  <w:marTop w:val="0"/>
                  <w:marBottom w:val="0"/>
                  <w:divBdr>
                    <w:top w:val="none" w:sz="0" w:space="0" w:color="auto"/>
                    <w:left w:val="none" w:sz="0" w:space="0" w:color="auto"/>
                    <w:bottom w:val="none" w:sz="0" w:space="0" w:color="auto"/>
                    <w:right w:val="none" w:sz="0" w:space="0" w:color="auto"/>
                  </w:divBdr>
                </w:div>
              </w:divsChild>
            </w:div>
            <w:div w:id="108205372">
              <w:marLeft w:val="0"/>
              <w:marRight w:val="0"/>
              <w:marTop w:val="0"/>
              <w:marBottom w:val="0"/>
              <w:divBdr>
                <w:top w:val="none" w:sz="0" w:space="0" w:color="auto"/>
                <w:left w:val="none" w:sz="0" w:space="0" w:color="auto"/>
                <w:bottom w:val="none" w:sz="0" w:space="0" w:color="auto"/>
                <w:right w:val="none" w:sz="0" w:space="0" w:color="auto"/>
              </w:divBdr>
              <w:divsChild>
                <w:div w:id="878785523">
                  <w:marLeft w:val="0"/>
                  <w:marRight w:val="0"/>
                  <w:marTop w:val="0"/>
                  <w:marBottom w:val="0"/>
                  <w:divBdr>
                    <w:top w:val="none" w:sz="0" w:space="0" w:color="auto"/>
                    <w:left w:val="none" w:sz="0" w:space="0" w:color="auto"/>
                    <w:bottom w:val="none" w:sz="0" w:space="0" w:color="auto"/>
                    <w:right w:val="none" w:sz="0" w:space="0" w:color="auto"/>
                  </w:divBdr>
                </w:div>
              </w:divsChild>
            </w:div>
            <w:div w:id="1446343851">
              <w:marLeft w:val="0"/>
              <w:marRight w:val="0"/>
              <w:marTop w:val="0"/>
              <w:marBottom w:val="0"/>
              <w:divBdr>
                <w:top w:val="none" w:sz="0" w:space="0" w:color="auto"/>
                <w:left w:val="none" w:sz="0" w:space="0" w:color="auto"/>
                <w:bottom w:val="none" w:sz="0" w:space="0" w:color="auto"/>
                <w:right w:val="none" w:sz="0" w:space="0" w:color="auto"/>
              </w:divBdr>
              <w:divsChild>
                <w:div w:id="1049454468">
                  <w:marLeft w:val="0"/>
                  <w:marRight w:val="0"/>
                  <w:marTop w:val="0"/>
                  <w:marBottom w:val="0"/>
                  <w:divBdr>
                    <w:top w:val="none" w:sz="0" w:space="0" w:color="auto"/>
                    <w:left w:val="none" w:sz="0" w:space="0" w:color="auto"/>
                    <w:bottom w:val="none" w:sz="0" w:space="0" w:color="auto"/>
                    <w:right w:val="none" w:sz="0" w:space="0" w:color="auto"/>
                  </w:divBdr>
                </w:div>
              </w:divsChild>
            </w:div>
            <w:div w:id="2080705617">
              <w:marLeft w:val="0"/>
              <w:marRight w:val="0"/>
              <w:marTop w:val="0"/>
              <w:marBottom w:val="0"/>
              <w:divBdr>
                <w:top w:val="none" w:sz="0" w:space="0" w:color="auto"/>
                <w:left w:val="none" w:sz="0" w:space="0" w:color="auto"/>
                <w:bottom w:val="none" w:sz="0" w:space="0" w:color="auto"/>
                <w:right w:val="none" w:sz="0" w:space="0" w:color="auto"/>
              </w:divBdr>
              <w:divsChild>
                <w:div w:id="1752267130">
                  <w:marLeft w:val="0"/>
                  <w:marRight w:val="0"/>
                  <w:marTop w:val="0"/>
                  <w:marBottom w:val="0"/>
                  <w:divBdr>
                    <w:top w:val="none" w:sz="0" w:space="0" w:color="auto"/>
                    <w:left w:val="none" w:sz="0" w:space="0" w:color="auto"/>
                    <w:bottom w:val="none" w:sz="0" w:space="0" w:color="auto"/>
                    <w:right w:val="none" w:sz="0" w:space="0" w:color="auto"/>
                  </w:divBdr>
                </w:div>
              </w:divsChild>
            </w:div>
            <w:div w:id="263734194">
              <w:marLeft w:val="0"/>
              <w:marRight w:val="0"/>
              <w:marTop w:val="0"/>
              <w:marBottom w:val="0"/>
              <w:divBdr>
                <w:top w:val="none" w:sz="0" w:space="0" w:color="auto"/>
                <w:left w:val="none" w:sz="0" w:space="0" w:color="auto"/>
                <w:bottom w:val="none" w:sz="0" w:space="0" w:color="auto"/>
                <w:right w:val="none" w:sz="0" w:space="0" w:color="auto"/>
              </w:divBdr>
              <w:divsChild>
                <w:div w:id="2025550609">
                  <w:marLeft w:val="0"/>
                  <w:marRight w:val="0"/>
                  <w:marTop w:val="0"/>
                  <w:marBottom w:val="0"/>
                  <w:divBdr>
                    <w:top w:val="none" w:sz="0" w:space="0" w:color="auto"/>
                    <w:left w:val="none" w:sz="0" w:space="0" w:color="auto"/>
                    <w:bottom w:val="none" w:sz="0" w:space="0" w:color="auto"/>
                    <w:right w:val="none" w:sz="0" w:space="0" w:color="auto"/>
                  </w:divBdr>
                </w:div>
              </w:divsChild>
            </w:div>
            <w:div w:id="402726768">
              <w:marLeft w:val="0"/>
              <w:marRight w:val="0"/>
              <w:marTop w:val="0"/>
              <w:marBottom w:val="0"/>
              <w:divBdr>
                <w:top w:val="none" w:sz="0" w:space="0" w:color="auto"/>
                <w:left w:val="none" w:sz="0" w:space="0" w:color="auto"/>
                <w:bottom w:val="none" w:sz="0" w:space="0" w:color="auto"/>
                <w:right w:val="none" w:sz="0" w:space="0" w:color="auto"/>
              </w:divBdr>
              <w:divsChild>
                <w:div w:id="427508584">
                  <w:marLeft w:val="0"/>
                  <w:marRight w:val="0"/>
                  <w:marTop w:val="0"/>
                  <w:marBottom w:val="0"/>
                  <w:divBdr>
                    <w:top w:val="none" w:sz="0" w:space="0" w:color="auto"/>
                    <w:left w:val="none" w:sz="0" w:space="0" w:color="auto"/>
                    <w:bottom w:val="none" w:sz="0" w:space="0" w:color="auto"/>
                    <w:right w:val="none" w:sz="0" w:space="0" w:color="auto"/>
                  </w:divBdr>
                </w:div>
              </w:divsChild>
            </w:div>
            <w:div w:id="1835992625">
              <w:marLeft w:val="0"/>
              <w:marRight w:val="0"/>
              <w:marTop w:val="0"/>
              <w:marBottom w:val="0"/>
              <w:divBdr>
                <w:top w:val="none" w:sz="0" w:space="0" w:color="auto"/>
                <w:left w:val="none" w:sz="0" w:space="0" w:color="auto"/>
                <w:bottom w:val="none" w:sz="0" w:space="0" w:color="auto"/>
                <w:right w:val="none" w:sz="0" w:space="0" w:color="auto"/>
              </w:divBdr>
              <w:divsChild>
                <w:div w:id="428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3495">
          <w:marLeft w:val="0"/>
          <w:marRight w:val="0"/>
          <w:marTop w:val="0"/>
          <w:marBottom w:val="0"/>
          <w:divBdr>
            <w:top w:val="none" w:sz="0" w:space="0" w:color="auto"/>
            <w:left w:val="none" w:sz="0" w:space="0" w:color="auto"/>
            <w:bottom w:val="none" w:sz="0" w:space="0" w:color="auto"/>
            <w:right w:val="none" w:sz="0" w:space="0" w:color="auto"/>
          </w:divBdr>
          <w:divsChild>
            <w:div w:id="554198240">
              <w:marLeft w:val="0"/>
              <w:marRight w:val="0"/>
              <w:marTop w:val="0"/>
              <w:marBottom w:val="0"/>
              <w:divBdr>
                <w:top w:val="none" w:sz="0" w:space="0" w:color="auto"/>
                <w:left w:val="none" w:sz="0" w:space="0" w:color="auto"/>
                <w:bottom w:val="none" w:sz="0" w:space="0" w:color="auto"/>
                <w:right w:val="none" w:sz="0" w:space="0" w:color="auto"/>
              </w:divBdr>
              <w:divsChild>
                <w:div w:id="1858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6ACB-CE3E-4723-A3D1-44CAF81B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Active Learning Trust</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Karen Jarvis</cp:lastModifiedBy>
  <cp:revision>6</cp:revision>
  <cp:lastPrinted>2018-07-31T08:39:00Z</cp:lastPrinted>
  <dcterms:created xsi:type="dcterms:W3CDTF">2018-07-31T13:50:00Z</dcterms:created>
  <dcterms:modified xsi:type="dcterms:W3CDTF">2018-09-17T09:50:00Z</dcterms:modified>
</cp:coreProperties>
</file>