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03D5B" w14:textId="05E621D8" w:rsidR="000A1E05" w:rsidRPr="000A1E05" w:rsidRDefault="00D703A7" w:rsidP="000A1E05">
      <w:pPr>
        <w:spacing w:after="0" w:line="240" w:lineRule="auto"/>
        <w:jc w:val="right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September</w:t>
      </w:r>
      <w:r w:rsidR="00DC3714">
        <w:rPr>
          <w:b/>
          <w:color w:val="0070C0"/>
          <w:sz w:val="28"/>
          <w:szCs w:val="28"/>
        </w:rPr>
        <w:t xml:space="preserve"> 2017</w:t>
      </w:r>
    </w:p>
    <w:p w14:paraId="73CEB195" w14:textId="77777777" w:rsidR="00860351" w:rsidRDefault="00C51C1F" w:rsidP="00860351">
      <w:pPr>
        <w:spacing w:after="0" w:line="240" w:lineRule="auto"/>
        <w:rPr>
          <w:b/>
          <w:sz w:val="24"/>
          <w:szCs w:val="24"/>
        </w:rPr>
      </w:pPr>
      <w:r w:rsidRPr="0031116D">
        <w:rPr>
          <w:b/>
          <w:sz w:val="24"/>
          <w:szCs w:val="24"/>
        </w:rPr>
        <w:t>Active Learning Trust</w:t>
      </w:r>
      <w:r w:rsidR="003B159C" w:rsidRPr="0031116D">
        <w:rPr>
          <w:b/>
          <w:sz w:val="24"/>
          <w:szCs w:val="24"/>
        </w:rPr>
        <w:t xml:space="preserve"> - </w:t>
      </w:r>
      <w:r w:rsidR="00860351" w:rsidRPr="0031116D">
        <w:rPr>
          <w:b/>
          <w:sz w:val="24"/>
          <w:szCs w:val="24"/>
        </w:rPr>
        <w:t>Delegation of Directors’ responsibilities</w:t>
      </w:r>
    </w:p>
    <w:p w14:paraId="5B7FA620" w14:textId="77777777" w:rsidR="0031116D" w:rsidRDefault="0031116D" w:rsidP="00860351">
      <w:pPr>
        <w:spacing w:after="0" w:line="240" w:lineRule="auto"/>
        <w:rPr>
          <w:b/>
          <w:sz w:val="24"/>
          <w:szCs w:val="24"/>
        </w:rPr>
      </w:pPr>
    </w:p>
    <w:p w14:paraId="4B150359" w14:textId="09066F5D" w:rsidR="0031116D" w:rsidRDefault="0031116D" w:rsidP="00860351">
      <w:pPr>
        <w:spacing w:after="0" w:line="240" w:lineRule="auto"/>
        <w:rPr>
          <w:sz w:val="24"/>
          <w:szCs w:val="24"/>
        </w:rPr>
      </w:pPr>
      <w:r w:rsidRPr="00822349">
        <w:rPr>
          <w:sz w:val="24"/>
          <w:szCs w:val="24"/>
        </w:rPr>
        <w:t>Th</w:t>
      </w:r>
      <w:r w:rsidR="00653470">
        <w:rPr>
          <w:sz w:val="24"/>
          <w:szCs w:val="24"/>
        </w:rPr>
        <w:t xml:space="preserve">ese </w:t>
      </w:r>
      <w:r w:rsidRPr="00822349">
        <w:rPr>
          <w:sz w:val="24"/>
          <w:szCs w:val="24"/>
        </w:rPr>
        <w:t>table</w:t>
      </w:r>
      <w:r w:rsidR="00653470">
        <w:rPr>
          <w:sz w:val="24"/>
          <w:szCs w:val="24"/>
        </w:rPr>
        <w:t>s</w:t>
      </w:r>
      <w:r w:rsidRPr="00822349">
        <w:rPr>
          <w:sz w:val="24"/>
          <w:szCs w:val="24"/>
        </w:rPr>
        <w:t xml:space="preserve"> identif</w:t>
      </w:r>
      <w:r w:rsidR="00802B5E">
        <w:rPr>
          <w:sz w:val="24"/>
          <w:szCs w:val="24"/>
        </w:rPr>
        <w:t xml:space="preserve">y </w:t>
      </w:r>
      <w:r w:rsidR="00822349" w:rsidRPr="00822349">
        <w:rPr>
          <w:sz w:val="24"/>
          <w:szCs w:val="24"/>
        </w:rPr>
        <w:t xml:space="preserve">responsibilities </w:t>
      </w:r>
      <w:r w:rsidRPr="00822349">
        <w:rPr>
          <w:sz w:val="24"/>
          <w:szCs w:val="24"/>
        </w:rPr>
        <w:t xml:space="preserve">which are assigned to the Directors of the Trust in the main Scheme of Delegation (including the </w:t>
      </w:r>
      <w:r w:rsidR="00B23E04">
        <w:rPr>
          <w:sz w:val="24"/>
          <w:szCs w:val="24"/>
        </w:rPr>
        <w:t>sections on the F</w:t>
      </w:r>
      <w:r w:rsidRPr="00822349">
        <w:rPr>
          <w:sz w:val="24"/>
          <w:szCs w:val="24"/>
        </w:rPr>
        <w:t>unctioning of Local Governing Bodies</w:t>
      </w:r>
      <w:r w:rsidR="00781E60">
        <w:rPr>
          <w:sz w:val="24"/>
          <w:szCs w:val="24"/>
        </w:rPr>
        <w:t xml:space="preserve"> and </w:t>
      </w:r>
      <w:r w:rsidR="00822349" w:rsidRPr="00822349">
        <w:rPr>
          <w:sz w:val="24"/>
          <w:szCs w:val="24"/>
        </w:rPr>
        <w:t>P</w:t>
      </w:r>
      <w:r w:rsidRPr="00822349">
        <w:rPr>
          <w:sz w:val="24"/>
          <w:szCs w:val="24"/>
        </w:rPr>
        <w:t>rocurement Regulations</w:t>
      </w:r>
      <w:r w:rsidR="00781E60">
        <w:rPr>
          <w:sz w:val="24"/>
          <w:szCs w:val="24"/>
        </w:rPr>
        <w:t xml:space="preserve">)  The table also includes a section on </w:t>
      </w:r>
      <w:r w:rsidR="003A4E8B">
        <w:rPr>
          <w:sz w:val="24"/>
          <w:szCs w:val="24"/>
        </w:rPr>
        <w:t xml:space="preserve">decisions </w:t>
      </w:r>
      <w:r w:rsidR="00781E60">
        <w:rPr>
          <w:sz w:val="24"/>
          <w:szCs w:val="24"/>
        </w:rPr>
        <w:t xml:space="preserve">taken centrally because they exceed the authorisation limit of the Local Governing Body).  </w:t>
      </w:r>
      <w:r w:rsidR="00822349" w:rsidRPr="00822349">
        <w:rPr>
          <w:sz w:val="24"/>
          <w:szCs w:val="24"/>
        </w:rPr>
        <w:t>It s</w:t>
      </w:r>
      <w:r w:rsidR="00653470">
        <w:rPr>
          <w:sz w:val="24"/>
          <w:szCs w:val="24"/>
        </w:rPr>
        <w:t xml:space="preserve">hows </w:t>
      </w:r>
      <w:r w:rsidR="00822349" w:rsidRPr="00822349">
        <w:rPr>
          <w:sz w:val="24"/>
          <w:szCs w:val="24"/>
        </w:rPr>
        <w:t xml:space="preserve">those responsibilities </w:t>
      </w:r>
      <w:r w:rsidR="00B23E04">
        <w:rPr>
          <w:sz w:val="24"/>
          <w:szCs w:val="24"/>
        </w:rPr>
        <w:t xml:space="preserve">that are </w:t>
      </w:r>
      <w:r w:rsidR="00822349" w:rsidRPr="00822349">
        <w:rPr>
          <w:sz w:val="24"/>
          <w:szCs w:val="24"/>
        </w:rPr>
        <w:t>reserved to the full Board</w:t>
      </w:r>
      <w:r w:rsidR="00B23E04">
        <w:rPr>
          <w:sz w:val="24"/>
          <w:szCs w:val="24"/>
        </w:rPr>
        <w:t xml:space="preserve">, </w:t>
      </w:r>
      <w:r w:rsidR="00822349" w:rsidRPr="00822349">
        <w:rPr>
          <w:sz w:val="24"/>
          <w:szCs w:val="24"/>
        </w:rPr>
        <w:t xml:space="preserve">and those which the Board has delegated to its committees or executive staff.  </w:t>
      </w:r>
      <w:r w:rsidRPr="00822349">
        <w:rPr>
          <w:sz w:val="24"/>
          <w:szCs w:val="24"/>
        </w:rPr>
        <w:t xml:space="preserve"> </w:t>
      </w:r>
    </w:p>
    <w:p w14:paraId="002E527D" w14:textId="77777777" w:rsidR="00822349" w:rsidRDefault="00822349" w:rsidP="00860351">
      <w:pPr>
        <w:spacing w:after="0" w:line="240" w:lineRule="auto"/>
        <w:rPr>
          <w:sz w:val="24"/>
          <w:szCs w:val="24"/>
        </w:rPr>
      </w:pPr>
    </w:p>
    <w:p w14:paraId="0C1F4122" w14:textId="309FC150" w:rsidR="00822349" w:rsidRPr="00822349" w:rsidRDefault="00822349" w:rsidP="00860351">
      <w:pPr>
        <w:spacing w:after="0" w:line="240" w:lineRule="auto"/>
      </w:pPr>
      <w:r w:rsidRPr="00822349">
        <w:rPr>
          <w:i/>
        </w:rPr>
        <w:t>Key:</w:t>
      </w:r>
      <w:r w:rsidRPr="00822349">
        <w:tab/>
        <w:t xml:space="preserve">Board </w:t>
      </w:r>
      <w:r w:rsidRPr="00822349">
        <w:tab/>
      </w:r>
      <w:r w:rsidRPr="00822349">
        <w:tab/>
        <w:t>Full board of Directors</w:t>
      </w:r>
      <w:r w:rsidRPr="00822349">
        <w:tab/>
      </w:r>
      <w:r w:rsidRPr="00822349">
        <w:tab/>
      </w:r>
      <w:r w:rsidRPr="00822349">
        <w:tab/>
      </w:r>
      <w:r w:rsidRPr="00822349">
        <w:tab/>
      </w:r>
      <w:r w:rsidRPr="00822349">
        <w:tab/>
      </w:r>
      <w:r w:rsidRPr="00822349">
        <w:tab/>
      </w:r>
    </w:p>
    <w:p w14:paraId="26125FEA" w14:textId="7BC7DA93" w:rsidR="00822349" w:rsidRPr="00822349" w:rsidRDefault="00822349" w:rsidP="00860351">
      <w:pPr>
        <w:spacing w:after="0" w:line="240" w:lineRule="auto"/>
      </w:pPr>
      <w:r w:rsidRPr="00822349">
        <w:tab/>
      </w:r>
      <w:r w:rsidR="00DC3714">
        <w:t>F&amp;A</w:t>
      </w:r>
      <w:r w:rsidRPr="00822349">
        <w:tab/>
      </w:r>
      <w:r w:rsidRPr="00822349">
        <w:tab/>
      </w:r>
      <w:r w:rsidR="00DC3714">
        <w:t xml:space="preserve">Finance &amp; </w:t>
      </w:r>
      <w:r w:rsidRPr="00822349">
        <w:t>Audit Committee</w:t>
      </w:r>
      <w:r w:rsidRPr="00822349">
        <w:tab/>
      </w:r>
      <w:r w:rsidRPr="00822349">
        <w:tab/>
      </w:r>
      <w:r w:rsidRPr="00822349">
        <w:tab/>
        <w:t>R &amp; P</w:t>
      </w:r>
      <w:r w:rsidRPr="00822349">
        <w:tab/>
      </w:r>
      <w:r w:rsidRPr="00822349">
        <w:tab/>
        <w:t>Remuneration and Personnel Committee</w:t>
      </w:r>
    </w:p>
    <w:p w14:paraId="29F65C75" w14:textId="77777777" w:rsidR="00822349" w:rsidRPr="00822349" w:rsidRDefault="00822349" w:rsidP="00860351">
      <w:pPr>
        <w:spacing w:after="0" w:line="240" w:lineRule="auto"/>
      </w:pPr>
      <w:r w:rsidRPr="00822349">
        <w:tab/>
        <w:t>CEO</w:t>
      </w:r>
      <w:r w:rsidRPr="00822349">
        <w:tab/>
      </w:r>
      <w:r w:rsidRPr="00822349">
        <w:tab/>
        <w:t>Chief Executive Officer</w:t>
      </w:r>
      <w:r w:rsidRPr="00822349">
        <w:tab/>
      </w:r>
      <w:r w:rsidRPr="00822349">
        <w:tab/>
      </w:r>
      <w:r w:rsidRPr="00822349">
        <w:tab/>
      </w:r>
      <w:r w:rsidRPr="00822349">
        <w:tab/>
      </w:r>
      <w:proofErr w:type="spellStart"/>
      <w:r w:rsidR="006607FA">
        <w:t>CoSec</w:t>
      </w:r>
      <w:proofErr w:type="spellEnd"/>
      <w:r w:rsidR="006607FA">
        <w:tab/>
      </w:r>
      <w:r w:rsidR="006607FA">
        <w:tab/>
        <w:t>Company Secretary</w:t>
      </w:r>
    </w:p>
    <w:p w14:paraId="6B45B188" w14:textId="5C3C0B60" w:rsidR="00822349" w:rsidRPr="00822349" w:rsidRDefault="00DC3714" w:rsidP="00860351">
      <w:pPr>
        <w:spacing w:after="0" w:line="240" w:lineRule="auto"/>
      </w:pPr>
      <w:r>
        <w:tab/>
      </w:r>
      <w:proofErr w:type="spellStart"/>
      <w:r>
        <w:t>DoS</w:t>
      </w:r>
      <w:r w:rsidR="00D1497A">
        <w:t>I</w:t>
      </w:r>
      <w:proofErr w:type="spellEnd"/>
      <w:r>
        <w:tab/>
      </w:r>
      <w:r>
        <w:tab/>
        <w:t>Director</w:t>
      </w:r>
      <w:r w:rsidR="00822349" w:rsidRPr="00822349">
        <w:t xml:space="preserve"> of </w:t>
      </w:r>
      <w:r w:rsidR="00D1497A">
        <w:t>School Improvement</w:t>
      </w:r>
      <w:r w:rsidR="00D1497A">
        <w:tab/>
      </w:r>
      <w:r>
        <w:tab/>
      </w:r>
      <w:r>
        <w:tab/>
      </w:r>
      <w:proofErr w:type="spellStart"/>
      <w:r>
        <w:t>DoHR</w:t>
      </w:r>
      <w:proofErr w:type="spellEnd"/>
      <w:r>
        <w:tab/>
      </w:r>
      <w:r>
        <w:tab/>
        <w:t>Director</w:t>
      </w:r>
      <w:r w:rsidR="00822349" w:rsidRPr="00822349">
        <w:t xml:space="preserve"> of Human Resources</w:t>
      </w:r>
    </w:p>
    <w:p w14:paraId="6BB8995D" w14:textId="5910097C" w:rsidR="00822349" w:rsidRPr="00822349" w:rsidRDefault="00DC3714" w:rsidP="00822349">
      <w:pPr>
        <w:spacing w:after="0" w:line="240" w:lineRule="auto"/>
      </w:pPr>
      <w:r>
        <w:tab/>
      </w:r>
      <w:proofErr w:type="spellStart"/>
      <w:r>
        <w:t>DoFin</w:t>
      </w:r>
      <w:proofErr w:type="spellEnd"/>
      <w:r>
        <w:tab/>
      </w:r>
      <w:r>
        <w:tab/>
        <w:t>Director</w:t>
      </w:r>
      <w:r w:rsidR="00822349" w:rsidRPr="00822349">
        <w:t xml:space="preserve"> of Finance</w:t>
      </w:r>
      <w:r w:rsidR="00822349" w:rsidRPr="00822349">
        <w:tab/>
      </w:r>
      <w:r w:rsidR="00822349" w:rsidRPr="00822349">
        <w:tab/>
      </w:r>
      <w:r w:rsidR="00822349" w:rsidRPr="00822349">
        <w:tab/>
      </w:r>
      <w:r w:rsidR="00822349" w:rsidRPr="00822349">
        <w:tab/>
      </w:r>
      <w:r w:rsidR="00B23E04">
        <w:t>LGB</w:t>
      </w:r>
      <w:r w:rsidR="00B23E04">
        <w:tab/>
      </w:r>
      <w:r w:rsidR="00B23E04">
        <w:tab/>
        <w:t>Local Governing Body</w:t>
      </w:r>
    </w:p>
    <w:p w14:paraId="23E07D0C" w14:textId="77777777" w:rsidR="00822349" w:rsidRPr="00822349" w:rsidRDefault="00822349" w:rsidP="00860351">
      <w:pPr>
        <w:spacing w:after="0" w:line="240" w:lineRule="auto"/>
        <w:rPr>
          <w:sz w:val="24"/>
          <w:szCs w:val="24"/>
        </w:rPr>
      </w:pPr>
    </w:p>
    <w:p w14:paraId="7629FD5D" w14:textId="77777777" w:rsidR="003B159C" w:rsidRDefault="003B159C" w:rsidP="00860351">
      <w:pPr>
        <w:spacing w:after="0" w:line="240" w:lineRule="auto"/>
        <w:rPr>
          <w:b/>
        </w:rPr>
      </w:pPr>
    </w:p>
    <w:p w14:paraId="43E9C7FB" w14:textId="77777777" w:rsidR="003B159C" w:rsidRPr="00BF4740" w:rsidRDefault="003B159C" w:rsidP="00860351">
      <w:pPr>
        <w:spacing w:after="0" w:line="240" w:lineRule="auto"/>
        <w:rPr>
          <w:b/>
        </w:rPr>
      </w:pPr>
      <w:r w:rsidRPr="00CC397A">
        <w:rPr>
          <w:b/>
          <w:sz w:val="24"/>
          <w:szCs w:val="24"/>
        </w:rPr>
        <w:t>A.  SCHEME OF DELEGATION</w:t>
      </w:r>
    </w:p>
    <w:p w14:paraId="7AA9B0F0" w14:textId="77777777" w:rsidR="00C51C1F" w:rsidRDefault="00C51C1F" w:rsidP="00860351">
      <w:pPr>
        <w:spacing w:after="0" w:line="240" w:lineRule="auto"/>
      </w:pPr>
    </w:p>
    <w:tbl>
      <w:tblPr>
        <w:tblStyle w:val="TableGrid"/>
        <w:tblW w:w="4704" w:type="pct"/>
        <w:tblLook w:val="04A0" w:firstRow="1" w:lastRow="0" w:firstColumn="1" w:lastColumn="0" w:noHBand="0" w:noVBand="1"/>
      </w:tblPr>
      <w:tblGrid>
        <w:gridCol w:w="5036"/>
        <w:gridCol w:w="880"/>
        <w:gridCol w:w="880"/>
        <w:gridCol w:w="880"/>
        <w:gridCol w:w="1016"/>
        <w:gridCol w:w="845"/>
        <w:gridCol w:w="27"/>
        <w:gridCol w:w="872"/>
        <w:gridCol w:w="880"/>
        <w:gridCol w:w="1016"/>
        <w:gridCol w:w="1003"/>
      </w:tblGrid>
      <w:tr w:rsidR="004E1ECA" w14:paraId="22233C2E" w14:textId="74D96B1D" w:rsidTr="004E1ECA">
        <w:trPr>
          <w:cantSplit/>
          <w:tblHeader/>
        </w:trPr>
        <w:tc>
          <w:tcPr>
            <w:tcW w:w="1888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32002AA" w14:textId="77777777" w:rsidR="004E1ECA" w:rsidRPr="00D53C4E" w:rsidRDefault="004E1ECA" w:rsidP="00D53C4E">
            <w:pPr>
              <w:jc w:val="center"/>
              <w:rPr>
                <w:b/>
              </w:rPr>
            </w:pPr>
            <w:r w:rsidRPr="00D53C4E">
              <w:rPr>
                <w:b/>
              </w:rPr>
              <w:t>Responsibility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E13073B" w14:textId="77777777" w:rsidR="004E1ECA" w:rsidRPr="00D53C4E" w:rsidRDefault="004E1ECA" w:rsidP="00D53C4E">
            <w:pPr>
              <w:jc w:val="center"/>
              <w:rPr>
                <w:b/>
              </w:rPr>
            </w:pPr>
            <w:r w:rsidRPr="00D53C4E">
              <w:rPr>
                <w:b/>
              </w:rPr>
              <w:t>Board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B09233F" w14:textId="1B1B7DC9" w:rsidR="004E1ECA" w:rsidRPr="00D53C4E" w:rsidRDefault="004E1ECA" w:rsidP="00D53C4E">
            <w:pPr>
              <w:jc w:val="center"/>
              <w:rPr>
                <w:b/>
              </w:rPr>
            </w:pPr>
            <w:r>
              <w:rPr>
                <w:b/>
              </w:rPr>
              <w:t>F&amp;A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7F0665B" w14:textId="77777777" w:rsidR="004E1ECA" w:rsidRPr="00D53C4E" w:rsidRDefault="004E1ECA" w:rsidP="00D53C4E">
            <w:pPr>
              <w:jc w:val="center"/>
              <w:rPr>
                <w:b/>
              </w:rPr>
            </w:pPr>
            <w:r w:rsidRPr="00D53C4E">
              <w:rPr>
                <w:b/>
              </w:rPr>
              <w:t>R &amp; P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C93753D" w14:textId="77777777" w:rsidR="004E1ECA" w:rsidRPr="00D53C4E" w:rsidRDefault="004E1ECA" w:rsidP="00D53C4E">
            <w:pPr>
              <w:jc w:val="center"/>
              <w:rPr>
                <w:b/>
              </w:rPr>
            </w:pPr>
            <w:r w:rsidRPr="00D53C4E">
              <w:rPr>
                <w:b/>
              </w:rPr>
              <w:t>CEO</w:t>
            </w:r>
          </w:p>
        </w:tc>
        <w:tc>
          <w:tcPr>
            <w:tcW w:w="327" w:type="pct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005B09A" w14:textId="77777777" w:rsidR="004E1ECA" w:rsidRPr="00D53C4E" w:rsidRDefault="004E1ECA" w:rsidP="00D53C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CoSec</w:t>
            </w:r>
            <w:proofErr w:type="spellEnd"/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554DF22" w14:textId="772C7FA0" w:rsidR="004E1ECA" w:rsidRPr="00D53C4E" w:rsidRDefault="004E1ECA" w:rsidP="00D53C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DoSI</w:t>
            </w:r>
            <w:proofErr w:type="spellEnd"/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400F75E" w14:textId="0D0FE3A1" w:rsidR="004E1ECA" w:rsidRPr="00D53C4E" w:rsidRDefault="004E1ECA" w:rsidP="00D53C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</w:t>
            </w:r>
            <w:r w:rsidRPr="00D53C4E">
              <w:rPr>
                <w:b/>
              </w:rPr>
              <w:t>oHR</w:t>
            </w:r>
            <w:proofErr w:type="spellEnd"/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41E86BA" w14:textId="479B9B69" w:rsidR="004E1ECA" w:rsidRPr="00D53C4E" w:rsidRDefault="004E1ECA" w:rsidP="00D53C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</w:t>
            </w:r>
            <w:r w:rsidRPr="00D53C4E">
              <w:rPr>
                <w:b/>
              </w:rPr>
              <w:t>oF</w:t>
            </w:r>
            <w:r>
              <w:rPr>
                <w:b/>
              </w:rPr>
              <w:t>in</w:t>
            </w:r>
            <w:proofErr w:type="spellEnd"/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3EF2827" w14:textId="210F2B0A" w:rsidR="004E1ECA" w:rsidRDefault="004E1ECA" w:rsidP="00D53C4E">
            <w:pPr>
              <w:jc w:val="center"/>
              <w:rPr>
                <w:b/>
              </w:rPr>
            </w:pPr>
            <w:r>
              <w:rPr>
                <w:b/>
              </w:rPr>
              <w:t>LGB</w:t>
            </w:r>
          </w:p>
        </w:tc>
      </w:tr>
      <w:tr w:rsidR="004E1ECA" w14:paraId="09F66064" w14:textId="77777777" w:rsidTr="00FD1229">
        <w:trPr>
          <w:cantSplit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14:paraId="22F772A8" w14:textId="20F8D94C" w:rsidR="004E1ECA" w:rsidRDefault="004E1ECA" w:rsidP="006577ED">
            <w:pPr>
              <w:jc w:val="center"/>
            </w:pPr>
            <w:r>
              <w:t>Directors powers and responsibilities</w:t>
            </w:r>
          </w:p>
        </w:tc>
      </w:tr>
      <w:tr w:rsidR="004E1ECA" w14:paraId="7F7B0DF4" w14:textId="6A713A01" w:rsidTr="004E1ECA">
        <w:trPr>
          <w:cantSplit/>
        </w:trPr>
        <w:tc>
          <w:tcPr>
            <w:tcW w:w="1888" w:type="pct"/>
          </w:tcPr>
          <w:p w14:paraId="46F18E96" w14:textId="77777777" w:rsidR="004E1ECA" w:rsidRDefault="004E1ECA" w:rsidP="006F273E">
            <w:r>
              <w:t>Delegate powers to LGBs.</w:t>
            </w:r>
          </w:p>
        </w:tc>
        <w:tc>
          <w:tcPr>
            <w:tcW w:w="330" w:type="pct"/>
            <w:vAlign w:val="center"/>
          </w:tcPr>
          <w:p w14:paraId="3BF7E011" w14:textId="77777777" w:rsidR="004E1ECA" w:rsidRPr="00D53C4E" w:rsidRDefault="004E1ECA" w:rsidP="006577ED">
            <w:pPr>
              <w:jc w:val="center"/>
              <w:rPr>
                <w:sz w:val="36"/>
                <w:szCs w:val="36"/>
              </w:rPr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30" w:type="pct"/>
            <w:vAlign w:val="center"/>
          </w:tcPr>
          <w:p w14:paraId="2F5BC245" w14:textId="77777777" w:rsidR="004E1ECA" w:rsidRDefault="004E1ECA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0D4F4B7C" w14:textId="77777777" w:rsidR="004E1ECA" w:rsidRDefault="004E1ECA" w:rsidP="006577ED">
            <w:pPr>
              <w:jc w:val="center"/>
            </w:pPr>
          </w:p>
        </w:tc>
        <w:tc>
          <w:tcPr>
            <w:tcW w:w="381" w:type="pct"/>
            <w:vAlign w:val="center"/>
          </w:tcPr>
          <w:p w14:paraId="360F8F9E" w14:textId="77777777" w:rsidR="004E1ECA" w:rsidRDefault="004E1ECA" w:rsidP="006577ED">
            <w:pPr>
              <w:jc w:val="center"/>
            </w:pPr>
          </w:p>
        </w:tc>
        <w:tc>
          <w:tcPr>
            <w:tcW w:w="317" w:type="pct"/>
            <w:vAlign w:val="center"/>
          </w:tcPr>
          <w:p w14:paraId="0E056363" w14:textId="77777777" w:rsidR="004E1ECA" w:rsidRPr="003B159C" w:rsidRDefault="004E1ECA" w:rsidP="00657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  <w:gridSpan w:val="2"/>
            <w:vAlign w:val="center"/>
          </w:tcPr>
          <w:p w14:paraId="7FC28F46" w14:textId="77777777" w:rsidR="004E1ECA" w:rsidRDefault="004E1ECA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65FF671D" w14:textId="77777777" w:rsidR="004E1ECA" w:rsidRDefault="004E1ECA" w:rsidP="006577ED">
            <w:pPr>
              <w:jc w:val="center"/>
            </w:pPr>
          </w:p>
        </w:tc>
        <w:tc>
          <w:tcPr>
            <w:tcW w:w="381" w:type="pct"/>
            <w:vAlign w:val="center"/>
          </w:tcPr>
          <w:p w14:paraId="1223B8F3" w14:textId="77777777" w:rsidR="004E1ECA" w:rsidRDefault="004E1ECA" w:rsidP="006577ED">
            <w:pPr>
              <w:jc w:val="center"/>
            </w:pPr>
          </w:p>
        </w:tc>
        <w:tc>
          <w:tcPr>
            <w:tcW w:w="376" w:type="pct"/>
          </w:tcPr>
          <w:p w14:paraId="14CB2E74" w14:textId="77777777" w:rsidR="004E1ECA" w:rsidRDefault="004E1ECA" w:rsidP="006577ED">
            <w:pPr>
              <w:jc w:val="center"/>
            </w:pPr>
          </w:p>
        </w:tc>
      </w:tr>
      <w:tr w:rsidR="004E1ECA" w14:paraId="74A9925F" w14:textId="51C1D5CE" w:rsidTr="004E1ECA">
        <w:trPr>
          <w:cantSplit/>
        </w:trPr>
        <w:tc>
          <w:tcPr>
            <w:tcW w:w="1888" w:type="pct"/>
          </w:tcPr>
          <w:p w14:paraId="77A5992A" w14:textId="77777777" w:rsidR="004E1ECA" w:rsidRDefault="004E1ECA" w:rsidP="00D53C4E">
            <w:r>
              <w:t>Determine constitution of LGBs.</w:t>
            </w:r>
          </w:p>
        </w:tc>
        <w:tc>
          <w:tcPr>
            <w:tcW w:w="330" w:type="pct"/>
            <w:vAlign w:val="center"/>
          </w:tcPr>
          <w:p w14:paraId="26F1E1BC" w14:textId="77777777" w:rsidR="004E1ECA" w:rsidRDefault="004E1ECA" w:rsidP="006577ED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30" w:type="pct"/>
            <w:vAlign w:val="center"/>
          </w:tcPr>
          <w:p w14:paraId="286DBE58" w14:textId="77777777" w:rsidR="004E1ECA" w:rsidRDefault="004E1ECA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5196215A" w14:textId="77777777" w:rsidR="004E1ECA" w:rsidRDefault="004E1ECA" w:rsidP="006577ED">
            <w:pPr>
              <w:jc w:val="center"/>
            </w:pPr>
          </w:p>
        </w:tc>
        <w:tc>
          <w:tcPr>
            <w:tcW w:w="381" w:type="pct"/>
            <w:vAlign w:val="center"/>
          </w:tcPr>
          <w:p w14:paraId="078A564F" w14:textId="77777777" w:rsidR="004E1ECA" w:rsidRDefault="004E1ECA" w:rsidP="006577ED">
            <w:pPr>
              <w:jc w:val="center"/>
            </w:pPr>
          </w:p>
        </w:tc>
        <w:tc>
          <w:tcPr>
            <w:tcW w:w="317" w:type="pct"/>
            <w:vAlign w:val="center"/>
          </w:tcPr>
          <w:p w14:paraId="611DDBA8" w14:textId="77777777" w:rsidR="004E1ECA" w:rsidRDefault="004E1ECA" w:rsidP="006577ED">
            <w:pPr>
              <w:jc w:val="center"/>
            </w:pPr>
          </w:p>
        </w:tc>
        <w:tc>
          <w:tcPr>
            <w:tcW w:w="337" w:type="pct"/>
            <w:gridSpan w:val="2"/>
            <w:vAlign w:val="center"/>
          </w:tcPr>
          <w:p w14:paraId="51809665" w14:textId="77777777" w:rsidR="004E1ECA" w:rsidRDefault="004E1ECA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4D167CC7" w14:textId="77777777" w:rsidR="004E1ECA" w:rsidRDefault="004E1ECA" w:rsidP="006577ED">
            <w:pPr>
              <w:jc w:val="center"/>
            </w:pPr>
          </w:p>
        </w:tc>
        <w:tc>
          <w:tcPr>
            <w:tcW w:w="381" w:type="pct"/>
            <w:vAlign w:val="center"/>
          </w:tcPr>
          <w:p w14:paraId="72BDC132" w14:textId="77777777" w:rsidR="004E1ECA" w:rsidRDefault="004E1ECA" w:rsidP="006577ED">
            <w:pPr>
              <w:jc w:val="center"/>
            </w:pPr>
          </w:p>
        </w:tc>
        <w:tc>
          <w:tcPr>
            <w:tcW w:w="376" w:type="pct"/>
          </w:tcPr>
          <w:p w14:paraId="14342C7C" w14:textId="77777777" w:rsidR="004E1ECA" w:rsidRDefault="004E1ECA" w:rsidP="006577ED">
            <w:pPr>
              <w:jc w:val="center"/>
            </w:pPr>
          </w:p>
        </w:tc>
      </w:tr>
      <w:tr w:rsidR="004E1ECA" w14:paraId="6A31C68F" w14:textId="77777777" w:rsidTr="00FD1229">
        <w:trPr>
          <w:cantSplit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14:paraId="00F8F73E" w14:textId="7E912301" w:rsidR="004E1ECA" w:rsidRDefault="004E1ECA" w:rsidP="006577ED">
            <w:pPr>
              <w:jc w:val="center"/>
            </w:pPr>
            <w:r>
              <w:t>Constitution of the Local Governing Body</w:t>
            </w:r>
          </w:p>
        </w:tc>
      </w:tr>
      <w:tr w:rsidR="004E1ECA" w14:paraId="3F5C2773" w14:textId="70AA86DF" w:rsidTr="004E1ECA">
        <w:trPr>
          <w:cantSplit/>
        </w:trPr>
        <w:tc>
          <w:tcPr>
            <w:tcW w:w="1888" w:type="pct"/>
          </w:tcPr>
          <w:p w14:paraId="5D3CBE41" w14:textId="77777777" w:rsidR="004E1ECA" w:rsidRDefault="004E1ECA" w:rsidP="00D53C4E">
            <w:r>
              <w:t xml:space="preserve">Appoint the Chair of each LGB. </w:t>
            </w:r>
          </w:p>
        </w:tc>
        <w:tc>
          <w:tcPr>
            <w:tcW w:w="330" w:type="pct"/>
            <w:vAlign w:val="center"/>
          </w:tcPr>
          <w:p w14:paraId="7E5B9DE6" w14:textId="77777777" w:rsidR="004E1ECA" w:rsidRDefault="004E1ECA" w:rsidP="006577ED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30" w:type="pct"/>
            <w:vAlign w:val="center"/>
          </w:tcPr>
          <w:p w14:paraId="1BC57C0A" w14:textId="77777777" w:rsidR="004E1ECA" w:rsidRDefault="004E1ECA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2B5FD015" w14:textId="77777777" w:rsidR="004E1ECA" w:rsidRDefault="004E1ECA" w:rsidP="006577ED">
            <w:pPr>
              <w:jc w:val="center"/>
            </w:pPr>
          </w:p>
        </w:tc>
        <w:tc>
          <w:tcPr>
            <w:tcW w:w="381" w:type="pct"/>
            <w:vAlign w:val="center"/>
          </w:tcPr>
          <w:p w14:paraId="15BE929F" w14:textId="77777777" w:rsidR="004E1ECA" w:rsidRDefault="004E1ECA" w:rsidP="006577ED">
            <w:pPr>
              <w:jc w:val="center"/>
            </w:pPr>
          </w:p>
        </w:tc>
        <w:tc>
          <w:tcPr>
            <w:tcW w:w="317" w:type="pct"/>
            <w:vAlign w:val="center"/>
          </w:tcPr>
          <w:p w14:paraId="4B0B91D6" w14:textId="77777777" w:rsidR="004E1ECA" w:rsidRDefault="004E1ECA" w:rsidP="006577ED">
            <w:pPr>
              <w:jc w:val="center"/>
            </w:pPr>
          </w:p>
        </w:tc>
        <w:tc>
          <w:tcPr>
            <w:tcW w:w="337" w:type="pct"/>
            <w:gridSpan w:val="2"/>
            <w:vAlign w:val="center"/>
          </w:tcPr>
          <w:p w14:paraId="15E6A1CD" w14:textId="77777777" w:rsidR="004E1ECA" w:rsidRDefault="004E1ECA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4BD9EDE5" w14:textId="77777777" w:rsidR="004E1ECA" w:rsidRDefault="004E1ECA" w:rsidP="006577ED">
            <w:pPr>
              <w:jc w:val="center"/>
            </w:pPr>
          </w:p>
        </w:tc>
        <w:tc>
          <w:tcPr>
            <w:tcW w:w="381" w:type="pct"/>
            <w:vAlign w:val="center"/>
          </w:tcPr>
          <w:p w14:paraId="02883B6B" w14:textId="77777777" w:rsidR="004E1ECA" w:rsidRDefault="004E1ECA" w:rsidP="006577ED">
            <w:pPr>
              <w:jc w:val="center"/>
            </w:pPr>
          </w:p>
        </w:tc>
        <w:tc>
          <w:tcPr>
            <w:tcW w:w="376" w:type="pct"/>
          </w:tcPr>
          <w:p w14:paraId="5905098E" w14:textId="77777777" w:rsidR="004E1ECA" w:rsidRDefault="004E1ECA" w:rsidP="006577ED">
            <w:pPr>
              <w:jc w:val="center"/>
            </w:pPr>
          </w:p>
        </w:tc>
      </w:tr>
      <w:tr w:rsidR="004E1ECA" w14:paraId="580AA442" w14:textId="77777777" w:rsidTr="004E1ECA">
        <w:trPr>
          <w:cantSplit/>
        </w:trPr>
        <w:tc>
          <w:tcPr>
            <w:tcW w:w="1888" w:type="pct"/>
          </w:tcPr>
          <w:p w14:paraId="2B7EE7A8" w14:textId="2B4C64C6" w:rsidR="004E1ECA" w:rsidRDefault="004E1ECA" w:rsidP="00B23E04">
            <w:r>
              <w:t>Elect Vice-Chair of each LGB annually</w:t>
            </w:r>
          </w:p>
        </w:tc>
        <w:tc>
          <w:tcPr>
            <w:tcW w:w="330" w:type="pct"/>
            <w:vAlign w:val="center"/>
          </w:tcPr>
          <w:p w14:paraId="3E89E582" w14:textId="77777777" w:rsidR="004E1ECA" w:rsidRPr="00D53C4E" w:rsidRDefault="004E1ECA" w:rsidP="006577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0" w:type="pct"/>
            <w:vAlign w:val="center"/>
          </w:tcPr>
          <w:p w14:paraId="4B367F06" w14:textId="77777777" w:rsidR="004E1ECA" w:rsidRDefault="004E1ECA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04B3D802" w14:textId="77777777" w:rsidR="004E1ECA" w:rsidRDefault="004E1ECA" w:rsidP="006577ED">
            <w:pPr>
              <w:jc w:val="center"/>
            </w:pPr>
          </w:p>
        </w:tc>
        <w:tc>
          <w:tcPr>
            <w:tcW w:w="381" w:type="pct"/>
            <w:vAlign w:val="center"/>
          </w:tcPr>
          <w:p w14:paraId="02727B81" w14:textId="77777777" w:rsidR="004E1ECA" w:rsidRDefault="004E1ECA" w:rsidP="006577ED">
            <w:pPr>
              <w:jc w:val="center"/>
            </w:pPr>
          </w:p>
        </w:tc>
        <w:tc>
          <w:tcPr>
            <w:tcW w:w="317" w:type="pct"/>
            <w:vAlign w:val="center"/>
          </w:tcPr>
          <w:p w14:paraId="7CF8AEDE" w14:textId="77777777" w:rsidR="004E1ECA" w:rsidRDefault="004E1ECA" w:rsidP="006577ED">
            <w:pPr>
              <w:jc w:val="center"/>
            </w:pPr>
          </w:p>
        </w:tc>
        <w:tc>
          <w:tcPr>
            <w:tcW w:w="337" w:type="pct"/>
            <w:gridSpan w:val="2"/>
            <w:vAlign w:val="center"/>
          </w:tcPr>
          <w:p w14:paraId="6B5984E4" w14:textId="77777777" w:rsidR="004E1ECA" w:rsidRDefault="004E1ECA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644C148A" w14:textId="77777777" w:rsidR="004E1ECA" w:rsidRDefault="004E1ECA" w:rsidP="006577ED">
            <w:pPr>
              <w:jc w:val="center"/>
            </w:pPr>
          </w:p>
        </w:tc>
        <w:tc>
          <w:tcPr>
            <w:tcW w:w="381" w:type="pct"/>
            <w:vAlign w:val="center"/>
          </w:tcPr>
          <w:p w14:paraId="55BCD9C2" w14:textId="77777777" w:rsidR="004E1ECA" w:rsidRDefault="004E1ECA" w:rsidP="006577ED">
            <w:pPr>
              <w:jc w:val="center"/>
            </w:pPr>
          </w:p>
        </w:tc>
        <w:tc>
          <w:tcPr>
            <w:tcW w:w="376" w:type="pct"/>
          </w:tcPr>
          <w:p w14:paraId="48FAC955" w14:textId="762309AE" w:rsidR="004E1ECA" w:rsidRDefault="004E1ECA" w:rsidP="006577ED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</w:tr>
      <w:tr w:rsidR="004E1ECA" w14:paraId="3BEEB813" w14:textId="314C5FD5" w:rsidTr="004E1ECA">
        <w:trPr>
          <w:cantSplit/>
        </w:trPr>
        <w:tc>
          <w:tcPr>
            <w:tcW w:w="1888" w:type="pct"/>
          </w:tcPr>
          <w:p w14:paraId="4F4CDF71" w14:textId="7B6BD4C0" w:rsidR="004E1ECA" w:rsidRDefault="004E1ECA" w:rsidP="00B23E04">
            <w:r>
              <w:t>Prescribe the format of the written commitment required from persons seeking membership of a LGB.</w:t>
            </w:r>
          </w:p>
        </w:tc>
        <w:tc>
          <w:tcPr>
            <w:tcW w:w="330" w:type="pct"/>
            <w:vAlign w:val="center"/>
          </w:tcPr>
          <w:p w14:paraId="5324CA17" w14:textId="77777777" w:rsidR="004E1ECA" w:rsidRDefault="004E1ECA" w:rsidP="006577ED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30" w:type="pct"/>
            <w:vAlign w:val="center"/>
          </w:tcPr>
          <w:p w14:paraId="4569BE9B" w14:textId="77777777" w:rsidR="004E1ECA" w:rsidRDefault="004E1ECA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22F3D230" w14:textId="77777777" w:rsidR="004E1ECA" w:rsidRDefault="004E1ECA" w:rsidP="006577ED">
            <w:pPr>
              <w:jc w:val="center"/>
            </w:pPr>
          </w:p>
        </w:tc>
        <w:tc>
          <w:tcPr>
            <w:tcW w:w="381" w:type="pct"/>
            <w:vAlign w:val="center"/>
          </w:tcPr>
          <w:p w14:paraId="7ED34EFB" w14:textId="77777777" w:rsidR="004E1ECA" w:rsidRDefault="004E1ECA" w:rsidP="006577ED">
            <w:pPr>
              <w:jc w:val="center"/>
            </w:pPr>
          </w:p>
        </w:tc>
        <w:tc>
          <w:tcPr>
            <w:tcW w:w="317" w:type="pct"/>
            <w:vAlign w:val="center"/>
          </w:tcPr>
          <w:p w14:paraId="0B89E155" w14:textId="77777777" w:rsidR="004E1ECA" w:rsidRDefault="004E1ECA" w:rsidP="006577ED">
            <w:pPr>
              <w:jc w:val="center"/>
            </w:pPr>
          </w:p>
        </w:tc>
        <w:tc>
          <w:tcPr>
            <w:tcW w:w="337" w:type="pct"/>
            <w:gridSpan w:val="2"/>
            <w:vAlign w:val="center"/>
          </w:tcPr>
          <w:p w14:paraId="43962DF4" w14:textId="77777777" w:rsidR="004E1ECA" w:rsidRDefault="004E1ECA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736DCCB1" w14:textId="77777777" w:rsidR="004E1ECA" w:rsidRDefault="004E1ECA" w:rsidP="006577ED">
            <w:pPr>
              <w:jc w:val="center"/>
            </w:pPr>
          </w:p>
        </w:tc>
        <w:tc>
          <w:tcPr>
            <w:tcW w:w="381" w:type="pct"/>
            <w:vAlign w:val="center"/>
          </w:tcPr>
          <w:p w14:paraId="5652A773" w14:textId="77777777" w:rsidR="004E1ECA" w:rsidRDefault="004E1ECA" w:rsidP="006577ED">
            <w:pPr>
              <w:jc w:val="center"/>
            </w:pPr>
          </w:p>
        </w:tc>
        <w:tc>
          <w:tcPr>
            <w:tcW w:w="376" w:type="pct"/>
          </w:tcPr>
          <w:p w14:paraId="5A0540A6" w14:textId="77777777" w:rsidR="004E1ECA" w:rsidRDefault="004E1ECA" w:rsidP="006577ED">
            <w:pPr>
              <w:jc w:val="center"/>
            </w:pPr>
          </w:p>
        </w:tc>
      </w:tr>
      <w:tr w:rsidR="004E1ECA" w14:paraId="30A5A3CD" w14:textId="168E0B15" w:rsidTr="004E1ECA">
        <w:trPr>
          <w:cantSplit/>
        </w:trPr>
        <w:tc>
          <w:tcPr>
            <w:tcW w:w="1888" w:type="pct"/>
          </w:tcPr>
          <w:p w14:paraId="59054764" w14:textId="25CB9A89" w:rsidR="004E1ECA" w:rsidRDefault="004E1ECA" w:rsidP="006F273E">
            <w:r>
              <w:t>Appoint three Trust members to each LGB.</w:t>
            </w:r>
          </w:p>
        </w:tc>
        <w:tc>
          <w:tcPr>
            <w:tcW w:w="330" w:type="pct"/>
            <w:vAlign w:val="center"/>
          </w:tcPr>
          <w:p w14:paraId="3A90B792" w14:textId="0EF4447A" w:rsidR="004E1ECA" w:rsidRDefault="004E1ECA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5CDF39A0" w14:textId="77777777" w:rsidR="004E1ECA" w:rsidRDefault="004E1ECA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2D7CA612" w14:textId="77777777" w:rsidR="004E1ECA" w:rsidRDefault="004E1ECA" w:rsidP="006577ED">
            <w:pPr>
              <w:jc w:val="center"/>
            </w:pPr>
          </w:p>
        </w:tc>
        <w:tc>
          <w:tcPr>
            <w:tcW w:w="381" w:type="pct"/>
            <w:vAlign w:val="center"/>
          </w:tcPr>
          <w:p w14:paraId="21FBBB36" w14:textId="2C9AA593" w:rsidR="004E1ECA" w:rsidRDefault="004E1ECA" w:rsidP="006577ED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17" w:type="pct"/>
            <w:vAlign w:val="center"/>
          </w:tcPr>
          <w:p w14:paraId="5149C2B5" w14:textId="77777777" w:rsidR="004E1ECA" w:rsidRDefault="004E1ECA" w:rsidP="006577ED">
            <w:pPr>
              <w:jc w:val="center"/>
            </w:pPr>
          </w:p>
        </w:tc>
        <w:tc>
          <w:tcPr>
            <w:tcW w:w="337" w:type="pct"/>
            <w:gridSpan w:val="2"/>
            <w:vAlign w:val="center"/>
          </w:tcPr>
          <w:p w14:paraId="15BF8D85" w14:textId="77777777" w:rsidR="004E1ECA" w:rsidRDefault="004E1ECA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70A4F324" w14:textId="77777777" w:rsidR="004E1ECA" w:rsidRDefault="004E1ECA" w:rsidP="006577ED">
            <w:pPr>
              <w:jc w:val="center"/>
            </w:pPr>
          </w:p>
        </w:tc>
        <w:tc>
          <w:tcPr>
            <w:tcW w:w="381" w:type="pct"/>
            <w:vAlign w:val="center"/>
          </w:tcPr>
          <w:p w14:paraId="0310A564" w14:textId="77777777" w:rsidR="004E1ECA" w:rsidRDefault="004E1ECA" w:rsidP="006577ED">
            <w:pPr>
              <w:jc w:val="center"/>
            </w:pPr>
          </w:p>
        </w:tc>
        <w:tc>
          <w:tcPr>
            <w:tcW w:w="376" w:type="pct"/>
          </w:tcPr>
          <w:p w14:paraId="624BD1E2" w14:textId="77777777" w:rsidR="004E1ECA" w:rsidRDefault="004E1ECA" w:rsidP="006577ED">
            <w:pPr>
              <w:jc w:val="center"/>
            </w:pPr>
          </w:p>
        </w:tc>
      </w:tr>
      <w:tr w:rsidR="004E1ECA" w14:paraId="1B66632B" w14:textId="77777777" w:rsidTr="004E1ECA">
        <w:trPr>
          <w:cantSplit/>
        </w:trPr>
        <w:tc>
          <w:tcPr>
            <w:tcW w:w="1888" w:type="pct"/>
          </w:tcPr>
          <w:p w14:paraId="397B5C5D" w14:textId="117030D9" w:rsidR="004E1ECA" w:rsidRDefault="004E1ECA" w:rsidP="006F273E">
            <w:r>
              <w:t>Oversee election of Parent and staff governors</w:t>
            </w:r>
          </w:p>
        </w:tc>
        <w:tc>
          <w:tcPr>
            <w:tcW w:w="330" w:type="pct"/>
            <w:vAlign w:val="center"/>
          </w:tcPr>
          <w:p w14:paraId="4C9332ED" w14:textId="77777777" w:rsidR="004E1ECA" w:rsidRDefault="004E1ECA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46159174" w14:textId="77777777" w:rsidR="004E1ECA" w:rsidRDefault="004E1ECA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4479E36F" w14:textId="77777777" w:rsidR="004E1ECA" w:rsidRDefault="004E1ECA" w:rsidP="006577ED">
            <w:pPr>
              <w:jc w:val="center"/>
            </w:pPr>
          </w:p>
        </w:tc>
        <w:tc>
          <w:tcPr>
            <w:tcW w:w="381" w:type="pct"/>
            <w:vAlign w:val="center"/>
          </w:tcPr>
          <w:p w14:paraId="1317006E" w14:textId="77777777" w:rsidR="004E1ECA" w:rsidRPr="00D53C4E" w:rsidRDefault="004E1ECA" w:rsidP="006577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7" w:type="pct"/>
            <w:vAlign w:val="center"/>
          </w:tcPr>
          <w:p w14:paraId="74782D09" w14:textId="77777777" w:rsidR="004E1ECA" w:rsidRDefault="004E1ECA" w:rsidP="006577ED">
            <w:pPr>
              <w:jc w:val="center"/>
            </w:pPr>
          </w:p>
        </w:tc>
        <w:tc>
          <w:tcPr>
            <w:tcW w:w="337" w:type="pct"/>
            <w:gridSpan w:val="2"/>
            <w:vAlign w:val="center"/>
          </w:tcPr>
          <w:p w14:paraId="4164B17F" w14:textId="77777777" w:rsidR="004E1ECA" w:rsidRDefault="004E1ECA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4EFA3F76" w14:textId="77777777" w:rsidR="004E1ECA" w:rsidRDefault="004E1ECA" w:rsidP="006577ED">
            <w:pPr>
              <w:jc w:val="center"/>
            </w:pPr>
          </w:p>
        </w:tc>
        <w:tc>
          <w:tcPr>
            <w:tcW w:w="381" w:type="pct"/>
            <w:vAlign w:val="center"/>
          </w:tcPr>
          <w:p w14:paraId="7161620A" w14:textId="77777777" w:rsidR="004E1ECA" w:rsidRDefault="004E1ECA" w:rsidP="006577ED">
            <w:pPr>
              <w:jc w:val="center"/>
            </w:pPr>
          </w:p>
        </w:tc>
        <w:tc>
          <w:tcPr>
            <w:tcW w:w="376" w:type="pct"/>
          </w:tcPr>
          <w:p w14:paraId="3FFB011C" w14:textId="180EA05E" w:rsidR="004E1ECA" w:rsidRDefault="004E1ECA" w:rsidP="006577ED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</w:tr>
      <w:tr w:rsidR="004E1ECA" w14:paraId="4952EC5D" w14:textId="11BFC038" w:rsidTr="004E1ECA">
        <w:trPr>
          <w:cantSplit/>
        </w:trPr>
        <w:tc>
          <w:tcPr>
            <w:tcW w:w="1888" w:type="pct"/>
          </w:tcPr>
          <w:p w14:paraId="0A4A8740" w14:textId="77777777" w:rsidR="004E1ECA" w:rsidRDefault="004E1ECA" w:rsidP="006F273E">
            <w:r>
              <w:lastRenderedPageBreak/>
              <w:t xml:space="preserve">Remove members from a LGB.  </w:t>
            </w:r>
          </w:p>
        </w:tc>
        <w:tc>
          <w:tcPr>
            <w:tcW w:w="330" w:type="pct"/>
            <w:vAlign w:val="center"/>
          </w:tcPr>
          <w:p w14:paraId="68335007" w14:textId="4BF3B378" w:rsidR="004E1ECA" w:rsidRDefault="004E1ECA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13921C13" w14:textId="77777777" w:rsidR="004E1ECA" w:rsidRDefault="004E1ECA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5FCD68D2" w14:textId="77777777" w:rsidR="004E1ECA" w:rsidRDefault="004E1ECA" w:rsidP="006577ED">
            <w:pPr>
              <w:jc w:val="center"/>
            </w:pPr>
          </w:p>
        </w:tc>
        <w:tc>
          <w:tcPr>
            <w:tcW w:w="381" w:type="pct"/>
            <w:vAlign w:val="center"/>
          </w:tcPr>
          <w:p w14:paraId="663B3181" w14:textId="5F38D071" w:rsidR="004E1ECA" w:rsidRDefault="004E1ECA" w:rsidP="006577ED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17" w:type="pct"/>
            <w:vAlign w:val="center"/>
          </w:tcPr>
          <w:p w14:paraId="07E70D50" w14:textId="77777777" w:rsidR="004E1ECA" w:rsidRDefault="004E1ECA" w:rsidP="006577ED">
            <w:pPr>
              <w:jc w:val="center"/>
            </w:pPr>
          </w:p>
        </w:tc>
        <w:tc>
          <w:tcPr>
            <w:tcW w:w="337" w:type="pct"/>
            <w:gridSpan w:val="2"/>
            <w:vAlign w:val="center"/>
          </w:tcPr>
          <w:p w14:paraId="45F67BAC" w14:textId="77777777" w:rsidR="004E1ECA" w:rsidRDefault="004E1ECA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1BF34583" w14:textId="77777777" w:rsidR="004E1ECA" w:rsidRDefault="004E1ECA" w:rsidP="006577ED">
            <w:pPr>
              <w:jc w:val="center"/>
            </w:pPr>
          </w:p>
        </w:tc>
        <w:tc>
          <w:tcPr>
            <w:tcW w:w="381" w:type="pct"/>
            <w:vAlign w:val="center"/>
          </w:tcPr>
          <w:p w14:paraId="5EBE65C4" w14:textId="77777777" w:rsidR="004E1ECA" w:rsidRDefault="004E1ECA" w:rsidP="006577ED">
            <w:pPr>
              <w:jc w:val="center"/>
            </w:pPr>
          </w:p>
        </w:tc>
        <w:tc>
          <w:tcPr>
            <w:tcW w:w="376" w:type="pct"/>
          </w:tcPr>
          <w:p w14:paraId="043DD427" w14:textId="77777777" w:rsidR="004E1ECA" w:rsidRDefault="004E1ECA" w:rsidP="006577ED">
            <w:pPr>
              <w:jc w:val="center"/>
            </w:pPr>
          </w:p>
        </w:tc>
      </w:tr>
      <w:tr w:rsidR="004E1ECA" w14:paraId="77353D86" w14:textId="53008B4C" w:rsidTr="004E1ECA">
        <w:trPr>
          <w:cantSplit/>
        </w:trPr>
        <w:tc>
          <w:tcPr>
            <w:tcW w:w="1888" w:type="pct"/>
          </w:tcPr>
          <w:p w14:paraId="4E74411F" w14:textId="77777777" w:rsidR="004E1ECA" w:rsidRDefault="004E1ECA" w:rsidP="003B159C">
            <w:r>
              <w:t xml:space="preserve">Receive notification of the resignation/removal of a governor of a LGB. </w:t>
            </w:r>
          </w:p>
        </w:tc>
        <w:tc>
          <w:tcPr>
            <w:tcW w:w="330" w:type="pct"/>
            <w:vAlign w:val="center"/>
          </w:tcPr>
          <w:p w14:paraId="5CF31C19" w14:textId="77777777" w:rsidR="004E1ECA" w:rsidRPr="006F273E" w:rsidRDefault="004E1ECA" w:rsidP="006577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0" w:type="pct"/>
            <w:vAlign w:val="center"/>
          </w:tcPr>
          <w:p w14:paraId="7589E31D" w14:textId="77777777" w:rsidR="004E1ECA" w:rsidRDefault="004E1ECA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764F182E" w14:textId="77777777" w:rsidR="004E1ECA" w:rsidRDefault="004E1ECA" w:rsidP="006577ED">
            <w:pPr>
              <w:jc w:val="center"/>
            </w:pPr>
          </w:p>
        </w:tc>
        <w:tc>
          <w:tcPr>
            <w:tcW w:w="381" w:type="pct"/>
            <w:vAlign w:val="center"/>
          </w:tcPr>
          <w:p w14:paraId="535F95CB" w14:textId="77777777" w:rsidR="004E1ECA" w:rsidRDefault="004E1ECA" w:rsidP="006577ED">
            <w:pPr>
              <w:jc w:val="center"/>
            </w:pPr>
          </w:p>
        </w:tc>
        <w:tc>
          <w:tcPr>
            <w:tcW w:w="317" w:type="pct"/>
            <w:vAlign w:val="center"/>
          </w:tcPr>
          <w:p w14:paraId="15027AF8" w14:textId="77777777" w:rsidR="004E1ECA" w:rsidRPr="006F273E" w:rsidRDefault="004E1ECA" w:rsidP="006577ED">
            <w:pPr>
              <w:jc w:val="center"/>
              <w:rPr>
                <w:sz w:val="36"/>
                <w:szCs w:val="36"/>
              </w:rPr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37" w:type="pct"/>
            <w:gridSpan w:val="2"/>
            <w:vAlign w:val="center"/>
          </w:tcPr>
          <w:p w14:paraId="1B3436FD" w14:textId="77777777" w:rsidR="004E1ECA" w:rsidRDefault="004E1ECA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3D2E58E8" w14:textId="77777777" w:rsidR="004E1ECA" w:rsidRDefault="004E1ECA" w:rsidP="006577ED">
            <w:pPr>
              <w:jc w:val="center"/>
            </w:pPr>
          </w:p>
        </w:tc>
        <w:tc>
          <w:tcPr>
            <w:tcW w:w="381" w:type="pct"/>
            <w:vAlign w:val="center"/>
          </w:tcPr>
          <w:p w14:paraId="3615A3AF" w14:textId="77777777" w:rsidR="004E1ECA" w:rsidRDefault="004E1ECA" w:rsidP="006577ED">
            <w:pPr>
              <w:jc w:val="center"/>
            </w:pPr>
          </w:p>
        </w:tc>
        <w:tc>
          <w:tcPr>
            <w:tcW w:w="376" w:type="pct"/>
          </w:tcPr>
          <w:p w14:paraId="56ECC61D" w14:textId="77777777" w:rsidR="004E1ECA" w:rsidRDefault="004E1ECA" w:rsidP="006577ED">
            <w:pPr>
              <w:jc w:val="center"/>
            </w:pPr>
          </w:p>
        </w:tc>
      </w:tr>
      <w:tr w:rsidR="004E1ECA" w14:paraId="117CDA1B" w14:textId="547928C4" w:rsidTr="004E1ECA">
        <w:trPr>
          <w:cantSplit/>
        </w:trPr>
        <w:tc>
          <w:tcPr>
            <w:tcW w:w="1888" w:type="pct"/>
          </w:tcPr>
          <w:p w14:paraId="4663170E" w14:textId="77777777" w:rsidR="004E1ECA" w:rsidRDefault="004E1ECA" w:rsidP="006F273E">
            <w:r>
              <w:t>Receive notification if a LGB governor becomes disqualified, e.g. criminal conviction.</w:t>
            </w:r>
          </w:p>
        </w:tc>
        <w:tc>
          <w:tcPr>
            <w:tcW w:w="330" w:type="pct"/>
            <w:vAlign w:val="center"/>
          </w:tcPr>
          <w:p w14:paraId="62785C89" w14:textId="77777777" w:rsidR="004E1ECA" w:rsidRDefault="004E1ECA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3E82D58D" w14:textId="77777777" w:rsidR="004E1ECA" w:rsidRDefault="004E1ECA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18E000C5" w14:textId="77777777" w:rsidR="004E1ECA" w:rsidRDefault="004E1ECA" w:rsidP="006577ED">
            <w:pPr>
              <w:jc w:val="center"/>
            </w:pPr>
          </w:p>
        </w:tc>
        <w:tc>
          <w:tcPr>
            <w:tcW w:w="381" w:type="pct"/>
            <w:vAlign w:val="center"/>
          </w:tcPr>
          <w:p w14:paraId="648A5523" w14:textId="77777777" w:rsidR="004E1ECA" w:rsidRDefault="004E1ECA" w:rsidP="006577ED">
            <w:pPr>
              <w:jc w:val="center"/>
            </w:pPr>
          </w:p>
        </w:tc>
        <w:tc>
          <w:tcPr>
            <w:tcW w:w="317" w:type="pct"/>
            <w:vAlign w:val="center"/>
          </w:tcPr>
          <w:p w14:paraId="29F11C2C" w14:textId="77777777" w:rsidR="004E1ECA" w:rsidRDefault="004E1ECA" w:rsidP="006577ED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37" w:type="pct"/>
            <w:gridSpan w:val="2"/>
            <w:vAlign w:val="center"/>
          </w:tcPr>
          <w:p w14:paraId="21D29283" w14:textId="77777777" w:rsidR="004E1ECA" w:rsidRDefault="004E1ECA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264B6CDB" w14:textId="77777777" w:rsidR="004E1ECA" w:rsidRDefault="004E1ECA" w:rsidP="006577ED">
            <w:pPr>
              <w:jc w:val="center"/>
            </w:pPr>
          </w:p>
        </w:tc>
        <w:tc>
          <w:tcPr>
            <w:tcW w:w="381" w:type="pct"/>
            <w:vAlign w:val="center"/>
          </w:tcPr>
          <w:p w14:paraId="369BC90D" w14:textId="77777777" w:rsidR="004E1ECA" w:rsidRDefault="004E1ECA" w:rsidP="006577ED">
            <w:pPr>
              <w:jc w:val="center"/>
            </w:pPr>
          </w:p>
        </w:tc>
        <w:tc>
          <w:tcPr>
            <w:tcW w:w="376" w:type="pct"/>
          </w:tcPr>
          <w:p w14:paraId="471DC610" w14:textId="77777777" w:rsidR="004E1ECA" w:rsidRDefault="004E1ECA" w:rsidP="006577ED">
            <w:pPr>
              <w:jc w:val="center"/>
            </w:pPr>
          </w:p>
        </w:tc>
      </w:tr>
      <w:tr w:rsidR="004E1ECA" w14:paraId="591D399E" w14:textId="77777777" w:rsidTr="004E1ECA">
        <w:trPr>
          <w:cantSplit/>
        </w:trPr>
        <w:tc>
          <w:tcPr>
            <w:tcW w:w="1888" w:type="pct"/>
          </w:tcPr>
          <w:p w14:paraId="02A5F95C" w14:textId="51384DEB" w:rsidR="004E1ECA" w:rsidRDefault="004E1ECA" w:rsidP="006F273E">
            <w:r>
              <w:t>Ensure LGB register of interests is legally compliant</w:t>
            </w:r>
          </w:p>
        </w:tc>
        <w:tc>
          <w:tcPr>
            <w:tcW w:w="330" w:type="pct"/>
            <w:vAlign w:val="center"/>
          </w:tcPr>
          <w:p w14:paraId="345BE370" w14:textId="77777777" w:rsidR="004E1ECA" w:rsidRDefault="004E1ECA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44310F30" w14:textId="77777777" w:rsidR="004E1ECA" w:rsidRDefault="004E1ECA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29208A91" w14:textId="77777777" w:rsidR="004E1ECA" w:rsidRDefault="004E1ECA" w:rsidP="006577ED">
            <w:pPr>
              <w:jc w:val="center"/>
            </w:pPr>
          </w:p>
        </w:tc>
        <w:tc>
          <w:tcPr>
            <w:tcW w:w="381" w:type="pct"/>
            <w:vAlign w:val="center"/>
          </w:tcPr>
          <w:p w14:paraId="6070A641" w14:textId="77777777" w:rsidR="004E1ECA" w:rsidRDefault="004E1ECA" w:rsidP="006577ED">
            <w:pPr>
              <w:jc w:val="center"/>
            </w:pPr>
          </w:p>
        </w:tc>
        <w:tc>
          <w:tcPr>
            <w:tcW w:w="317" w:type="pct"/>
            <w:vAlign w:val="center"/>
          </w:tcPr>
          <w:p w14:paraId="5CA6F3B0" w14:textId="77777777" w:rsidR="004E1ECA" w:rsidRPr="00D53C4E" w:rsidRDefault="004E1ECA" w:rsidP="006577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7" w:type="pct"/>
            <w:gridSpan w:val="2"/>
            <w:vAlign w:val="center"/>
          </w:tcPr>
          <w:p w14:paraId="0BDF8C3E" w14:textId="77777777" w:rsidR="004E1ECA" w:rsidRDefault="004E1ECA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1A13F02E" w14:textId="77777777" w:rsidR="004E1ECA" w:rsidRDefault="004E1ECA" w:rsidP="006577ED">
            <w:pPr>
              <w:jc w:val="center"/>
            </w:pPr>
          </w:p>
        </w:tc>
        <w:tc>
          <w:tcPr>
            <w:tcW w:w="381" w:type="pct"/>
            <w:vAlign w:val="center"/>
          </w:tcPr>
          <w:p w14:paraId="09F1DD65" w14:textId="77777777" w:rsidR="004E1ECA" w:rsidRDefault="004E1ECA" w:rsidP="006577ED">
            <w:pPr>
              <w:jc w:val="center"/>
            </w:pPr>
          </w:p>
        </w:tc>
        <w:tc>
          <w:tcPr>
            <w:tcW w:w="376" w:type="pct"/>
          </w:tcPr>
          <w:p w14:paraId="1EC72683" w14:textId="7812234F" w:rsidR="004E1ECA" w:rsidRDefault="004E1ECA" w:rsidP="006577ED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</w:tr>
      <w:tr w:rsidR="00884850" w14:paraId="450FAF09" w14:textId="77777777" w:rsidTr="004E1ECA">
        <w:trPr>
          <w:cantSplit/>
        </w:trPr>
        <w:tc>
          <w:tcPr>
            <w:tcW w:w="1888" w:type="pct"/>
          </w:tcPr>
          <w:p w14:paraId="2027D79E" w14:textId="4523567D" w:rsidR="00884850" w:rsidRDefault="00884850" w:rsidP="006F273E">
            <w:r>
              <w:t>Ensure LGB information is up-to-date and compliant on school website</w:t>
            </w:r>
          </w:p>
        </w:tc>
        <w:tc>
          <w:tcPr>
            <w:tcW w:w="330" w:type="pct"/>
            <w:vAlign w:val="center"/>
          </w:tcPr>
          <w:p w14:paraId="33878D55" w14:textId="77777777" w:rsidR="00884850" w:rsidRDefault="00884850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7245D3E9" w14:textId="77777777" w:rsidR="00884850" w:rsidRDefault="00884850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7BDF9045" w14:textId="77777777" w:rsidR="00884850" w:rsidRDefault="00884850" w:rsidP="006577ED">
            <w:pPr>
              <w:jc w:val="center"/>
            </w:pPr>
          </w:p>
        </w:tc>
        <w:tc>
          <w:tcPr>
            <w:tcW w:w="381" w:type="pct"/>
            <w:vAlign w:val="center"/>
          </w:tcPr>
          <w:p w14:paraId="4AAEA65F" w14:textId="77777777" w:rsidR="00884850" w:rsidRDefault="00884850" w:rsidP="006577ED">
            <w:pPr>
              <w:jc w:val="center"/>
            </w:pPr>
          </w:p>
        </w:tc>
        <w:tc>
          <w:tcPr>
            <w:tcW w:w="317" w:type="pct"/>
            <w:vAlign w:val="center"/>
          </w:tcPr>
          <w:p w14:paraId="2931555E" w14:textId="77777777" w:rsidR="00884850" w:rsidRPr="00D53C4E" w:rsidRDefault="00884850" w:rsidP="006577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7" w:type="pct"/>
            <w:gridSpan w:val="2"/>
            <w:vAlign w:val="center"/>
          </w:tcPr>
          <w:p w14:paraId="64A4BC3B" w14:textId="77777777" w:rsidR="00884850" w:rsidRDefault="00884850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1ED60F68" w14:textId="77777777" w:rsidR="00884850" w:rsidRDefault="00884850" w:rsidP="006577ED">
            <w:pPr>
              <w:jc w:val="center"/>
            </w:pPr>
          </w:p>
        </w:tc>
        <w:tc>
          <w:tcPr>
            <w:tcW w:w="381" w:type="pct"/>
            <w:vAlign w:val="center"/>
          </w:tcPr>
          <w:p w14:paraId="1519D8CF" w14:textId="77777777" w:rsidR="00884850" w:rsidRDefault="00884850" w:rsidP="006577ED">
            <w:pPr>
              <w:jc w:val="center"/>
            </w:pPr>
          </w:p>
        </w:tc>
        <w:tc>
          <w:tcPr>
            <w:tcW w:w="376" w:type="pct"/>
          </w:tcPr>
          <w:p w14:paraId="1B9F3061" w14:textId="6D442BBC" w:rsidR="00884850" w:rsidRPr="00D53C4E" w:rsidRDefault="00884850" w:rsidP="006577ED">
            <w:pPr>
              <w:jc w:val="center"/>
              <w:rPr>
                <w:sz w:val="36"/>
                <w:szCs w:val="36"/>
              </w:rPr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</w:tr>
      <w:tr w:rsidR="009F3CF9" w14:paraId="6AB8BEE8" w14:textId="77777777" w:rsidTr="00FD1229">
        <w:trPr>
          <w:cantSplit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14:paraId="3FB70146" w14:textId="1F1A7556" w:rsidR="009F3CF9" w:rsidRDefault="009F3CF9" w:rsidP="006577ED">
            <w:pPr>
              <w:jc w:val="center"/>
            </w:pPr>
            <w:r>
              <w:t>Delegated Powers – general provisions</w:t>
            </w:r>
          </w:p>
        </w:tc>
      </w:tr>
      <w:tr w:rsidR="004E1ECA" w14:paraId="0F5F2463" w14:textId="759C9666" w:rsidTr="004E1ECA">
        <w:trPr>
          <w:cantSplit/>
        </w:trPr>
        <w:tc>
          <w:tcPr>
            <w:tcW w:w="1888" w:type="pct"/>
          </w:tcPr>
          <w:p w14:paraId="0D2F1D46" w14:textId="77777777" w:rsidR="004E1ECA" w:rsidRDefault="004E1ECA" w:rsidP="003B159C">
            <w:pPr>
              <w:keepLines/>
            </w:pPr>
            <w:r>
              <w:t>Determine what constitutes a strategic issue (and therefore not within the remit of a LGB)</w:t>
            </w:r>
          </w:p>
        </w:tc>
        <w:tc>
          <w:tcPr>
            <w:tcW w:w="330" w:type="pct"/>
            <w:vAlign w:val="center"/>
          </w:tcPr>
          <w:p w14:paraId="6382CC69" w14:textId="77777777" w:rsidR="004E1ECA" w:rsidRDefault="004E1ECA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2BE8CB03" w14:textId="77777777" w:rsidR="004E1ECA" w:rsidRDefault="004E1ECA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31D17F37" w14:textId="77777777" w:rsidR="004E1ECA" w:rsidRDefault="004E1ECA" w:rsidP="006577ED">
            <w:pPr>
              <w:jc w:val="center"/>
            </w:pPr>
          </w:p>
        </w:tc>
        <w:tc>
          <w:tcPr>
            <w:tcW w:w="381" w:type="pct"/>
            <w:vAlign w:val="center"/>
          </w:tcPr>
          <w:p w14:paraId="4D0A393F" w14:textId="77777777" w:rsidR="004E1ECA" w:rsidRDefault="004E1ECA" w:rsidP="006577ED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17" w:type="pct"/>
            <w:vAlign w:val="center"/>
          </w:tcPr>
          <w:p w14:paraId="1C42FEAE" w14:textId="77777777" w:rsidR="004E1ECA" w:rsidRDefault="004E1ECA" w:rsidP="006577ED">
            <w:pPr>
              <w:jc w:val="center"/>
            </w:pPr>
          </w:p>
        </w:tc>
        <w:tc>
          <w:tcPr>
            <w:tcW w:w="337" w:type="pct"/>
            <w:gridSpan w:val="2"/>
            <w:vAlign w:val="center"/>
          </w:tcPr>
          <w:p w14:paraId="5131160D" w14:textId="77777777" w:rsidR="004E1ECA" w:rsidRDefault="004E1ECA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6327DD71" w14:textId="77777777" w:rsidR="004E1ECA" w:rsidRDefault="004E1ECA" w:rsidP="006577ED">
            <w:pPr>
              <w:jc w:val="center"/>
            </w:pPr>
          </w:p>
        </w:tc>
        <w:tc>
          <w:tcPr>
            <w:tcW w:w="381" w:type="pct"/>
            <w:vAlign w:val="center"/>
          </w:tcPr>
          <w:p w14:paraId="0B672766" w14:textId="77777777" w:rsidR="004E1ECA" w:rsidRDefault="004E1ECA" w:rsidP="006577ED">
            <w:pPr>
              <w:jc w:val="center"/>
            </w:pPr>
          </w:p>
        </w:tc>
        <w:tc>
          <w:tcPr>
            <w:tcW w:w="376" w:type="pct"/>
          </w:tcPr>
          <w:p w14:paraId="1342B367" w14:textId="77777777" w:rsidR="004E1ECA" w:rsidRDefault="004E1ECA" w:rsidP="006577ED">
            <w:pPr>
              <w:jc w:val="center"/>
            </w:pPr>
          </w:p>
        </w:tc>
      </w:tr>
      <w:tr w:rsidR="004E1ECA" w14:paraId="43EC254A" w14:textId="00E94313" w:rsidTr="004E1ECA">
        <w:trPr>
          <w:cantSplit/>
        </w:trPr>
        <w:tc>
          <w:tcPr>
            <w:tcW w:w="1888" w:type="pct"/>
          </w:tcPr>
          <w:p w14:paraId="36A49F40" w14:textId="77777777" w:rsidR="004E1ECA" w:rsidRDefault="004E1ECA" w:rsidP="00594002">
            <w:r>
              <w:t xml:space="preserve">Authorise bank account signatories </w:t>
            </w:r>
          </w:p>
        </w:tc>
        <w:tc>
          <w:tcPr>
            <w:tcW w:w="330" w:type="pct"/>
            <w:vAlign w:val="center"/>
          </w:tcPr>
          <w:p w14:paraId="647E18BD" w14:textId="77777777" w:rsidR="004E1ECA" w:rsidRDefault="004E1ECA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5487F73B" w14:textId="77777777" w:rsidR="004E1ECA" w:rsidRDefault="004E1ECA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347CDE0A" w14:textId="77777777" w:rsidR="004E1ECA" w:rsidRDefault="004E1ECA" w:rsidP="006577ED">
            <w:pPr>
              <w:jc w:val="center"/>
            </w:pPr>
          </w:p>
        </w:tc>
        <w:tc>
          <w:tcPr>
            <w:tcW w:w="381" w:type="pct"/>
            <w:vAlign w:val="center"/>
          </w:tcPr>
          <w:p w14:paraId="355F04DE" w14:textId="77777777" w:rsidR="004E1ECA" w:rsidRDefault="004E1ECA" w:rsidP="006577ED">
            <w:pPr>
              <w:jc w:val="center"/>
            </w:pPr>
          </w:p>
        </w:tc>
        <w:tc>
          <w:tcPr>
            <w:tcW w:w="317" w:type="pct"/>
            <w:vAlign w:val="center"/>
          </w:tcPr>
          <w:p w14:paraId="194A8D52" w14:textId="77777777" w:rsidR="004E1ECA" w:rsidRDefault="004E1ECA" w:rsidP="006577ED">
            <w:pPr>
              <w:jc w:val="center"/>
            </w:pPr>
          </w:p>
        </w:tc>
        <w:tc>
          <w:tcPr>
            <w:tcW w:w="337" w:type="pct"/>
            <w:gridSpan w:val="2"/>
            <w:vAlign w:val="center"/>
          </w:tcPr>
          <w:p w14:paraId="5C1C4001" w14:textId="77777777" w:rsidR="004E1ECA" w:rsidRDefault="004E1ECA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42D04F90" w14:textId="77777777" w:rsidR="004E1ECA" w:rsidRDefault="004E1ECA" w:rsidP="006577ED">
            <w:pPr>
              <w:jc w:val="center"/>
            </w:pPr>
          </w:p>
        </w:tc>
        <w:tc>
          <w:tcPr>
            <w:tcW w:w="381" w:type="pct"/>
            <w:vAlign w:val="center"/>
          </w:tcPr>
          <w:p w14:paraId="4C89220D" w14:textId="77777777" w:rsidR="004E1ECA" w:rsidRDefault="004E1ECA" w:rsidP="006577ED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76" w:type="pct"/>
          </w:tcPr>
          <w:p w14:paraId="0FBEDC6A" w14:textId="77777777" w:rsidR="004E1ECA" w:rsidRPr="00D53C4E" w:rsidRDefault="004E1ECA" w:rsidP="006577ED">
            <w:pPr>
              <w:jc w:val="center"/>
              <w:rPr>
                <w:sz w:val="36"/>
                <w:szCs w:val="36"/>
              </w:rPr>
            </w:pPr>
          </w:p>
        </w:tc>
      </w:tr>
      <w:tr w:rsidR="004E1ECA" w14:paraId="55E10D13" w14:textId="281A7DF1" w:rsidTr="004E1ECA">
        <w:trPr>
          <w:cantSplit/>
        </w:trPr>
        <w:tc>
          <w:tcPr>
            <w:tcW w:w="1888" w:type="pct"/>
          </w:tcPr>
          <w:p w14:paraId="457A1BCC" w14:textId="77777777" w:rsidR="004E1ECA" w:rsidRDefault="004E1ECA" w:rsidP="00594002">
            <w:r>
              <w:t>Authorise school’s use of on-line banking facilities.</w:t>
            </w:r>
          </w:p>
        </w:tc>
        <w:tc>
          <w:tcPr>
            <w:tcW w:w="330" w:type="pct"/>
            <w:vAlign w:val="center"/>
          </w:tcPr>
          <w:p w14:paraId="788928F6" w14:textId="77777777" w:rsidR="004E1ECA" w:rsidRDefault="004E1ECA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40F56CFD" w14:textId="77777777" w:rsidR="004E1ECA" w:rsidRDefault="004E1ECA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49ACC96C" w14:textId="77777777" w:rsidR="004E1ECA" w:rsidRDefault="004E1ECA" w:rsidP="006577ED">
            <w:pPr>
              <w:jc w:val="center"/>
            </w:pPr>
          </w:p>
        </w:tc>
        <w:tc>
          <w:tcPr>
            <w:tcW w:w="381" w:type="pct"/>
            <w:vAlign w:val="center"/>
          </w:tcPr>
          <w:p w14:paraId="04B81F50" w14:textId="77777777" w:rsidR="004E1ECA" w:rsidRDefault="004E1ECA" w:rsidP="006577ED">
            <w:pPr>
              <w:jc w:val="center"/>
            </w:pPr>
          </w:p>
        </w:tc>
        <w:tc>
          <w:tcPr>
            <w:tcW w:w="317" w:type="pct"/>
            <w:vAlign w:val="center"/>
          </w:tcPr>
          <w:p w14:paraId="2695E2D5" w14:textId="77777777" w:rsidR="004E1ECA" w:rsidRDefault="004E1ECA" w:rsidP="006577ED">
            <w:pPr>
              <w:jc w:val="center"/>
            </w:pPr>
          </w:p>
        </w:tc>
        <w:tc>
          <w:tcPr>
            <w:tcW w:w="337" w:type="pct"/>
            <w:gridSpan w:val="2"/>
            <w:vAlign w:val="center"/>
          </w:tcPr>
          <w:p w14:paraId="5F2BC3A5" w14:textId="77777777" w:rsidR="004E1ECA" w:rsidRDefault="004E1ECA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2CFD689C" w14:textId="77777777" w:rsidR="004E1ECA" w:rsidRDefault="004E1ECA" w:rsidP="006577ED">
            <w:pPr>
              <w:jc w:val="center"/>
            </w:pPr>
          </w:p>
        </w:tc>
        <w:tc>
          <w:tcPr>
            <w:tcW w:w="381" w:type="pct"/>
            <w:vAlign w:val="center"/>
          </w:tcPr>
          <w:p w14:paraId="10A2F015" w14:textId="77777777" w:rsidR="004E1ECA" w:rsidRDefault="004E1ECA" w:rsidP="006577ED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76" w:type="pct"/>
          </w:tcPr>
          <w:p w14:paraId="1B5E44B5" w14:textId="77777777" w:rsidR="004E1ECA" w:rsidRPr="00D53C4E" w:rsidRDefault="004E1ECA" w:rsidP="006577ED">
            <w:pPr>
              <w:jc w:val="center"/>
              <w:rPr>
                <w:sz w:val="36"/>
                <w:szCs w:val="36"/>
              </w:rPr>
            </w:pPr>
          </w:p>
        </w:tc>
      </w:tr>
      <w:tr w:rsidR="009F3CF9" w14:paraId="7C7568F6" w14:textId="77777777" w:rsidTr="00FD1229">
        <w:trPr>
          <w:cantSplit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14:paraId="737F79ED" w14:textId="3D5FFB42" w:rsidR="009F3CF9" w:rsidRDefault="009F3CF9" w:rsidP="006577ED">
            <w:pPr>
              <w:jc w:val="center"/>
            </w:pPr>
            <w:r>
              <w:t>Ethos and Values</w:t>
            </w:r>
          </w:p>
        </w:tc>
      </w:tr>
      <w:tr w:rsidR="004E1ECA" w14:paraId="09E200AB" w14:textId="3A197AA2" w:rsidTr="004E1ECA">
        <w:trPr>
          <w:cantSplit/>
        </w:trPr>
        <w:tc>
          <w:tcPr>
            <w:tcW w:w="1888" w:type="pct"/>
          </w:tcPr>
          <w:p w14:paraId="5FE3314C" w14:textId="77777777" w:rsidR="004E1ECA" w:rsidRDefault="004E1ECA" w:rsidP="00594002">
            <w:r>
              <w:t>Determine school’s ethos and mission statement.</w:t>
            </w:r>
          </w:p>
        </w:tc>
        <w:tc>
          <w:tcPr>
            <w:tcW w:w="330" w:type="pct"/>
            <w:vAlign w:val="center"/>
          </w:tcPr>
          <w:p w14:paraId="29E7110B" w14:textId="77777777" w:rsidR="004E1ECA" w:rsidRDefault="004E1ECA" w:rsidP="006577ED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30" w:type="pct"/>
            <w:vAlign w:val="center"/>
          </w:tcPr>
          <w:p w14:paraId="2085A412" w14:textId="77777777" w:rsidR="004E1ECA" w:rsidRDefault="004E1ECA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4ADED9B0" w14:textId="77777777" w:rsidR="004E1ECA" w:rsidRDefault="004E1ECA" w:rsidP="006577ED">
            <w:pPr>
              <w:jc w:val="center"/>
            </w:pPr>
          </w:p>
        </w:tc>
        <w:tc>
          <w:tcPr>
            <w:tcW w:w="381" w:type="pct"/>
            <w:vAlign w:val="center"/>
          </w:tcPr>
          <w:p w14:paraId="6252240E" w14:textId="77777777" w:rsidR="004E1ECA" w:rsidRDefault="004E1ECA" w:rsidP="006577ED">
            <w:pPr>
              <w:jc w:val="center"/>
            </w:pPr>
          </w:p>
        </w:tc>
        <w:tc>
          <w:tcPr>
            <w:tcW w:w="317" w:type="pct"/>
            <w:vAlign w:val="center"/>
          </w:tcPr>
          <w:p w14:paraId="043E153E" w14:textId="77777777" w:rsidR="004E1ECA" w:rsidRDefault="004E1ECA" w:rsidP="006577ED">
            <w:pPr>
              <w:jc w:val="center"/>
            </w:pPr>
          </w:p>
        </w:tc>
        <w:tc>
          <w:tcPr>
            <w:tcW w:w="337" w:type="pct"/>
            <w:gridSpan w:val="2"/>
            <w:vAlign w:val="center"/>
          </w:tcPr>
          <w:p w14:paraId="5CC18B11" w14:textId="77777777" w:rsidR="004E1ECA" w:rsidRDefault="004E1ECA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0800F714" w14:textId="77777777" w:rsidR="004E1ECA" w:rsidRDefault="004E1ECA" w:rsidP="006577ED">
            <w:pPr>
              <w:jc w:val="center"/>
            </w:pPr>
          </w:p>
        </w:tc>
        <w:tc>
          <w:tcPr>
            <w:tcW w:w="381" w:type="pct"/>
            <w:vAlign w:val="center"/>
          </w:tcPr>
          <w:p w14:paraId="28135CF6" w14:textId="77777777" w:rsidR="004E1ECA" w:rsidRDefault="004E1ECA" w:rsidP="006577ED">
            <w:pPr>
              <w:jc w:val="center"/>
            </w:pPr>
          </w:p>
        </w:tc>
        <w:tc>
          <w:tcPr>
            <w:tcW w:w="376" w:type="pct"/>
          </w:tcPr>
          <w:p w14:paraId="7E82617E" w14:textId="77777777" w:rsidR="004E1ECA" w:rsidRDefault="004E1ECA" w:rsidP="006577ED">
            <w:pPr>
              <w:jc w:val="center"/>
            </w:pPr>
          </w:p>
        </w:tc>
      </w:tr>
      <w:tr w:rsidR="004E1ECA" w14:paraId="3C0F8CD3" w14:textId="77777777" w:rsidTr="004E1ECA">
        <w:trPr>
          <w:cantSplit/>
        </w:trPr>
        <w:tc>
          <w:tcPr>
            <w:tcW w:w="1888" w:type="pct"/>
          </w:tcPr>
          <w:p w14:paraId="3B235CB9" w14:textId="696568BB" w:rsidR="004E1ECA" w:rsidRDefault="004E1ECA" w:rsidP="00594002">
            <w:r>
              <w:t>Ensure school ethos and values are adhered to</w:t>
            </w:r>
          </w:p>
        </w:tc>
        <w:tc>
          <w:tcPr>
            <w:tcW w:w="330" w:type="pct"/>
            <w:vAlign w:val="center"/>
          </w:tcPr>
          <w:p w14:paraId="56A90171" w14:textId="77777777" w:rsidR="004E1ECA" w:rsidRDefault="004E1ECA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2CA93CE5" w14:textId="77777777" w:rsidR="004E1ECA" w:rsidRDefault="004E1ECA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7391E5CB" w14:textId="77777777" w:rsidR="004E1ECA" w:rsidRDefault="004E1ECA" w:rsidP="006577ED">
            <w:pPr>
              <w:jc w:val="center"/>
            </w:pPr>
          </w:p>
        </w:tc>
        <w:tc>
          <w:tcPr>
            <w:tcW w:w="381" w:type="pct"/>
            <w:vAlign w:val="center"/>
          </w:tcPr>
          <w:p w14:paraId="3F299D53" w14:textId="77777777" w:rsidR="004E1ECA" w:rsidRPr="00D53C4E" w:rsidRDefault="004E1ECA" w:rsidP="006577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7" w:type="pct"/>
            <w:vAlign w:val="center"/>
          </w:tcPr>
          <w:p w14:paraId="3A85474E" w14:textId="77777777" w:rsidR="004E1ECA" w:rsidRDefault="004E1ECA" w:rsidP="006577ED">
            <w:pPr>
              <w:jc w:val="center"/>
            </w:pPr>
          </w:p>
        </w:tc>
        <w:tc>
          <w:tcPr>
            <w:tcW w:w="337" w:type="pct"/>
            <w:gridSpan w:val="2"/>
            <w:vAlign w:val="center"/>
          </w:tcPr>
          <w:p w14:paraId="260D401F" w14:textId="77777777" w:rsidR="004E1ECA" w:rsidRDefault="004E1ECA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6561B55C" w14:textId="77777777" w:rsidR="004E1ECA" w:rsidRDefault="004E1ECA" w:rsidP="006577ED">
            <w:pPr>
              <w:jc w:val="center"/>
            </w:pPr>
          </w:p>
        </w:tc>
        <w:tc>
          <w:tcPr>
            <w:tcW w:w="381" w:type="pct"/>
            <w:vAlign w:val="center"/>
          </w:tcPr>
          <w:p w14:paraId="70776AED" w14:textId="77777777" w:rsidR="004E1ECA" w:rsidRDefault="004E1ECA" w:rsidP="006577ED">
            <w:pPr>
              <w:jc w:val="center"/>
            </w:pPr>
          </w:p>
        </w:tc>
        <w:tc>
          <w:tcPr>
            <w:tcW w:w="376" w:type="pct"/>
          </w:tcPr>
          <w:p w14:paraId="304E0481" w14:textId="726FABBE" w:rsidR="004E1ECA" w:rsidRDefault="004E1ECA" w:rsidP="006577ED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</w:tr>
      <w:tr w:rsidR="004E1ECA" w14:paraId="44A475B7" w14:textId="6AE30F9D" w:rsidTr="004E1ECA">
        <w:trPr>
          <w:cantSplit/>
        </w:trPr>
        <w:tc>
          <w:tcPr>
            <w:tcW w:w="1888" w:type="pct"/>
          </w:tcPr>
          <w:p w14:paraId="451EA2E4" w14:textId="77777777" w:rsidR="004E1ECA" w:rsidRDefault="004E1ECA" w:rsidP="00594002">
            <w:r>
              <w:t>Ensure school is conducted in accordance with the Funding Agreement.</w:t>
            </w:r>
          </w:p>
        </w:tc>
        <w:tc>
          <w:tcPr>
            <w:tcW w:w="330" w:type="pct"/>
            <w:vAlign w:val="center"/>
          </w:tcPr>
          <w:p w14:paraId="435BE629" w14:textId="77777777" w:rsidR="004E1ECA" w:rsidRDefault="004E1ECA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37998ADC" w14:textId="77777777" w:rsidR="004E1ECA" w:rsidRDefault="004E1ECA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41AE8138" w14:textId="77777777" w:rsidR="004E1ECA" w:rsidRDefault="004E1ECA" w:rsidP="006577ED">
            <w:pPr>
              <w:jc w:val="center"/>
            </w:pPr>
          </w:p>
        </w:tc>
        <w:tc>
          <w:tcPr>
            <w:tcW w:w="381" w:type="pct"/>
            <w:vAlign w:val="center"/>
          </w:tcPr>
          <w:p w14:paraId="5EA00634" w14:textId="77777777" w:rsidR="004E1ECA" w:rsidRDefault="004E1ECA" w:rsidP="006577ED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17" w:type="pct"/>
            <w:vAlign w:val="center"/>
          </w:tcPr>
          <w:p w14:paraId="3C1ACFF5" w14:textId="77777777" w:rsidR="004E1ECA" w:rsidRDefault="004E1ECA" w:rsidP="006577ED">
            <w:pPr>
              <w:jc w:val="center"/>
            </w:pPr>
          </w:p>
        </w:tc>
        <w:tc>
          <w:tcPr>
            <w:tcW w:w="337" w:type="pct"/>
            <w:gridSpan w:val="2"/>
            <w:vAlign w:val="center"/>
          </w:tcPr>
          <w:p w14:paraId="6BA8C663" w14:textId="77777777" w:rsidR="004E1ECA" w:rsidRDefault="004E1ECA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44CFC2BE" w14:textId="77777777" w:rsidR="004E1ECA" w:rsidRDefault="004E1ECA" w:rsidP="006577ED">
            <w:pPr>
              <w:jc w:val="center"/>
            </w:pPr>
          </w:p>
        </w:tc>
        <w:tc>
          <w:tcPr>
            <w:tcW w:w="381" w:type="pct"/>
            <w:vAlign w:val="center"/>
          </w:tcPr>
          <w:p w14:paraId="716ED9BF" w14:textId="77777777" w:rsidR="004E1ECA" w:rsidRDefault="004E1ECA" w:rsidP="006577ED">
            <w:pPr>
              <w:jc w:val="center"/>
            </w:pPr>
          </w:p>
        </w:tc>
        <w:tc>
          <w:tcPr>
            <w:tcW w:w="376" w:type="pct"/>
          </w:tcPr>
          <w:p w14:paraId="23DAE928" w14:textId="77777777" w:rsidR="004E1ECA" w:rsidRDefault="004E1ECA" w:rsidP="006577ED">
            <w:pPr>
              <w:jc w:val="center"/>
            </w:pPr>
          </w:p>
        </w:tc>
      </w:tr>
      <w:tr w:rsidR="009F3CF9" w14:paraId="52068F7C" w14:textId="77777777" w:rsidTr="00FD1229">
        <w:trPr>
          <w:cantSplit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14:paraId="063FA0C0" w14:textId="417C6DF0" w:rsidR="009F3CF9" w:rsidRDefault="009F3CF9" w:rsidP="006577ED">
            <w:pPr>
              <w:jc w:val="center"/>
            </w:pPr>
            <w:r>
              <w:t>Curriculum and Standards</w:t>
            </w:r>
          </w:p>
        </w:tc>
      </w:tr>
      <w:tr w:rsidR="004E1ECA" w14:paraId="66F79B24" w14:textId="3789C274" w:rsidTr="004E1ECA">
        <w:trPr>
          <w:cantSplit/>
        </w:trPr>
        <w:tc>
          <w:tcPr>
            <w:tcW w:w="1888" w:type="pct"/>
          </w:tcPr>
          <w:p w14:paraId="45EB3DA8" w14:textId="77777777" w:rsidR="004E1ECA" w:rsidRDefault="004E1ECA" w:rsidP="00594002">
            <w:r>
              <w:t>Ensure school provides a broad and balanced curriculum.</w:t>
            </w:r>
          </w:p>
        </w:tc>
        <w:tc>
          <w:tcPr>
            <w:tcW w:w="330" w:type="pct"/>
            <w:vAlign w:val="center"/>
          </w:tcPr>
          <w:p w14:paraId="6CA936E9" w14:textId="77777777" w:rsidR="004E1ECA" w:rsidRDefault="004E1ECA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32AC8387" w14:textId="77777777" w:rsidR="004E1ECA" w:rsidRDefault="004E1ECA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41B3D604" w14:textId="77777777" w:rsidR="004E1ECA" w:rsidRDefault="004E1ECA" w:rsidP="006577ED">
            <w:pPr>
              <w:jc w:val="center"/>
            </w:pPr>
          </w:p>
        </w:tc>
        <w:tc>
          <w:tcPr>
            <w:tcW w:w="381" w:type="pct"/>
            <w:vAlign w:val="center"/>
          </w:tcPr>
          <w:p w14:paraId="2B263172" w14:textId="77777777" w:rsidR="004E1ECA" w:rsidRDefault="004E1ECA" w:rsidP="006577ED">
            <w:pPr>
              <w:jc w:val="center"/>
            </w:pPr>
          </w:p>
        </w:tc>
        <w:tc>
          <w:tcPr>
            <w:tcW w:w="317" w:type="pct"/>
            <w:vAlign w:val="center"/>
          </w:tcPr>
          <w:p w14:paraId="73439BA8" w14:textId="77777777" w:rsidR="004E1ECA" w:rsidRDefault="004E1ECA" w:rsidP="006577ED">
            <w:pPr>
              <w:jc w:val="center"/>
            </w:pPr>
          </w:p>
        </w:tc>
        <w:tc>
          <w:tcPr>
            <w:tcW w:w="337" w:type="pct"/>
            <w:gridSpan w:val="2"/>
            <w:vAlign w:val="center"/>
          </w:tcPr>
          <w:p w14:paraId="03B7738C" w14:textId="77777777" w:rsidR="004E1ECA" w:rsidRDefault="004E1ECA" w:rsidP="006577ED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30" w:type="pct"/>
            <w:vAlign w:val="center"/>
          </w:tcPr>
          <w:p w14:paraId="2FD86A8C" w14:textId="77777777" w:rsidR="004E1ECA" w:rsidRDefault="004E1ECA" w:rsidP="006577ED">
            <w:pPr>
              <w:jc w:val="center"/>
            </w:pPr>
          </w:p>
        </w:tc>
        <w:tc>
          <w:tcPr>
            <w:tcW w:w="381" w:type="pct"/>
            <w:vAlign w:val="center"/>
          </w:tcPr>
          <w:p w14:paraId="1C7C488A" w14:textId="77777777" w:rsidR="004E1ECA" w:rsidRDefault="004E1ECA" w:rsidP="006577ED">
            <w:pPr>
              <w:jc w:val="center"/>
            </w:pPr>
          </w:p>
        </w:tc>
        <w:tc>
          <w:tcPr>
            <w:tcW w:w="376" w:type="pct"/>
          </w:tcPr>
          <w:p w14:paraId="3AF5A592" w14:textId="77777777" w:rsidR="004E1ECA" w:rsidRDefault="004E1ECA" w:rsidP="006577ED">
            <w:pPr>
              <w:jc w:val="center"/>
            </w:pPr>
          </w:p>
        </w:tc>
      </w:tr>
      <w:tr w:rsidR="004E1ECA" w14:paraId="3E75E443" w14:textId="7CDDAC2D" w:rsidTr="004E1ECA">
        <w:trPr>
          <w:cantSplit/>
        </w:trPr>
        <w:tc>
          <w:tcPr>
            <w:tcW w:w="1888" w:type="pct"/>
          </w:tcPr>
          <w:p w14:paraId="72888EC5" w14:textId="77777777" w:rsidR="004E1ECA" w:rsidRDefault="004E1ECA" w:rsidP="00594002">
            <w:r>
              <w:t>Advice and recommendations to LGB on standards.</w:t>
            </w:r>
          </w:p>
        </w:tc>
        <w:tc>
          <w:tcPr>
            <w:tcW w:w="330" w:type="pct"/>
            <w:vAlign w:val="center"/>
          </w:tcPr>
          <w:p w14:paraId="7BDA1B17" w14:textId="77777777" w:rsidR="004E1ECA" w:rsidRDefault="004E1ECA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794E478D" w14:textId="77777777" w:rsidR="004E1ECA" w:rsidRDefault="004E1ECA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0561905B" w14:textId="77777777" w:rsidR="004E1ECA" w:rsidRDefault="004E1ECA" w:rsidP="006577ED">
            <w:pPr>
              <w:jc w:val="center"/>
            </w:pPr>
          </w:p>
        </w:tc>
        <w:tc>
          <w:tcPr>
            <w:tcW w:w="381" w:type="pct"/>
            <w:vAlign w:val="center"/>
          </w:tcPr>
          <w:p w14:paraId="0AEB9561" w14:textId="77777777" w:rsidR="004E1ECA" w:rsidRDefault="004E1ECA" w:rsidP="006577ED">
            <w:pPr>
              <w:jc w:val="center"/>
            </w:pPr>
          </w:p>
        </w:tc>
        <w:tc>
          <w:tcPr>
            <w:tcW w:w="317" w:type="pct"/>
            <w:vAlign w:val="center"/>
          </w:tcPr>
          <w:p w14:paraId="0ACE6510" w14:textId="77777777" w:rsidR="004E1ECA" w:rsidRDefault="004E1ECA" w:rsidP="006577ED">
            <w:pPr>
              <w:jc w:val="center"/>
            </w:pPr>
          </w:p>
        </w:tc>
        <w:tc>
          <w:tcPr>
            <w:tcW w:w="337" w:type="pct"/>
            <w:gridSpan w:val="2"/>
            <w:vAlign w:val="center"/>
          </w:tcPr>
          <w:p w14:paraId="2B07BA7B" w14:textId="77777777" w:rsidR="004E1ECA" w:rsidRDefault="004E1ECA" w:rsidP="006577ED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30" w:type="pct"/>
            <w:vAlign w:val="center"/>
          </w:tcPr>
          <w:p w14:paraId="6289C5D7" w14:textId="77777777" w:rsidR="004E1ECA" w:rsidRDefault="004E1ECA" w:rsidP="006577ED">
            <w:pPr>
              <w:jc w:val="center"/>
            </w:pPr>
          </w:p>
        </w:tc>
        <w:tc>
          <w:tcPr>
            <w:tcW w:w="381" w:type="pct"/>
            <w:vAlign w:val="center"/>
          </w:tcPr>
          <w:p w14:paraId="5A77BC0B" w14:textId="77777777" w:rsidR="004E1ECA" w:rsidRDefault="004E1ECA" w:rsidP="006577ED">
            <w:pPr>
              <w:jc w:val="center"/>
            </w:pPr>
          </w:p>
        </w:tc>
        <w:tc>
          <w:tcPr>
            <w:tcW w:w="376" w:type="pct"/>
          </w:tcPr>
          <w:p w14:paraId="5F2327E4" w14:textId="77777777" w:rsidR="004E1ECA" w:rsidRDefault="004E1ECA" w:rsidP="006577ED">
            <w:pPr>
              <w:jc w:val="center"/>
            </w:pPr>
          </w:p>
        </w:tc>
      </w:tr>
      <w:tr w:rsidR="004E1ECA" w14:paraId="60263A0A" w14:textId="77777777" w:rsidTr="004E1ECA">
        <w:trPr>
          <w:cantSplit/>
        </w:trPr>
        <w:tc>
          <w:tcPr>
            <w:tcW w:w="1888" w:type="pct"/>
          </w:tcPr>
          <w:p w14:paraId="1F90E0E2" w14:textId="315BE03D" w:rsidR="004E1ECA" w:rsidRDefault="004E1ECA" w:rsidP="00B23E04">
            <w:r>
              <w:t>Monitor outcomes achieved by pupils</w:t>
            </w:r>
          </w:p>
        </w:tc>
        <w:tc>
          <w:tcPr>
            <w:tcW w:w="330" w:type="pct"/>
            <w:vAlign w:val="center"/>
          </w:tcPr>
          <w:p w14:paraId="14100A62" w14:textId="77777777" w:rsidR="004E1ECA" w:rsidRPr="00D53C4E" w:rsidRDefault="004E1ECA" w:rsidP="006577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0" w:type="pct"/>
            <w:vAlign w:val="center"/>
          </w:tcPr>
          <w:p w14:paraId="466B01A1" w14:textId="77777777" w:rsidR="004E1ECA" w:rsidRDefault="004E1ECA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122A67E4" w14:textId="77777777" w:rsidR="004E1ECA" w:rsidRDefault="004E1ECA" w:rsidP="006577ED">
            <w:pPr>
              <w:jc w:val="center"/>
            </w:pPr>
          </w:p>
        </w:tc>
        <w:tc>
          <w:tcPr>
            <w:tcW w:w="381" w:type="pct"/>
            <w:vAlign w:val="center"/>
          </w:tcPr>
          <w:p w14:paraId="7FE0469A" w14:textId="77777777" w:rsidR="004E1ECA" w:rsidRDefault="004E1ECA" w:rsidP="006577ED">
            <w:pPr>
              <w:jc w:val="center"/>
            </w:pPr>
          </w:p>
        </w:tc>
        <w:tc>
          <w:tcPr>
            <w:tcW w:w="317" w:type="pct"/>
            <w:vAlign w:val="center"/>
          </w:tcPr>
          <w:p w14:paraId="5A018BAA" w14:textId="77777777" w:rsidR="004E1ECA" w:rsidRDefault="004E1ECA" w:rsidP="006577ED">
            <w:pPr>
              <w:jc w:val="center"/>
            </w:pPr>
          </w:p>
        </w:tc>
        <w:tc>
          <w:tcPr>
            <w:tcW w:w="337" w:type="pct"/>
            <w:gridSpan w:val="2"/>
            <w:vAlign w:val="center"/>
          </w:tcPr>
          <w:p w14:paraId="0857CD35" w14:textId="77777777" w:rsidR="004E1ECA" w:rsidRDefault="004E1ECA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2B681291" w14:textId="77777777" w:rsidR="004E1ECA" w:rsidRDefault="004E1ECA" w:rsidP="006577ED">
            <w:pPr>
              <w:jc w:val="center"/>
            </w:pPr>
          </w:p>
        </w:tc>
        <w:tc>
          <w:tcPr>
            <w:tcW w:w="381" w:type="pct"/>
            <w:vAlign w:val="center"/>
          </w:tcPr>
          <w:p w14:paraId="529D13E0" w14:textId="77777777" w:rsidR="004E1ECA" w:rsidRDefault="004E1ECA" w:rsidP="006577ED">
            <w:pPr>
              <w:jc w:val="center"/>
            </w:pPr>
          </w:p>
        </w:tc>
        <w:tc>
          <w:tcPr>
            <w:tcW w:w="376" w:type="pct"/>
          </w:tcPr>
          <w:p w14:paraId="6F1051FD" w14:textId="0F2CBDF1" w:rsidR="004E1ECA" w:rsidRDefault="004E1ECA" w:rsidP="006577ED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</w:tr>
      <w:tr w:rsidR="004E1ECA" w14:paraId="76F4FE6F" w14:textId="77777777" w:rsidTr="004E1ECA">
        <w:trPr>
          <w:cantSplit/>
        </w:trPr>
        <w:tc>
          <w:tcPr>
            <w:tcW w:w="1888" w:type="pct"/>
          </w:tcPr>
          <w:p w14:paraId="3E648980" w14:textId="2FD1CEE7" w:rsidR="004E1ECA" w:rsidRDefault="004E1ECA" w:rsidP="00B23E04">
            <w:r>
              <w:t xml:space="preserve">Monitor standards of teaching </w:t>
            </w:r>
          </w:p>
        </w:tc>
        <w:tc>
          <w:tcPr>
            <w:tcW w:w="330" w:type="pct"/>
            <w:vAlign w:val="center"/>
          </w:tcPr>
          <w:p w14:paraId="31FBC4E0" w14:textId="77777777" w:rsidR="004E1ECA" w:rsidRPr="00D53C4E" w:rsidRDefault="004E1ECA" w:rsidP="006577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0" w:type="pct"/>
            <w:vAlign w:val="center"/>
          </w:tcPr>
          <w:p w14:paraId="22BC82E5" w14:textId="77777777" w:rsidR="004E1ECA" w:rsidRDefault="004E1ECA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34F6438A" w14:textId="77777777" w:rsidR="004E1ECA" w:rsidRDefault="004E1ECA" w:rsidP="006577ED">
            <w:pPr>
              <w:jc w:val="center"/>
            </w:pPr>
          </w:p>
        </w:tc>
        <w:tc>
          <w:tcPr>
            <w:tcW w:w="381" w:type="pct"/>
            <w:vAlign w:val="center"/>
          </w:tcPr>
          <w:p w14:paraId="6689CF62" w14:textId="77777777" w:rsidR="004E1ECA" w:rsidRDefault="004E1ECA" w:rsidP="006577ED">
            <w:pPr>
              <w:jc w:val="center"/>
            </w:pPr>
          </w:p>
        </w:tc>
        <w:tc>
          <w:tcPr>
            <w:tcW w:w="317" w:type="pct"/>
            <w:vAlign w:val="center"/>
          </w:tcPr>
          <w:p w14:paraId="4FE5E307" w14:textId="77777777" w:rsidR="004E1ECA" w:rsidRDefault="004E1ECA" w:rsidP="006577ED">
            <w:pPr>
              <w:jc w:val="center"/>
            </w:pPr>
          </w:p>
        </w:tc>
        <w:tc>
          <w:tcPr>
            <w:tcW w:w="337" w:type="pct"/>
            <w:gridSpan w:val="2"/>
            <w:vAlign w:val="center"/>
          </w:tcPr>
          <w:p w14:paraId="41436A1F" w14:textId="77777777" w:rsidR="004E1ECA" w:rsidRDefault="004E1ECA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524AF44A" w14:textId="77777777" w:rsidR="004E1ECA" w:rsidRDefault="004E1ECA" w:rsidP="006577ED">
            <w:pPr>
              <w:jc w:val="center"/>
            </w:pPr>
          </w:p>
        </w:tc>
        <w:tc>
          <w:tcPr>
            <w:tcW w:w="381" w:type="pct"/>
            <w:vAlign w:val="center"/>
          </w:tcPr>
          <w:p w14:paraId="208A8A3C" w14:textId="77777777" w:rsidR="004E1ECA" w:rsidRDefault="004E1ECA" w:rsidP="006577ED">
            <w:pPr>
              <w:jc w:val="center"/>
            </w:pPr>
          </w:p>
        </w:tc>
        <w:tc>
          <w:tcPr>
            <w:tcW w:w="376" w:type="pct"/>
          </w:tcPr>
          <w:p w14:paraId="7DE5E0FB" w14:textId="1EFB4106" w:rsidR="004E1ECA" w:rsidRDefault="004E1ECA" w:rsidP="006577ED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</w:tr>
      <w:tr w:rsidR="004E1ECA" w14:paraId="7BA18D50" w14:textId="62BE453F" w:rsidTr="004E1ECA">
        <w:trPr>
          <w:cantSplit/>
        </w:trPr>
        <w:tc>
          <w:tcPr>
            <w:tcW w:w="1888" w:type="pct"/>
          </w:tcPr>
          <w:p w14:paraId="08236E42" w14:textId="77777777" w:rsidR="004E1ECA" w:rsidRDefault="004E1ECA" w:rsidP="00B23E04">
            <w:r>
              <w:t>Consider proposal to change to a school’s admission arrangements.</w:t>
            </w:r>
          </w:p>
        </w:tc>
        <w:tc>
          <w:tcPr>
            <w:tcW w:w="330" w:type="pct"/>
            <w:vAlign w:val="center"/>
          </w:tcPr>
          <w:p w14:paraId="524988E2" w14:textId="77777777" w:rsidR="004E1ECA" w:rsidRDefault="004E1ECA" w:rsidP="006577ED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30" w:type="pct"/>
            <w:vAlign w:val="center"/>
          </w:tcPr>
          <w:p w14:paraId="6A1514B3" w14:textId="77777777" w:rsidR="004E1ECA" w:rsidRDefault="004E1ECA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258C8280" w14:textId="77777777" w:rsidR="004E1ECA" w:rsidRDefault="004E1ECA" w:rsidP="006577ED">
            <w:pPr>
              <w:jc w:val="center"/>
            </w:pPr>
          </w:p>
        </w:tc>
        <w:tc>
          <w:tcPr>
            <w:tcW w:w="381" w:type="pct"/>
            <w:vAlign w:val="center"/>
          </w:tcPr>
          <w:p w14:paraId="1A7724E5" w14:textId="77777777" w:rsidR="004E1ECA" w:rsidRDefault="004E1ECA" w:rsidP="006577ED">
            <w:pPr>
              <w:jc w:val="center"/>
            </w:pPr>
          </w:p>
        </w:tc>
        <w:tc>
          <w:tcPr>
            <w:tcW w:w="317" w:type="pct"/>
            <w:vAlign w:val="center"/>
          </w:tcPr>
          <w:p w14:paraId="67CF281A" w14:textId="77777777" w:rsidR="004E1ECA" w:rsidRDefault="004E1ECA" w:rsidP="006577ED">
            <w:pPr>
              <w:jc w:val="center"/>
            </w:pPr>
          </w:p>
        </w:tc>
        <w:tc>
          <w:tcPr>
            <w:tcW w:w="337" w:type="pct"/>
            <w:gridSpan w:val="2"/>
            <w:vAlign w:val="center"/>
          </w:tcPr>
          <w:p w14:paraId="11424F28" w14:textId="77777777" w:rsidR="004E1ECA" w:rsidRDefault="004E1ECA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37E35F9D" w14:textId="77777777" w:rsidR="004E1ECA" w:rsidRDefault="004E1ECA" w:rsidP="006577ED">
            <w:pPr>
              <w:jc w:val="center"/>
            </w:pPr>
          </w:p>
        </w:tc>
        <w:tc>
          <w:tcPr>
            <w:tcW w:w="381" w:type="pct"/>
            <w:vAlign w:val="center"/>
          </w:tcPr>
          <w:p w14:paraId="28D7D8B6" w14:textId="77777777" w:rsidR="004E1ECA" w:rsidRDefault="004E1ECA" w:rsidP="006577ED">
            <w:pPr>
              <w:jc w:val="center"/>
            </w:pPr>
          </w:p>
        </w:tc>
        <w:tc>
          <w:tcPr>
            <w:tcW w:w="376" w:type="pct"/>
          </w:tcPr>
          <w:p w14:paraId="38735F8C" w14:textId="77777777" w:rsidR="004E1ECA" w:rsidRDefault="004E1ECA" w:rsidP="006577ED">
            <w:pPr>
              <w:jc w:val="center"/>
            </w:pPr>
          </w:p>
        </w:tc>
      </w:tr>
      <w:tr w:rsidR="004E1ECA" w14:paraId="0510B747" w14:textId="3D2559A6" w:rsidTr="004E1ECA">
        <w:trPr>
          <w:cantSplit/>
        </w:trPr>
        <w:tc>
          <w:tcPr>
            <w:tcW w:w="1888" w:type="pct"/>
          </w:tcPr>
          <w:p w14:paraId="32A100C4" w14:textId="4A066485" w:rsidR="004E1ECA" w:rsidRDefault="004E1ECA" w:rsidP="00594002">
            <w:r>
              <w:lastRenderedPageBreak/>
              <w:t>Expansion of a school</w:t>
            </w:r>
          </w:p>
        </w:tc>
        <w:tc>
          <w:tcPr>
            <w:tcW w:w="330" w:type="pct"/>
            <w:vAlign w:val="center"/>
          </w:tcPr>
          <w:p w14:paraId="65A71EAA" w14:textId="77777777" w:rsidR="004E1ECA" w:rsidRDefault="004E1ECA" w:rsidP="006577ED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30" w:type="pct"/>
            <w:vAlign w:val="center"/>
          </w:tcPr>
          <w:p w14:paraId="57505A31" w14:textId="77777777" w:rsidR="004E1ECA" w:rsidRDefault="004E1ECA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7624A970" w14:textId="77777777" w:rsidR="004E1ECA" w:rsidRDefault="004E1ECA" w:rsidP="006577ED">
            <w:pPr>
              <w:jc w:val="center"/>
            </w:pPr>
          </w:p>
        </w:tc>
        <w:tc>
          <w:tcPr>
            <w:tcW w:w="381" w:type="pct"/>
            <w:vAlign w:val="center"/>
          </w:tcPr>
          <w:p w14:paraId="77852BCA" w14:textId="77777777" w:rsidR="004E1ECA" w:rsidRDefault="004E1ECA" w:rsidP="006577ED">
            <w:pPr>
              <w:jc w:val="center"/>
            </w:pPr>
          </w:p>
        </w:tc>
        <w:tc>
          <w:tcPr>
            <w:tcW w:w="317" w:type="pct"/>
            <w:vAlign w:val="center"/>
          </w:tcPr>
          <w:p w14:paraId="4AEDD932" w14:textId="77777777" w:rsidR="004E1ECA" w:rsidRDefault="004E1ECA" w:rsidP="006577ED">
            <w:pPr>
              <w:jc w:val="center"/>
            </w:pPr>
          </w:p>
        </w:tc>
        <w:tc>
          <w:tcPr>
            <w:tcW w:w="337" w:type="pct"/>
            <w:gridSpan w:val="2"/>
            <w:vAlign w:val="center"/>
          </w:tcPr>
          <w:p w14:paraId="21B233E6" w14:textId="77777777" w:rsidR="004E1ECA" w:rsidRDefault="004E1ECA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4C7DC523" w14:textId="77777777" w:rsidR="004E1ECA" w:rsidRDefault="004E1ECA" w:rsidP="006577ED">
            <w:pPr>
              <w:jc w:val="center"/>
            </w:pPr>
          </w:p>
        </w:tc>
        <w:tc>
          <w:tcPr>
            <w:tcW w:w="381" w:type="pct"/>
            <w:vAlign w:val="center"/>
          </w:tcPr>
          <w:p w14:paraId="1000AD9A" w14:textId="77777777" w:rsidR="004E1ECA" w:rsidRDefault="004E1ECA" w:rsidP="006577ED">
            <w:pPr>
              <w:jc w:val="center"/>
            </w:pPr>
          </w:p>
        </w:tc>
        <w:tc>
          <w:tcPr>
            <w:tcW w:w="376" w:type="pct"/>
          </w:tcPr>
          <w:p w14:paraId="5CECFC56" w14:textId="77777777" w:rsidR="004E1ECA" w:rsidRDefault="004E1ECA" w:rsidP="006577ED">
            <w:pPr>
              <w:jc w:val="center"/>
            </w:pPr>
          </w:p>
        </w:tc>
      </w:tr>
      <w:tr w:rsidR="004E1ECA" w14:paraId="73C8F6DA" w14:textId="77777777" w:rsidTr="004E1ECA">
        <w:trPr>
          <w:cantSplit/>
        </w:trPr>
        <w:tc>
          <w:tcPr>
            <w:tcW w:w="1888" w:type="pct"/>
          </w:tcPr>
          <w:p w14:paraId="5DC76566" w14:textId="494AA3FC" w:rsidR="004E1ECA" w:rsidRDefault="004E1ECA" w:rsidP="00594002">
            <w:r>
              <w:t>Ensure safeguarding procedures are secure in schools</w:t>
            </w:r>
          </w:p>
        </w:tc>
        <w:tc>
          <w:tcPr>
            <w:tcW w:w="330" w:type="pct"/>
            <w:vAlign w:val="center"/>
          </w:tcPr>
          <w:p w14:paraId="4589DC23" w14:textId="6B4ECEA5" w:rsidR="004E1ECA" w:rsidRPr="00D53C4E" w:rsidRDefault="00884850" w:rsidP="006577ED">
            <w:pPr>
              <w:jc w:val="center"/>
              <w:rPr>
                <w:sz w:val="36"/>
                <w:szCs w:val="36"/>
              </w:rPr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30" w:type="pct"/>
            <w:vAlign w:val="center"/>
          </w:tcPr>
          <w:p w14:paraId="54CF071A" w14:textId="77777777" w:rsidR="004E1ECA" w:rsidRDefault="004E1ECA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255048DD" w14:textId="77777777" w:rsidR="004E1ECA" w:rsidRDefault="004E1ECA" w:rsidP="006577ED">
            <w:pPr>
              <w:jc w:val="center"/>
            </w:pPr>
          </w:p>
        </w:tc>
        <w:tc>
          <w:tcPr>
            <w:tcW w:w="381" w:type="pct"/>
            <w:vAlign w:val="center"/>
          </w:tcPr>
          <w:p w14:paraId="140806A7" w14:textId="495A79D1" w:rsidR="004E1ECA" w:rsidRDefault="00884850" w:rsidP="006577ED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17" w:type="pct"/>
            <w:vAlign w:val="center"/>
          </w:tcPr>
          <w:p w14:paraId="12F3E945" w14:textId="77777777" w:rsidR="004E1ECA" w:rsidRDefault="004E1ECA" w:rsidP="006577ED">
            <w:pPr>
              <w:jc w:val="center"/>
            </w:pPr>
          </w:p>
        </w:tc>
        <w:tc>
          <w:tcPr>
            <w:tcW w:w="337" w:type="pct"/>
            <w:gridSpan w:val="2"/>
            <w:vAlign w:val="center"/>
          </w:tcPr>
          <w:p w14:paraId="3248C32D" w14:textId="77777777" w:rsidR="004E1ECA" w:rsidRDefault="004E1ECA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2C745749" w14:textId="77777777" w:rsidR="004E1ECA" w:rsidRDefault="004E1ECA" w:rsidP="006577ED">
            <w:pPr>
              <w:jc w:val="center"/>
            </w:pPr>
          </w:p>
        </w:tc>
        <w:tc>
          <w:tcPr>
            <w:tcW w:w="381" w:type="pct"/>
            <w:vAlign w:val="center"/>
          </w:tcPr>
          <w:p w14:paraId="06455F5E" w14:textId="77777777" w:rsidR="004E1ECA" w:rsidRDefault="004E1ECA" w:rsidP="006577ED">
            <w:pPr>
              <w:jc w:val="center"/>
            </w:pPr>
          </w:p>
        </w:tc>
        <w:tc>
          <w:tcPr>
            <w:tcW w:w="376" w:type="pct"/>
          </w:tcPr>
          <w:p w14:paraId="2E685671" w14:textId="2B4941FF" w:rsidR="004E1ECA" w:rsidRDefault="004E1ECA" w:rsidP="006577ED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</w:tr>
      <w:tr w:rsidR="009F3CF9" w14:paraId="611E08BE" w14:textId="77777777" w:rsidTr="00FD1229">
        <w:trPr>
          <w:cantSplit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14:paraId="303E4D08" w14:textId="092C0D7A" w:rsidR="009F3CF9" w:rsidRDefault="009F3CF9" w:rsidP="006577ED">
            <w:pPr>
              <w:jc w:val="center"/>
            </w:pPr>
            <w:r>
              <w:t>Finance</w:t>
            </w:r>
          </w:p>
        </w:tc>
      </w:tr>
      <w:tr w:rsidR="004E1ECA" w14:paraId="4AD4D6EC" w14:textId="564FCC6D" w:rsidTr="004E1ECA">
        <w:trPr>
          <w:cantSplit/>
        </w:trPr>
        <w:tc>
          <w:tcPr>
            <w:tcW w:w="1888" w:type="pct"/>
          </w:tcPr>
          <w:p w14:paraId="3C991228" w14:textId="77777777" w:rsidR="004E1ECA" w:rsidRDefault="004E1ECA" w:rsidP="009C164B">
            <w:r>
              <w:t>Annual determination of funds retained centrally (currently 4%)</w:t>
            </w:r>
          </w:p>
        </w:tc>
        <w:tc>
          <w:tcPr>
            <w:tcW w:w="330" w:type="pct"/>
            <w:vAlign w:val="center"/>
          </w:tcPr>
          <w:p w14:paraId="575A533C" w14:textId="77777777" w:rsidR="004E1ECA" w:rsidRDefault="004E1ECA" w:rsidP="006577ED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30" w:type="pct"/>
            <w:vAlign w:val="center"/>
          </w:tcPr>
          <w:p w14:paraId="3F38024F" w14:textId="77777777" w:rsidR="004E1ECA" w:rsidRDefault="004E1ECA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15E11680" w14:textId="77777777" w:rsidR="004E1ECA" w:rsidRDefault="004E1ECA" w:rsidP="006577ED">
            <w:pPr>
              <w:jc w:val="center"/>
            </w:pPr>
          </w:p>
        </w:tc>
        <w:tc>
          <w:tcPr>
            <w:tcW w:w="381" w:type="pct"/>
            <w:vAlign w:val="center"/>
          </w:tcPr>
          <w:p w14:paraId="7728E6B7" w14:textId="77777777" w:rsidR="004E1ECA" w:rsidRDefault="004E1ECA" w:rsidP="006577ED">
            <w:pPr>
              <w:jc w:val="center"/>
            </w:pPr>
          </w:p>
        </w:tc>
        <w:tc>
          <w:tcPr>
            <w:tcW w:w="317" w:type="pct"/>
            <w:vAlign w:val="center"/>
          </w:tcPr>
          <w:p w14:paraId="7727FFDA" w14:textId="77777777" w:rsidR="004E1ECA" w:rsidRDefault="004E1ECA" w:rsidP="006577ED">
            <w:pPr>
              <w:jc w:val="center"/>
            </w:pPr>
          </w:p>
        </w:tc>
        <w:tc>
          <w:tcPr>
            <w:tcW w:w="337" w:type="pct"/>
            <w:gridSpan w:val="2"/>
            <w:vAlign w:val="center"/>
          </w:tcPr>
          <w:p w14:paraId="548F3452" w14:textId="77777777" w:rsidR="004E1ECA" w:rsidRDefault="004E1ECA" w:rsidP="006577ED">
            <w:pPr>
              <w:jc w:val="center"/>
            </w:pPr>
          </w:p>
        </w:tc>
        <w:tc>
          <w:tcPr>
            <w:tcW w:w="330" w:type="pct"/>
            <w:vAlign w:val="center"/>
          </w:tcPr>
          <w:p w14:paraId="14D71DCF" w14:textId="77777777" w:rsidR="004E1ECA" w:rsidRDefault="004E1ECA" w:rsidP="006577ED">
            <w:pPr>
              <w:jc w:val="center"/>
            </w:pPr>
          </w:p>
        </w:tc>
        <w:tc>
          <w:tcPr>
            <w:tcW w:w="381" w:type="pct"/>
            <w:vAlign w:val="center"/>
          </w:tcPr>
          <w:p w14:paraId="1B9F56E2" w14:textId="77777777" w:rsidR="004E1ECA" w:rsidRDefault="004E1ECA" w:rsidP="006577ED">
            <w:pPr>
              <w:jc w:val="center"/>
            </w:pPr>
          </w:p>
        </w:tc>
        <w:tc>
          <w:tcPr>
            <w:tcW w:w="376" w:type="pct"/>
          </w:tcPr>
          <w:p w14:paraId="4E626549" w14:textId="77777777" w:rsidR="004E1ECA" w:rsidRDefault="004E1ECA" w:rsidP="006577ED">
            <w:pPr>
              <w:jc w:val="center"/>
            </w:pPr>
          </w:p>
        </w:tc>
      </w:tr>
      <w:tr w:rsidR="004E1ECA" w14:paraId="4D0F44A7" w14:textId="2FD48CBE" w:rsidTr="004E1ECA">
        <w:trPr>
          <w:cantSplit/>
        </w:trPr>
        <w:tc>
          <w:tcPr>
            <w:tcW w:w="1888" w:type="pct"/>
            <w:tcBorders>
              <w:bottom w:val="single" w:sz="4" w:space="0" w:color="auto"/>
            </w:tcBorders>
          </w:tcPr>
          <w:p w14:paraId="2E8C555D" w14:textId="77777777" w:rsidR="004E1ECA" w:rsidRDefault="004E1ECA" w:rsidP="003C2EEE">
            <w:r>
              <w:t>Consent to expenditure above £20,000 (primary school) or £50,000 (secondary school).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14:paraId="58B39D5C" w14:textId="014EB6F3" w:rsidR="004E1ECA" w:rsidRDefault="004E1ECA" w:rsidP="003C2EEE">
            <w:pPr>
              <w:jc w:val="center"/>
            </w:pPr>
            <w:r>
              <w:rPr>
                <w:sz w:val="16"/>
                <w:szCs w:val="16"/>
              </w:rPr>
              <w:t>&gt;over OJEU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14:paraId="7DA8C4AF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14:paraId="49191CD6" w14:textId="77777777" w:rsidR="004E1ECA" w:rsidRDefault="004E1ECA" w:rsidP="003C2EEE">
            <w:pPr>
              <w:jc w:val="center"/>
            </w:pP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14:paraId="63741302" w14:textId="77777777" w:rsidR="004E1ECA" w:rsidRDefault="004E1ECA" w:rsidP="003C2EEE">
            <w:pPr>
              <w:jc w:val="center"/>
            </w:pPr>
          </w:p>
        </w:tc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14:paraId="770A28B0" w14:textId="77777777" w:rsidR="004E1ECA" w:rsidRDefault="004E1ECA" w:rsidP="003C2EEE">
            <w:pPr>
              <w:jc w:val="center"/>
            </w:pPr>
          </w:p>
        </w:tc>
        <w:tc>
          <w:tcPr>
            <w:tcW w:w="337" w:type="pct"/>
            <w:gridSpan w:val="2"/>
            <w:tcBorders>
              <w:bottom w:val="single" w:sz="4" w:space="0" w:color="auto"/>
            </w:tcBorders>
            <w:vAlign w:val="center"/>
          </w:tcPr>
          <w:p w14:paraId="5BC7D688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14:paraId="1C7DFD25" w14:textId="77777777" w:rsidR="004E1ECA" w:rsidRDefault="004E1ECA" w:rsidP="003C2EEE">
            <w:pPr>
              <w:jc w:val="center"/>
            </w:pP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14:paraId="286530D6" w14:textId="4C6B8071" w:rsidR="004E1ECA" w:rsidRDefault="004E1ECA" w:rsidP="003C2EEE">
            <w:pPr>
              <w:jc w:val="center"/>
            </w:pPr>
            <w:r>
              <w:rPr>
                <w:sz w:val="16"/>
                <w:szCs w:val="16"/>
              </w:rPr>
              <w:t>&gt;up to OJEU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14:paraId="08282C18" w14:textId="77777777" w:rsidR="004E1ECA" w:rsidRDefault="004E1ECA" w:rsidP="003C2EEE">
            <w:pPr>
              <w:jc w:val="center"/>
              <w:rPr>
                <w:sz w:val="16"/>
                <w:szCs w:val="16"/>
              </w:rPr>
            </w:pPr>
          </w:p>
        </w:tc>
      </w:tr>
      <w:tr w:rsidR="004E1ECA" w14:paraId="2CA7A055" w14:textId="08304ABF" w:rsidTr="004E1ECA">
        <w:trPr>
          <w:cantSplit/>
        </w:trPr>
        <w:tc>
          <w:tcPr>
            <w:tcW w:w="1888" w:type="pct"/>
            <w:shd w:val="clear" w:color="auto" w:fill="auto"/>
          </w:tcPr>
          <w:p w14:paraId="1E153030" w14:textId="77777777" w:rsidR="004E1ECA" w:rsidRDefault="004E1ECA" w:rsidP="003C2EEE">
            <w:r>
              <w:t>Annual school budgets</w:t>
            </w:r>
          </w:p>
          <w:p w14:paraId="11DB17D7" w14:textId="5AC2086B" w:rsidR="004E1ECA" w:rsidRDefault="004E1ECA" w:rsidP="003C2EEE"/>
        </w:tc>
        <w:tc>
          <w:tcPr>
            <w:tcW w:w="330" w:type="pct"/>
            <w:shd w:val="clear" w:color="auto" w:fill="auto"/>
            <w:vAlign w:val="center"/>
          </w:tcPr>
          <w:p w14:paraId="1D2E5B44" w14:textId="028E22D6" w:rsidR="004E1ECA" w:rsidRPr="00D703A7" w:rsidRDefault="004E1ECA" w:rsidP="003C2EEE">
            <w:pPr>
              <w:jc w:val="center"/>
              <w:rPr>
                <w:sz w:val="16"/>
                <w:szCs w:val="16"/>
              </w:rPr>
            </w:pPr>
            <w:r w:rsidRPr="00D703A7">
              <w:rPr>
                <w:sz w:val="16"/>
                <w:szCs w:val="16"/>
              </w:rPr>
              <w:t>Approve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166FF01C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5F5B22AF" w14:textId="77777777" w:rsidR="004E1ECA" w:rsidRDefault="004E1ECA" w:rsidP="003C2EEE">
            <w:pPr>
              <w:jc w:val="center"/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464E7C79" w14:textId="77777777" w:rsidR="004E1ECA" w:rsidRDefault="004E1ECA" w:rsidP="003C2EEE">
            <w:pPr>
              <w:jc w:val="center"/>
            </w:pPr>
          </w:p>
        </w:tc>
        <w:tc>
          <w:tcPr>
            <w:tcW w:w="317" w:type="pct"/>
            <w:shd w:val="clear" w:color="auto" w:fill="auto"/>
            <w:vAlign w:val="center"/>
          </w:tcPr>
          <w:p w14:paraId="4C0A132F" w14:textId="77777777" w:rsidR="004E1ECA" w:rsidRDefault="004E1ECA" w:rsidP="003C2EEE">
            <w:pPr>
              <w:jc w:val="center"/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14:paraId="398EDB20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3879276D" w14:textId="77777777" w:rsidR="004E1ECA" w:rsidRDefault="004E1ECA" w:rsidP="003C2EEE">
            <w:pPr>
              <w:jc w:val="center"/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1AEA6168" w14:textId="21DB0A8A" w:rsidR="004E1ECA" w:rsidRPr="00D703A7" w:rsidRDefault="004E1ECA" w:rsidP="003C2EEE">
            <w:pPr>
              <w:jc w:val="center"/>
              <w:rPr>
                <w:sz w:val="16"/>
                <w:szCs w:val="16"/>
              </w:rPr>
            </w:pPr>
            <w:r w:rsidRPr="00D703A7">
              <w:rPr>
                <w:sz w:val="16"/>
                <w:szCs w:val="16"/>
              </w:rPr>
              <w:t>recommend</w:t>
            </w:r>
          </w:p>
        </w:tc>
        <w:tc>
          <w:tcPr>
            <w:tcW w:w="376" w:type="pct"/>
          </w:tcPr>
          <w:p w14:paraId="297D708D" w14:textId="77777777" w:rsidR="004E1ECA" w:rsidRDefault="004E1ECA" w:rsidP="003C2EEE">
            <w:pPr>
              <w:jc w:val="center"/>
              <w:rPr>
                <w:sz w:val="16"/>
                <w:szCs w:val="16"/>
              </w:rPr>
            </w:pPr>
          </w:p>
          <w:p w14:paraId="3FB03370" w14:textId="0CB8D2D8" w:rsidR="004E1ECA" w:rsidRPr="00D703A7" w:rsidRDefault="004E1ECA" w:rsidP="003C2E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</w:t>
            </w:r>
          </w:p>
        </w:tc>
      </w:tr>
      <w:tr w:rsidR="004E1ECA" w14:paraId="1D224588" w14:textId="65B2366A" w:rsidTr="004E1ECA">
        <w:trPr>
          <w:cantSplit/>
        </w:trPr>
        <w:tc>
          <w:tcPr>
            <w:tcW w:w="1888" w:type="pct"/>
            <w:shd w:val="clear" w:color="auto" w:fill="auto"/>
          </w:tcPr>
          <w:p w14:paraId="1D7DE958" w14:textId="46D235C4" w:rsidR="004E1ECA" w:rsidRDefault="004E1ECA" w:rsidP="003C2EEE">
            <w:r>
              <w:t>Annual Central Budget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026DA67F" w14:textId="7258F3FF" w:rsidR="004E1ECA" w:rsidRPr="00D703A7" w:rsidRDefault="004E1ECA" w:rsidP="003C2EEE">
            <w:pPr>
              <w:jc w:val="center"/>
              <w:rPr>
                <w:sz w:val="16"/>
                <w:szCs w:val="16"/>
              </w:rPr>
            </w:pPr>
            <w:r w:rsidRPr="00D703A7">
              <w:rPr>
                <w:sz w:val="16"/>
                <w:szCs w:val="16"/>
              </w:rPr>
              <w:t>Approve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4398FB3A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5EEAB68A" w14:textId="77777777" w:rsidR="004E1ECA" w:rsidRDefault="004E1ECA" w:rsidP="003C2EEE">
            <w:pPr>
              <w:jc w:val="center"/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6D69AE23" w14:textId="5995846E" w:rsidR="004E1ECA" w:rsidRPr="00D703A7" w:rsidRDefault="004E1ECA" w:rsidP="003C2EEE">
            <w:pPr>
              <w:jc w:val="center"/>
              <w:rPr>
                <w:sz w:val="16"/>
                <w:szCs w:val="16"/>
              </w:rPr>
            </w:pPr>
            <w:r w:rsidRPr="00D703A7">
              <w:rPr>
                <w:sz w:val="16"/>
                <w:szCs w:val="16"/>
              </w:rPr>
              <w:t>recommend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0A4A6509" w14:textId="77777777" w:rsidR="004E1ECA" w:rsidRDefault="004E1ECA" w:rsidP="003C2EEE">
            <w:pPr>
              <w:jc w:val="center"/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14:paraId="6312C888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62A4076F" w14:textId="77777777" w:rsidR="004E1ECA" w:rsidRDefault="004E1ECA" w:rsidP="003C2EEE">
            <w:pPr>
              <w:jc w:val="center"/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49BE1B18" w14:textId="77777777" w:rsidR="004E1ECA" w:rsidRPr="00D53C4E" w:rsidRDefault="004E1ECA" w:rsidP="003C2EE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6" w:type="pct"/>
          </w:tcPr>
          <w:p w14:paraId="00DE5B7A" w14:textId="77777777" w:rsidR="004E1ECA" w:rsidRPr="00D53C4E" w:rsidRDefault="004E1ECA" w:rsidP="003C2EEE">
            <w:pPr>
              <w:jc w:val="center"/>
              <w:rPr>
                <w:sz w:val="36"/>
                <w:szCs w:val="36"/>
              </w:rPr>
            </w:pPr>
          </w:p>
        </w:tc>
      </w:tr>
      <w:tr w:rsidR="004E1ECA" w14:paraId="167F4796" w14:textId="6D67F810" w:rsidTr="004E1ECA">
        <w:trPr>
          <w:cantSplit/>
        </w:trPr>
        <w:tc>
          <w:tcPr>
            <w:tcW w:w="1888" w:type="pct"/>
          </w:tcPr>
          <w:p w14:paraId="1A80E352" w14:textId="2092498B" w:rsidR="004E1ECA" w:rsidRDefault="004E1ECA" w:rsidP="003C2EEE">
            <w:r>
              <w:t>Approve travel beyond the UK paid from the School’s delegated funds</w:t>
            </w:r>
          </w:p>
        </w:tc>
        <w:tc>
          <w:tcPr>
            <w:tcW w:w="330" w:type="pct"/>
            <w:vAlign w:val="center"/>
          </w:tcPr>
          <w:p w14:paraId="5D9D8F76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0095976F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5E575A88" w14:textId="77777777" w:rsidR="004E1ECA" w:rsidRDefault="004E1ECA" w:rsidP="003C2EEE">
            <w:pPr>
              <w:jc w:val="center"/>
            </w:pPr>
          </w:p>
        </w:tc>
        <w:tc>
          <w:tcPr>
            <w:tcW w:w="381" w:type="pct"/>
            <w:vAlign w:val="center"/>
          </w:tcPr>
          <w:p w14:paraId="583904A8" w14:textId="77777777" w:rsidR="004E1ECA" w:rsidRDefault="004E1ECA" w:rsidP="003C2EEE">
            <w:pPr>
              <w:jc w:val="center"/>
            </w:pPr>
          </w:p>
        </w:tc>
        <w:tc>
          <w:tcPr>
            <w:tcW w:w="317" w:type="pct"/>
            <w:vAlign w:val="center"/>
          </w:tcPr>
          <w:p w14:paraId="1E74752E" w14:textId="77777777" w:rsidR="004E1ECA" w:rsidRDefault="004E1ECA" w:rsidP="003C2EEE">
            <w:pPr>
              <w:jc w:val="center"/>
            </w:pPr>
          </w:p>
        </w:tc>
        <w:tc>
          <w:tcPr>
            <w:tcW w:w="337" w:type="pct"/>
            <w:gridSpan w:val="2"/>
            <w:vAlign w:val="center"/>
          </w:tcPr>
          <w:p w14:paraId="74C01882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08793947" w14:textId="77777777" w:rsidR="004E1ECA" w:rsidRDefault="004E1ECA" w:rsidP="003C2EEE">
            <w:pPr>
              <w:jc w:val="center"/>
            </w:pPr>
          </w:p>
        </w:tc>
        <w:tc>
          <w:tcPr>
            <w:tcW w:w="381" w:type="pct"/>
            <w:vAlign w:val="center"/>
          </w:tcPr>
          <w:p w14:paraId="2D970A9F" w14:textId="77777777" w:rsidR="004E1ECA" w:rsidRDefault="004E1ECA" w:rsidP="003C2EEE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76" w:type="pct"/>
          </w:tcPr>
          <w:p w14:paraId="48A4661D" w14:textId="77777777" w:rsidR="004E1ECA" w:rsidRPr="00D53C4E" w:rsidRDefault="004E1ECA" w:rsidP="003C2EEE">
            <w:pPr>
              <w:jc w:val="center"/>
              <w:rPr>
                <w:sz w:val="36"/>
                <w:szCs w:val="36"/>
              </w:rPr>
            </w:pPr>
          </w:p>
        </w:tc>
      </w:tr>
      <w:tr w:rsidR="004E1ECA" w14:paraId="5511BBAC" w14:textId="65EE45EB" w:rsidTr="004E1ECA">
        <w:trPr>
          <w:cantSplit/>
        </w:trPr>
        <w:tc>
          <w:tcPr>
            <w:tcW w:w="1888" w:type="pct"/>
          </w:tcPr>
          <w:p w14:paraId="4C067C7D" w14:textId="485D278A" w:rsidR="004E1ECA" w:rsidRDefault="004E1ECA" w:rsidP="003C2EEE">
            <w:r>
              <w:t>Determine format of financial information required from schools</w:t>
            </w:r>
          </w:p>
        </w:tc>
        <w:tc>
          <w:tcPr>
            <w:tcW w:w="330" w:type="pct"/>
            <w:vAlign w:val="center"/>
          </w:tcPr>
          <w:p w14:paraId="2FE293EA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22513CF2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70449DC1" w14:textId="77777777" w:rsidR="004E1ECA" w:rsidRDefault="004E1ECA" w:rsidP="003C2EEE">
            <w:pPr>
              <w:jc w:val="center"/>
            </w:pPr>
          </w:p>
        </w:tc>
        <w:tc>
          <w:tcPr>
            <w:tcW w:w="381" w:type="pct"/>
            <w:vAlign w:val="center"/>
          </w:tcPr>
          <w:p w14:paraId="1364F445" w14:textId="77777777" w:rsidR="004E1ECA" w:rsidRDefault="004E1ECA" w:rsidP="003C2EEE">
            <w:pPr>
              <w:jc w:val="center"/>
            </w:pPr>
          </w:p>
        </w:tc>
        <w:tc>
          <w:tcPr>
            <w:tcW w:w="317" w:type="pct"/>
            <w:vAlign w:val="center"/>
          </w:tcPr>
          <w:p w14:paraId="22FBB7FC" w14:textId="77777777" w:rsidR="004E1ECA" w:rsidRDefault="004E1ECA" w:rsidP="003C2EEE">
            <w:pPr>
              <w:jc w:val="center"/>
            </w:pPr>
          </w:p>
        </w:tc>
        <w:tc>
          <w:tcPr>
            <w:tcW w:w="337" w:type="pct"/>
            <w:gridSpan w:val="2"/>
            <w:vAlign w:val="center"/>
          </w:tcPr>
          <w:p w14:paraId="2DCE0BE0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54AA553C" w14:textId="77777777" w:rsidR="004E1ECA" w:rsidRDefault="004E1ECA" w:rsidP="003C2EEE">
            <w:pPr>
              <w:jc w:val="center"/>
            </w:pPr>
          </w:p>
        </w:tc>
        <w:tc>
          <w:tcPr>
            <w:tcW w:w="381" w:type="pct"/>
            <w:vAlign w:val="center"/>
          </w:tcPr>
          <w:p w14:paraId="2594B5DE" w14:textId="77777777" w:rsidR="004E1ECA" w:rsidRDefault="004E1ECA" w:rsidP="003C2EEE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76" w:type="pct"/>
          </w:tcPr>
          <w:p w14:paraId="00FD2AFB" w14:textId="77777777" w:rsidR="004E1ECA" w:rsidRPr="00D53C4E" w:rsidRDefault="004E1ECA" w:rsidP="003C2EEE">
            <w:pPr>
              <w:jc w:val="center"/>
              <w:rPr>
                <w:sz w:val="36"/>
                <w:szCs w:val="36"/>
              </w:rPr>
            </w:pPr>
          </w:p>
        </w:tc>
      </w:tr>
      <w:tr w:rsidR="004E1ECA" w14:paraId="25AB0A86" w14:textId="0B669429" w:rsidTr="004E1ECA">
        <w:trPr>
          <w:cantSplit/>
        </w:trPr>
        <w:tc>
          <w:tcPr>
            <w:tcW w:w="1888" w:type="pct"/>
          </w:tcPr>
          <w:p w14:paraId="1AA59749" w14:textId="5EA138B4" w:rsidR="004E1ECA" w:rsidRDefault="00884850" w:rsidP="003C2EEE">
            <w:r>
              <w:t>Receive monthly management accounts provided</w:t>
            </w:r>
            <w:r w:rsidR="004E1ECA">
              <w:t xml:space="preserve"> in format requested by Board</w:t>
            </w:r>
          </w:p>
        </w:tc>
        <w:tc>
          <w:tcPr>
            <w:tcW w:w="330" w:type="pct"/>
            <w:vAlign w:val="center"/>
          </w:tcPr>
          <w:p w14:paraId="5DA9801E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4AA4EC5E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6759A19F" w14:textId="77777777" w:rsidR="004E1ECA" w:rsidRDefault="004E1ECA" w:rsidP="003C2EEE">
            <w:pPr>
              <w:jc w:val="center"/>
            </w:pPr>
          </w:p>
        </w:tc>
        <w:tc>
          <w:tcPr>
            <w:tcW w:w="381" w:type="pct"/>
            <w:vAlign w:val="center"/>
          </w:tcPr>
          <w:p w14:paraId="749A346A" w14:textId="77777777" w:rsidR="004E1ECA" w:rsidRDefault="004E1ECA" w:rsidP="003C2EEE">
            <w:pPr>
              <w:jc w:val="center"/>
            </w:pPr>
          </w:p>
        </w:tc>
        <w:tc>
          <w:tcPr>
            <w:tcW w:w="317" w:type="pct"/>
            <w:vAlign w:val="center"/>
          </w:tcPr>
          <w:p w14:paraId="5AD9B6AD" w14:textId="77777777" w:rsidR="004E1ECA" w:rsidRDefault="004E1ECA" w:rsidP="003C2EEE">
            <w:pPr>
              <w:jc w:val="center"/>
            </w:pPr>
          </w:p>
        </w:tc>
        <w:tc>
          <w:tcPr>
            <w:tcW w:w="337" w:type="pct"/>
            <w:gridSpan w:val="2"/>
            <w:vAlign w:val="center"/>
          </w:tcPr>
          <w:p w14:paraId="6D41E18A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13764B0B" w14:textId="77777777" w:rsidR="004E1ECA" w:rsidRDefault="004E1ECA" w:rsidP="003C2EEE">
            <w:pPr>
              <w:jc w:val="center"/>
            </w:pPr>
          </w:p>
        </w:tc>
        <w:tc>
          <w:tcPr>
            <w:tcW w:w="381" w:type="pct"/>
            <w:vAlign w:val="center"/>
          </w:tcPr>
          <w:p w14:paraId="3C29ABA7" w14:textId="35B217BE" w:rsidR="004E1ECA" w:rsidRDefault="004E1ECA" w:rsidP="003C2EEE">
            <w:pPr>
              <w:jc w:val="center"/>
            </w:pPr>
          </w:p>
        </w:tc>
        <w:tc>
          <w:tcPr>
            <w:tcW w:w="376" w:type="pct"/>
          </w:tcPr>
          <w:p w14:paraId="794EAC7A" w14:textId="0C45AB52" w:rsidR="004E1ECA" w:rsidRPr="00D53C4E" w:rsidRDefault="004E1ECA" w:rsidP="003C2EEE">
            <w:pPr>
              <w:jc w:val="center"/>
              <w:rPr>
                <w:sz w:val="36"/>
                <w:szCs w:val="36"/>
              </w:rPr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</w:tr>
      <w:tr w:rsidR="004E1ECA" w14:paraId="70A6C39C" w14:textId="77777777" w:rsidTr="004E1ECA">
        <w:trPr>
          <w:cantSplit/>
        </w:trPr>
        <w:tc>
          <w:tcPr>
            <w:tcW w:w="1888" w:type="pct"/>
          </w:tcPr>
          <w:p w14:paraId="55E12D73" w14:textId="48AB2392" w:rsidR="004E1ECA" w:rsidRDefault="004E1ECA" w:rsidP="003C2EEE">
            <w:r>
              <w:t>Monitor budget to ensure remains in line with that set and approved by Board</w:t>
            </w:r>
          </w:p>
        </w:tc>
        <w:tc>
          <w:tcPr>
            <w:tcW w:w="330" w:type="pct"/>
            <w:vAlign w:val="center"/>
          </w:tcPr>
          <w:p w14:paraId="3A9979EE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2CE7818B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4861826B" w14:textId="77777777" w:rsidR="004E1ECA" w:rsidRDefault="004E1ECA" w:rsidP="003C2EEE">
            <w:pPr>
              <w:jc w:val="center"/>
            </w:pPr>
          </w:p>
        </w:tc>
        <w:tc>
          <w:tcPr>
            <w:tcW w:w="381" w:type="pct"/>
            <w:vAlign w:val="center"/>
          </w:tcPr>
          <w:p w14:paraId="5FD5234D" w14:textId="77777777" w:rsidR="004E1ECA" w:rsidRDefault="004E1ECA" w:rsidP="003C2EEE">
            <w:pPr>
              <w:jc w:val="center"/>
            </w:pPr>
          </w:p>
        </w:tc>
        <w:tc>
          <w:tcPr>
            <w:tcW w:w="317" w:type="pct"/>
            <w:vAlign w:val="center"/>
          </w:tcPr>
          <w:p w14:paraId="0EB83869" w14:textId="77777777" w:rsidR="004E1ECA" w:rsidRDefault="004E1ECA" w:rsidP="003C2EEE">
            <w:pPr>
              <w:jc w:val="center"/>
            </w:pPr>
          </w:p>
        </w:tc>
        <w:tc>
          <w:tcPr>
            <w:tcW w:w="337" w:type="pct"/>
            <w:gridSpan w:val="2"/>
            <w:vAlign w:val="center"/>
          </w:tcPr>
          <w:p w14:paraId="4C58DC26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08028D01" w14:textId="77777777" w:rsidR="004E1ECA" w:rsidRDefault="004E1ECA" w:rsidP="003C2EEE">
            <w:pPr>
              <w:jc w:val="center"/>
            </w:pPr>
          </w:p>
        </w:tc>
        <w:tc>
          <w:tcPr>
            <w:tcW w:w="381" w:type="pct"/>
            <w:vAlign w:val="center"/>
          </w:tcPr>
          <w:p w14:paraId="64E801C1" w14:textId="77777777" w:rsidR="004E1ECA" w:rsidRPr="00D53C4E" w:rsidRDefault="004E1ECA" w:rsidP="003C2EE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6" w:type="pct"/>
          </w:tcPr>
          <w:p w14:paraId="33983144" w14:textId="68806118" w:rsidR="004E1ECA" w:rsidRPr="00D53C4E" w:rsidRDefault="004E1ECA" w:rsidP="003C2EEE">
            <w:pPr>
              <w:jc w:val="center"/>
              <w:rPr>
                <w:sz w:val="36"/>
                <w:szCs w:val="36"/>
              </w:rPr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</w:tr>
      <w:tr w:rsidR="004E1ECA" w14:paraId="38D9F657" w14:textId="5A3BC9E1" w:rsidTr="004E1ECA">
        <w:trPr>
          <w:cantSplit/>
        </w:trPr>
        <w:tc>
          <w:tcPr>
            <w:tcW w:w="1888" w:type="pct"/>
          </w:tcPr>
          <w:p w14:paraId="2626F1E0" w14:textId="6D3FB585" w:rsidR="004E1ECA" w:rsidRDefault="004E1ECA" w:rsidP="003C2EEE">
            <w:r>
              <w:t>Impose requirements on schools for the safeguarding of funds</w:t>
            </w:r>
          </w:p>
        </w:tc>
        <w:tc>
          <w:tcPr>
            <w:tcW w:w="330" w:type="pct"/>
            <w:vAlign w:val="center"/>
          </w:tcPr>
          <w:p w14:paraId="3F19D6F2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5D57E112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4C93F2A5" w14:textId="77777777" w:rsidR="004E1ECA" w:rsidRDefault="004E1ECA" w:rsidP="003C2EEE">
            <w:pPr>
              <w:jc w:val="center"/>
            </w:pPr>
          </w:p>
        </w:tc>
        <w:tc>
          <w:tcPr>
            <w:tcW w:w="381" w:type="pct"/>
            <w:vAlign w:val="center"/>
          </w:tcPr>
          <w:p w14:paraId="62D08CC4" w14:textId="77777777" w:rsidR="004E1ECA" w:rsidRDefault="004E1ECA" w:rsidP="003C2EEE">
            <w:pPr>
              <w:jc w:val="center"/>
            </w:pPr>
          </w:p>
        </w:tc>
        <w:tc>
          <w:tcPr>
            <w:tcW w:w="317" w:type="pct"/>
            <w:vAlign w:val="center"/>
          </w:tcPr>
          <w:p w14:paraId="75B51976" w14:textId="77777777" w:rsidR="004E1ECA" w:rsidRDefault="004E1ECA" w:rsidP="003C2EEE">
            <w:pPr>
              <w:jc w:val="center"/>
            </w:pPr>
          </w:p>
        </w:tc>
        <w:tc>
          <w:tcPr>
            <w:tcW w:w="337" w:type="pct"/>
            <w:gridSpan w:val="2"/>
            <w:vAlign w:val="center"/>
          </w:tcPr>
          <w:p w14:paraId="3F9EB10A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45FA9922" w14:textId="77777777" w:rsidR="004E1ECA" w:rsidRDefault="004E1ECA" w:rsidP="003C2EEE">
            <w:pPr>
              <w:jc w:val="center"/>
            </w:pPr>
          </w:p>
        </w:tc>
        <w:tc>
          <w:tcPr>
            <w:tcW w:w="381" w:type="pct"/>
            <w:vAlign w:val="center"/>
          </w:tcPr>
          <w:p w14:paraId="39D198A6" w14:textId="77777777" w:rsidR="004E1ECA" w:rsidRDefault="004E1ECA" w:rsidP="003C2EEE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76" w:type="pct"/>
          </w:tcPr>
          <w:p w14:paraId="42BCA138" w14:textId="77777777" w:rsidR="004E1ECA" w:rsidRPr="00D53C4E" w:rsidRDefault="004E1ECA" w:rsidP="003C2EEE">
            <w:pPr>
              <w:jc w:val="center"/>
              <w:rPr>
                <w:sz w:val="36"/>
                <w:szCs w:val="36"/>
              </w:rPr>
            </w:pPr>
          </w:p>
        </w:tc>
      </w:tr>
      <w:tr w:rsidR="004E1ECA" w14:paraId="53081358" w14:textId="5981AB12" w:rsidTr="004E1ECA">
        <w:trPr>
          <w:cantSplit/>
        </w:trPr>
        <w:tc>
          <w:tcPr>
            <w:tcW w:w="1888" w:type="pct"/>
          </w:tcPr>
          <w:p w14:paraId="62BB26CD" w14:textId="0C4314CA" w:rsidR="004E1ECA" w:rsidRDefault="004E1ECA" w:rsidP="003C2EEE">
            <w:r>
              <w:t>Require HT to provide reports of the financial health of the School</w:t>
            </w:r>
          </w:p>
        </w:tc>
        <w:tc>
          <w:tcPr>
            <w:tcW w:w="330" w:type="pct"/>
            <w:vAlign w:val="center"/>
          </w:tcPr>
          <w:p w14:paraId="40CC69AE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7CFEFE91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039CC6AA" w14:textId="77777777" w:rsidR="004E1ECA" w:rsidRDefault="004E1ECA" w:rsidP="003C2EEE">
            <w:pPr>
              <w:jc w:val="center"/>
            </w:pPr>
          </w:p>
        </w:tc>
        <w:tc>
          <w:tcPr>
            <w:tcW w:w="381" w:type="pct"/>
            <w:vAlign w:val="center"/>
          </w:tcPr>
          <w:p w14:paraId="307E08E1" w14:textId="77777777" w:rsidR="004E1ECA" w:rsidRDefault="004E1ECA" w:rsidP="003C2EEE">
            <w:pPr>
              <w:jc w:val="center"/>
            </w:pPr>
          </w:p>
        </w:tc>
        <w:tc>
          <w:tcPr>
            <w:tcW w:w="317" w:type="pct"/>
            <w:vAlign w:val="center"/>
          </w:tcPr>
          <w:p w14:paraId="6E275E27" w14:textId="77777777" w:rsidR="004E1ECA" w:rsidRDefault="004E1ECA" w:rsidP="003C2EEE">
            <w:pPr>
              <w:jc w:val="center"/>
            </w:pPr>
          </w:p>
        </w:tc>
        <w:tc>
          <w:tcPr>
            <w:tcW w:w="337" w:type="pct"/>
            <w:gridSpan w:val="2"/>
            <w:vAlign w:val="center"/>
          </w:tcPr>
          <w:p w14:paraId="7753E3C5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6855E218" w14:textId="77777777" w:rsidR="004E1ECA" w:rsidRDefault="004E1ECA" w:rsidP="003C2EEE">
            <w:pPr>
              <w:jc w:val="center"/>
            </w:pPr>
          </w:p>
        </w:tc>
        <w:tc>
          <w:tcPr>
            <w:tcW w:w="381" w:type="pct"/>
            <w:vAlign w:val="center"/>
          </w:tcPr>
          <w:p w14:paraId="41CF915A" w14:textId="77777777" w:rsidR="004E1ECA" w:rsidRDefault="004E1ECA" w:rsidP="003C2EEE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76" w:type="pct"/>
          </w:tcPr>
          <w:p w14:paraId="5E8CC78D" w14:textId="77777777" w:rsidR="004E1ECA" w:rsidRPr="00D53C4E" w:rsidRDefault="004E1ECA" w:rsidP="003C2EEE">
            <w:pPr>
              <w:jc w:val="center"/>
              <w:rPr>
                <w:sz w:val="36"/>
                <w:szCs w:val="36"/>
              </w:rPr>
            </w:pPr>
          </w:p>
        </w:tc>
      </w:tr>
      <w:tr w:rsidR="004E1ECA" w14:paraId="5712FAAB" w14:textId="59D04948" w:rsidTr="004E1ECA">
        <w:trPr>
          <w:cantSplit/>
        </w:trPr>
        <w:tc>
          <w:tcPr>
            <w:tcW w:w="1888" w:type="pct"/>
          </w:tcPr>
          <w:p w14:paraId="25FBBF5F" w14:textId="08E85DDB" w:rsidR="004E1ECA" w:rsidRDefault="004E1ECA" w:rsidP="003C2EEE">
            <w:r>
              <w:t>Receive requests from HTs for any significant unplanned expenditure</w:t>
            </w:r>
          </w:p>
        </w:tc>
        <w:tc>
          <w:tcPr>
            <w:tcW w:w="330" w:type="pct"/>
            <w:vAlign w:val="center"/>
          </w:tcPr>
          <w:p w14:paraId="45E9700F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277CD368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3EC21137" w14:textId="77777777" w:rsidR="004E1ECA" w:rsidRDefault="004E1ECA" w:rsidP="003C2EEE">
            <w:pPr>
              <w:jc w:val="center"/>
            </w:pPr>
          </w:p>
        </w:tc>
        <w:tc>
          <w:tcPr>
            <w:tcW w:w="381" w:type="pct"/>
            <w:vAlign w:val="center"/>
          </w:tcPr>
          <w:p w14:paraId="361B456B" w14:textId="77777777" w:rsidR="004E1ECA" w:rsidRDefault="004E1ECA" w:rsidP="003C2EEE">
            <w:pPr>
              <w:jc w:val="center"/>
            </w:pPr>
          </w:p>
        </w:tc>
        <w:tc>
          <w:tcPr>
            <w:tcW w:w="317" w:type="pct"/>
            <w:vAlign w:val="center"/>
          </w:tcPr>
          <w:p w14:paraId="4F42FCED" w14:textId="77777777" w:rsidR="004E1ECA" w:rsidRDefault="004E1ECA" w:rsidP="003C2EEE">
            <w:pPr>
              <w:jc w:val="center"/>
            </w:pPr>
          </w:p>
        </w:tc>
        <w:tc>
          <w:tcPr>
            <w:tcW w:w="337" w:type="pct"/>
            <w:gridSpan w:val="2"/>
            <w:vAlign w:val="center"/>
          </w:tcPr>
          <w:p w14:paraId="57EDEEE1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5DF22553" w14:textId="77777777" w:rsidR="004E1ECA" w:rsidRDefault="004E1ECA" w:rsidP="003C2EEE">
            <w:pPr>
              <w:jc w:val="center"/>
            </w:pPr>
          </w:p>
        </w:tc>
        <w:tc>
          <w:tcPr>
            <w:tcW w:w="381" w:type="pct"/>
            <w:vAlign w:val="center"/>
          </w:tcPr>
          <w:p w14:paraId="2D8EB719" w14:textId="77777777" w:rsidR="004E1ECA" w:rsidRDefault="004E1ECA" w:rsidP="003C2EEE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76" w:type="pct"/>
          </w:tcPr>
          <w:p w14:paraId="26983FED" w14:textId="77777777" w:rsidR="004E1ECA" w:rsidRPr="00D53C4E" w:rsidRDefault="004E1ECA" w:rsidP="003C2EEE">
            <w:pPr>
              <w:jc w:val="center"/>
              <w:rPr>
                <w:sz w:val="36"/>
                <w:szCs w:val="36"/>
              </w:rPr>
            </w:pPr>
          </w:p>
        </w:tc>
      </w:tr>
      <w:tr w:rsidR="00C02A4A" w14:paraId="08BF9044" w14:textId="77777777" w:rsidTr="004E1ECA">
        <w:trPr>
          <w:cantSplit/>
        </w:trPr>
        <w:tc>
          <w:tcPr>
            <w:tcW w:w="1888" w:type="pct"/>
          </w:tcPr>
          <w:p w14:paraId="7D2C30DD" w14:textId="527E0D4F" w:rsidR="00C02A4A" w:rsidRDefault="00884850" w:rsidP="003C2EEE">
            <w:r>
              <w:t>Monitor</w:t>
            </w:r>
            <w:r w:rsidR="00C02A4A">
              <w:t xml:space="preserve"> processes and procedures </w:t>
            </w:r>
            <w:r>
              <w:t xml:space="preserve">to ensure they </w:t>
            </w:r>
            <w:r w:rsidR="00C02A4A">
              <w:t>are in-line with the Trust Financial Controls Manual</w:t>
            </w:r>
          </w:p>
        </w:tc>
        <w:tc>
          <w:tcPr>
            <w:tcW w:w="330" w:type="pct"/>
            <w:vAlign w:val="center"/>
          </w:tcPr>
          <w:p w14:paraId="235B8619" w14:textId="77777777" w:rsidR="00C02A4A" w:rsidRDefault="00C02A4A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093431A5" w14:textId="77777777" w:rsidR="00C02A4A" w:rsidRDefault="00C02A4A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32614223" w14:textId="77777777" w:rsidR="00C02A4A" w:rsidRDefault="00C02A4A" w:rsidP="003C2EEE">
            <w:pPr>
              <w:jc w:val="center"/>
            </w:pPr>
          </w:p>
        </w:tc>
        <w:tc>
          <w:tcPr>
            <w:tcW w:w="381" w:type="pct"/>
            <w:vAlign w:val="center"/>
          </w:tcPr>
          <w:p w14:paraId="5832FF39" w14:textId="77777777" w:rsidR="00C02A4A" w:rsidRDefault="00C02A4A" w:rsidP="003C2EEE">
            <w:pPr>
              <w:jc w:val="center"/>
            </w:pPr>
          </w:p>
        </w:tc>
        <w:tc>
          <w:tcPr>
            <w:tcW w:w="317" w:type="pct"/>
            <w:vAlign w:val="center"/>
          </w:tcPr>
          <w:p w14:paraId="377604A0" w14:textId="77777777" w:rsidR="00C02A4A" w:rsidRDefault="00C02A4A" w:rsidP="003C2EEE">
            <w:pPr>
              <w:jc w:val="center"/>
            </w:pPr>
          </w:p>
        </w:tc>
        <w:tc>
          <w:tcPr>
            <w:tcW w:w="337" w:type="pct"/>
            <w:gridSpan w:val="2"/>
            <w:vAlign w:val="center"/>
          </w:tcPr>
          <w:p w14:paraId="459C3C93" w14:textId="77777777" w:rsidR="00C02A4A" w:rsidRDefault="00C02A4A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15CCB410" w14:textId="77777777" w:rsidR="00C02A4A" w:rsidRDefault="00C02A4A" w:rsidP="003C2EEE">
            <w:pPr>
              <w:jc w:val="center"/>
            </w:pPr>
          </w:p>
        </w:tc>
        <w:tc>
          <w:tcPr>
            <w:tcW w:w="381" w:type="pct"/>
            <w:vAlign w:val="center"/>
          </w:tcPr>
          <w:p w14:paraId="6924896D" w14:textId="77777777" w:rsidR="00C02A4A" w:rsidRPr="00D53C4E" w:rsidRDefault="00C02A4A" w:rsidP="003C2EE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6" w:type="pct"/>
          </w:tcPr>
          <w:p w14:paraId="39B8FC9B" w14:textId="19FAD27D" w:rsidR="00C02A4A" w:rsidRPr="00D53C4E" w:rsidRDefault="00C02A4A" w:rsidP="003C2EEE">
            <w:pPr>
              <w:jc w:val="center"/>
              <w:rPr>
                <w:sz w:val="36"/>
                <w:szCs w:val="36"/>
              </w:rPr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</w:tr>
      <w:tr w:rsidR="009F3CF9" w:rsidRPr="009F3CF9" w14:paraId="2F9C949A" w14:textId="77777777" w:rsidTr="00FD1229">
        <w:trPr>
          <w:cantSplit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14:paraId="14DE4F80" w14:textId="40A629EB" w:rsidR="009F3CF9" w:rsidRPr="009F3CF9" w:rsidRDefault="009F3CF9" w:rsidP="003C2EEE">
            <w:pPr>
              <w:jc w:val="center"/>
            </w:pPr>
            <w:r w:rsidRPr="009F3CF9">
              <w:t>Novel and Contentious Payments</w:t>
            </w:r>
          </w:p>
        </w:tc>
      </w:tr>
      <w:tr w:rsidR="004E1ECA" w14:paraId="6102B7FF" w14:textId="26921EA1" w:rsidTr="004E1ECA">
        <w:trPr>
          <w:cantSplit/>
        </w:trPr>
        <w:tc>
          <w:tcPr>
            <w:tcW w:w="1888" w:type="pct"/>
          </w:tcPr>
          <w:p w14:paraId="3DB00305" w14:textId="46889DEF" w:rsidR="004E1ECA" w:rsidRDefault="004E1ECA" w:rsidP="003C2EEE">
            <w:r>
              <w:t>Advise academies on the propriety of a proposed payment</w:t>
            </w:r>
          </w:p>
        </w:tc>
        <w:tc>
          <w:tcPr>
            <w:tcW w:w="330" w:type="pct"/>
            <w:vAlign w:val="center"/>
          </w:tcPr>
          <w:p w14:paraId="2470A305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102AC63E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389AE9FB" w14:textId="77777777" w:rsidR="004E1ECA" w:rsidRDefault="004E1ECA" w:rsidP="003C2EEE">
            <w:pPr>
              <w:jc w:val="center"/>
            </w:pPr>
          </w:p>
        </w:tc>
        <w:tc>
          <w:tcPr>
            <w:tcW w:w="381" w:type="pct"/>
            <w:vAlign w:val="center"/>
          </w:tcPr>
          <w:p w14:paraId="2A0F02B3" w14:textId="77777777" w:rsidR="004E1ECA" w:rsidRDefault="004E1ECA" w:rsidP="003C2EEE">
            <w:pPr>
              <w:jc w:val="center"/>
            </w:pPr>
          </w:p>
        </w:tc>
        <w:tc>
          <w:tcPr>
            <w:tcW w:w="317" w:type="pct"/>
            <w:vAlign w:val="center"/>
          </w:tcPr>
          <w:p w14:paraId="1CE74F91" w14:textId="77777777" w:rsidR="004E1ECA" w:rsidRDefault="004E1ECA" w:rsidP="003C2EEE">
            <w:pPr>
              <w:jc w:val="center"/>
            </w:pPr>
          </w:p>
        </w:tc>
        <w:tc>
          <w:tcPr>
            <w:tcW w:w="337" w:type="pct"/>
            <w:gridSpan w:val="2"/>
            <w:vAlign w:val="center"/>
          </w:tcPr>
          <w:p w14:paraId="70E42C8A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7C8D932E" w14:textId="77777777" w:rsidR="004E1ECA" w:rsidRDefault="004E1ECA" w:rsidP="003C2EEE">
            <w:pPr>
              <w:jc w:val="center"/>
            </w:pPr>
          </w:p>
        </w:tc>
        <w:tc>
          <w:tcPr>
            <w:tcW w:w="381" w:type="pct"/>
            <w:vAlign w:val="center"/>
          </w:tcPr>
          <w:p w14:paraId="5E543F06" w14:textId="77777777" w:rsidR="004E1ECA" w:rsidRDefault="004E1ECA" w:rsidP="003C2EEE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76" w:type="pct"/>
          </w:tcPr>
          <w:p w14:paraId="4EADCECB" w14:textId="77777777" w:rsidR="004E1ECA" w:rsidRPr="00D53C4E" w:rsidRDefault="004E1ECA" w:rsidP="003C2EEE">
            <w:pPr>
              <w:jc w:val="center"/>
              <w:rPr>
                <w:sz w:val="36"/>
                <w:szCs w:val="36"/>
              </w:rPr>
            </w:pPr>
          </w:p>
        </w:tc>
      </w:tr>
      <w:tr w:rsidR="009F3CF9" w14:paraId="187D7FC2" w14:textId="77777777" w:rsidTr="00FD1229">
        <w:trPr>
          <w:cantSplit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14:paraId="2DE07F39" w14:textId="7CBA1357" w:rsidR="009F3CF9" w:rsidRDefault="009F3CF9" w:rsidP="003C2EEE">
            <w:pPr>
              <w:jc w:val="center"/>
            </w:pPr>
            <w:r>
              <w:t>Premises</w:t>
            </w:r>
          </w:p>
        </w:tc>
      </w:tr>
      <w:tr w:rsidR="004E1ECA" w14:paraId="52DC0CF7" w14:textId="084EEDDF" w:rsidTr="004E1ECA">
        <w:trPr>
          <w:cantSplit/>
        </w:trPr>
        <w:tc>
          <w:tcPr>
            <w:tcW w:w="1888" w:type="pct"/>
          </w:tcPr>
          <w:p w14:paraId="69F9D7FF" w14:textId="7D81A1AD" w:rsidR="004E1ECA" w:rsidRDefault="004E1ECA" w:rsidP="003C2EEE">
            <w:r>
              <w:lastRenderedPageBreak/>
              <w:t>Approve any disposals or acquisition of land</w:t>
            </w:r>
          </w:p>
        </w:tc>
        <w:tc>
          <w:tcPr>
            <w:tcW w:w="330" w:type="pct"/>
            <w:vAlign w:val="center"/>
          </w:tcPr>
          <w:p w14:paraId="30E04E8B" w14:textId="77777777" w:rsidR="004E1ECA" w:rsidRDefault="004E1ECA" w:rsidP="003C2EEE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30" w:type="pct"/>
            <w:vAlign w:val="center"/>
          </w:tcPr>
          <w:p w14:paraId="2831FC78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019603E2" w14:textId="77777777" w:rsidR="004E1ECA" w:rsidRDefault="004E1ECA" w:rsidP="003C2EEE">
            <w:pPr>
              <w:jc w:val="center"/>
            </w:pPr>
          </w:p>
        </w:tc>
        <w:tc>
          <w:tcPr>
            <w:tcW w:w="381" w:type="pct"/>
            <w:vAlign w:val="center"/>
          </w:tcPr>
          <w:p w14:paraId="731F9BFD" w14:textId="77777777" w:rsidR="004E1ECA" w:rsidRDefault="004E1ECA" w:rsidP="003C2EEE">
            <w:pPr>
              <w:jc w:val="center"/>
            </w:pPr>
          </w:p>
        </w:tc>
        <w:tc>
          <w:tcPr>
            <w:tcW w:w="317" w:type="pct"/>
            <w:vAlign w:val="center"/>
          </w:tcPr>
          <w:p w14:paraId="1EB01D2B" w14:textId="77777777" w:rsidR="004E1ECA" w:rsidRDefault="004E1ECA" w:rsidP="003C2EEE">
            <w:pPr>
              <w:jc w:val="center"/>
            </w:pPr>
          </w:p>
        </w:tc>
        <w:tc>
          <w:tcPr>
            <w:tcW w:w="337" w:type="pct"/>
            <w:gridSpan w:val="2"/>
            <w:vAlign w:val="center"/>
          </w:tcPr>
          <w:p w14:paraId="655BBAFC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0B213083" w14:textId="77777777" w:rsidR="004E1ECA" w:rsidRDefault="004E1ECA" w:rsidP="003C2EEE">
            <w:pPr>
              <w:jc w:val="center"/>
            </w:pPr>
          </w:p>
        </w:tc>
        <w:tc>
          <w:tcPr>
            <w:tcW w:w="381" w:type="pct"/>
            <w:vAlign w:val="center"/>
          </w:tcPr>
          <w:p w14:paraId="134ED8B3" w14:textId="77777777" w:rsidR="004E1ECA" w:rsidRDefault="004E1ECA" w:rsidP="003C2EEE">
            <w:pPr>
              <w:jc w:val="center"/>
            </w:pPr>
          </w:p>
        </w:tc>
        <w:tc>
          <w:tcPr>
            <w:tcW w:w="376" w:type="pct"/>
          </w:tcPr>
          <w:p w14:paraId="570842CD" w14:textId="77777777" w:rsidR="004E1ECA" w:rsidRDefault="004E1ECA" w:rsidP="003C2EEE">
            <w:pPr>
              <w:jc w:val="center"/>
            </w:pPr>
          </w:p>
        </w:tc>
      </w:tr>
      <w:tr w:rsidR="004E1ECA" w14:paraId="67C37521" w14:textId="72F7948D" w:rsidTr="004E1ECA">
        <w:trPr>
          <w:cantSplit/>
        </w:trPr>
        <w:tc>
          <w:tcPr>
            <w:tcW w:w="1888" w:type="pct"/>
          </w:tcPr>
          <w:p w14:paraId="59C9720E" w14:textId="13641726" w:rsidR="004E1ECA" w:rsidRDefault="004E1ECA" w:rsidP="003C2EEE">
            <w:r>
              <w:t>Insurance of land and buildings via RPA</w:t>
            </w:r>
          </w:p>
        </w:tc>
        <w:tc>
          <w:tcPr>
            <w:tcW w:w="330" w:type="pct"/>
            <w:vAlign w:val="center"/>
          </w:tcPr>
          <w:p w14:paraId="20297341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71375B3A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51C190BA" w14:textId="77777777" w:rsidR="004E1ECA" w:rsidRDefault="004E1ECA" w:rsidP="003C2EEE">
            <w:pPr>
              <w:jc w:val="center"/>
            </w:pPr>
          </w:p>
        </w:tc>
        <w:tc>
          <w:tcPr>
            <w:tcW w:w="381" w:type="pct"/>
            <w:vAlign w:val="center"/>
          </w:tcPr>
          <w:p w14:paraId="09DA1B19" w14:textId="77777777" w:rsidR="004E1ECA" w:rsidRDefault="004E1ECA" w:rsidP="003C2EEE">
            <w:pPr>
              <w:jc w:val="center"/>
            </w:pPr>
          </w:p>
        </w:tc>
        <w:tc>
          <w:tcPr>
            <w:tcW w:w="317" w:type="pct"/>
            <w:vAlign w:val="center"/>
          </w:tcPr>
          <w:p w14:paraId="0F4E344C" w14:textId="77777777" w:rsidR="004E1ECA" w:rsidRDefault="004E1ECA" w:rsidP="003C2EEE">
            <w:pPr>
              <w:jc w:val="center"/>
            </w:pPr>
          </w:p>
        </w:tc>
        <w:tc>
          <w:tcPr>
            <w:tcW w:w="337" w:type="pct"/>
            <w:gridSpan w:val="2"/>
            <w:vAlign w:val="center"/>
          </w:tcPr>
          <w:p w14:paraId="46391383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16AE6282" w14:textId="77777777" w:rsidR="004E1ECA" w:rsidRDefault="004E1ECA" w:rsidP="003C2EEE">
            <w:pPr>
              <w:jc w:val="center"/>
            </w:pPr>
          </w:p>
        </w:tc>
        <w:tc>
          <w:tcPr>
            <w:tcW w:w="381" w:type="pct"/>
            <w:vAlign w:val="center"/>
          </w:tcPr>
          <w:p w14:paraId="3B05C781" w14:textId="77777777" w:rsidR="004E1ECA" w:rsidRDefault="004E1ECA" w:rsidP="003C2EEE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76" w:type="pct"/>
          </w:tcPr>
          <w:p w14:paraId="1F0ADC83" w14:textId="77777777" w:rsidR="004E1ECA" w:rsidRPr="00D53C4E" w:rsidRDefault="004E1ECA" w:rsidP="003C2EEE">
            <w:pPr>
              <w:jc w:val="center"/>
              <w:rPr>
                <w:sz w:val="36"/>
                <w:szCs w:val="36"/>
              </w:rPr>
            </w:pPr>
          </w:p>
        </w:tc>
      </w:tr>
      <w:tr w:rsidR="004E1ECA" w14:paraId="7AADD6A6" w14:textId="77777777" w:rsidTr="004E1ECA">
        <w:trPr>
          <w:cantSplit/>
        </w:trPr>
        <w:tc>
          <w:tcPr>
            <w:tcW w:w="1888" w:type="pct"/>
          </w:tcPr>
          <w:p w14:paraId="63CE7636" w14:textId="7C7AAFE2" w:rsidR="004E1ECA" w:rsidRDefault="00884850" w:rsidP="003C2EEE">
            <w:r>
              <w:t>Implement capital programme to meet school building needs within resources available</w:t>
            </w:r>
          </w:p>
        </w:tc>
        <w:tc>
          <w:tcPr>
            <w:tcW w:w="330" w:type="pct"/>
            <w:vAlign w:val="center"/>
          </w:tcPr>
          <w:p w14:paraId="0299CEF0" w14:textId="09BA5B81" w:rsidR="004E1ECA" w:rsidRDefault="00884850" w:rsidP="003C2EEE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30" w:type="pct"/>
            <w:vAlign w:val="center"/>
          </w:tcPr>
          <w:p w14:paraId="61A46E14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7C1FEB80" w14:textId="77777777" w:rsidR="004E1ECA" w:rsidRDefault="004E1ECA" w:rsidP="003C2EEE">
            <w:pPr>
              <w:jc w:val="center"/>
            </w:pPr>
          </w:p>
        </w:tc>
        <w:tc>
          <w:tcPr>
            <w:tcW w:w="381" w:type="pct"/>
            <w:vAlign w:val="center"/>
          </w:tcPr>
          <w:p w14:paraId="6F9A9677" w14:textId="77777777" w:rsidR="004E1ECA" w:rsidRDefault="004E1ECA" w:rsidP="003C2EEE">
            <w:pPr>
              <w:jc w:val="center"/>
            </w:pPr>
          </w:p>
        </w:tc>
        <w:tc>
          <w:tcPr>
            <w:tcW w:w="317" w:type="pct"/>
            <w:vAlign w:val="center"/>
          </w:tcPr>
          <w:p w14:paraId="188B54EF" w14:textId="77777777" w:rsidR="004E1ECA" w:rsidRDefault="004E1ECA" w:rsidP="003C2EEE">
            <w:pPr>
              <w:jc w:val="center"/>
            </w:pPr>
          </w:p>
        </w:tc>
        <w:tc>
          <w:tcPr>
            <w:tcW w:w="337" w:type="pct"/>
            <w:gridSpan w:val="2"/>
            <w:vAlign w:val="center"/>
          </w:tcPr>
          <w:p w14:paraId="3446187C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002627B7" w14:textId="77777777" w:rsidR="004E1ECA" w:rsidRDefault="004E1ECA" w:rsidP="003C2EEE">
            <w:pPr>
              <w:jc w:val="center"/>
            </w:pPr>
          </w:p>
        </w:tc>
        <w:tc>
          <w:tcPr>
            <w:tcW w:w="381" w:type="pct"/>
            <w:vAlign w:val="center"/>
          </w:tcPr>
          <w:p w14:paraId="52CE42B7" w14:textId="4D5514A4" w:rsidR="004E1ECA" w:rsidRPr="00D53C4E" w:rsidRDefault="00884850" w:rsidP="003C2EEE">
            <w:pPr>
              <w:jc w:val="center"/>
              <w:rPr>
                <w:sz w:val="36"/>
                <w:szCs w:val="36"/>
              </w:rPr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76" w:type="pct"/>
          </w:tcPr>
          <w:p w14:paraId="4DE238E7" w14:textId="5405BAEF" w:rsidR="004E1ECA" w:rsidRPr="00D53C4E" w:rsidRDefault="004E1ECA" w:rsidP="003C2EEE">
            <w:pPr>
              <w:jc w:val="center"/>
              <w:rPr>
                <w:sz w:val="36"/>
                <w:szCs w:val="36"/>
              </w:rPr>
            </w:pPr>
          </w:p>
        </w:tc>
      </w:tr>
      <w:tr w:rsidR="009F3CF9" w14:paraId="147438D1" w14:textId="77777777" w:rsidTr="00FD1229">
        <w:trPr>
          <w:cantSplit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14:paraId="38A1061C" w14:textId="5235AF47" w:rsidR="009F3CF9" w:rsidRDefault="009F3CF9" w:rsidP="003C2EEE">
            <w:pPr>
              <w:jc w:val="center"/>
            </w:pPr>
            <w:r>
              <w:t>Resources</w:t>
            </w:r>
          </w:p>
        </w:tc>
      </w:tr>
      <w:tr w:rsidR="004E1ECA" w14:paraId="0D5960C1" w14:textId="20FE96C0" w:rsidTr="004E1ECA">
        <w:trPr>
          <w:cantSplit/>
        </w:trPr>
        <w:tc>
          <w:tcPr>
            <w:tcW w:w="1888" w:type="pct"/>
          </w:tcPr>
          <w:p w14:paraId="590EC524" w14:textId="77777777" w:rsidR="004E1ECA" w:rsidRDefault="004E1ECA" w:rsidP="003C2EEE">
            <w:r>
              <w:t>Appointment of the Headteacher.</w:t>
            </w:r>
          </w:p>
        </w:tc>
        <w:tc>
          <w:tcPr>
            <w:tcW w:w="330" w:type="pct"/>
            <w:vAlign w:val="center"/>
          </w:tcPr>
          <w:p w14:paraId="26ADDF5B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775E6166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6C1B6D08" w14:textId="77777777" w:rsidR="004E1ECA" w:rsidRDefault="004E1ECA" w:rsidP="003C2EEE">
            <w:pPr>
              <w:jc w:val="center"/>
            </w:pPr>
          </w:p>
        </w:tc>
        <w:tc>
          <w:tcPr>
            <w:tcW w:w="381" w:type="pct"/>
            <w:vAlign w:val="center"/>
          </w:tcPr>
          <w:p w14:paraId="7332C882" w14:textId="77777777" w:rsidR="004E1ECA" w:rsidRDefault="004E1ECA" w:rsidP="003C2EEE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17" w:type="pct"/>
            <w:vAlign w:val="center"/>
          </w:tcPr>
          <w:p w14:paraId="7E43261F" w14:textId="77777777" w:rsidR="004E1ECA" w:rsidRDefault="004E1ECA" w:rsidP="003C2EEE">
            <w:pPr>
              <w:jc w:val="center"/>
            </w:pPr>
          </w:p>
        </w:tc>
        <w:tc>
          <w:tcPr>
            <w:tcW w:w="337" w:type="pct"/>
            <w:gridSpan w:val="2"/>
            <w:vAlign w:val="center"/>
          </w:tcPr>
          <w:p w14:paraId="711A800D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20AF5841" w14:textId="77777777" w:rsidR="004E1ECA" w:rsidRDefault="004E1ECA" w:rsidP="003C2EEE">
            <w:pPr>
              <w:jc w:val="center"/>
            </w:pPr>
          </w:p>
        </w:tc>
        <w:tc>
          <w:tcPr>
            <w:tcW w:w="381" w:type="pct"/>
            <w:vAlign w:val="center"/>
          </w:tcPr>
          <w:p w14:paraId="01D96DE3" w14:textId="77777777" w:rsidR="004E1ECA" w:rsidRDefault="004E1ECA" w:rsidP="003C2EEE">
            <w:pPr>
              <w:jc w:val="center"/>
            </w:pPr>
          </w:p>
        </w:tc>
        <w:tc>
          <w:tcPr>
            <w:tcW w:w="376" w:type="pct"/>
          </w:tcPr>
          <w:p w14:paraId="61EA1A84" w14:textId="77777777" w:rsidR="004E1ECA" w:rsidRDefault="004E1ECA" w:rsidP="003C2EEE">
            <w:pPr>
              <w:jc w:val="center"/>
            </w:pPr>
          </w:p>
        </w:tc>
      </w:tr>
      <w:tr w:rsidR="004E1ECA" w14:paraId="4A55B29D" w14:textId="6D0820D4" w:rsidTr="004E1ECA">
        <w:trPr>
          <w:cantSplit/>
        </w:trPr>
        <w:tc>
          <w:tcPr>
            <w:tcW w:w="1888" w:type="pct"/>
            <w:tcBorders>
              <w:bottom w:val="single" w:sz="4" w:space="0" w:color="auto"/>
            </w:tcBorders>
          </w:tcPr>
          <w:p w14:paraId="3E8F6508" w14:textId="77777777" w:rsidR="004E1ECA" w:rsidRDefault="004E1ECA" w:rsidP="003C2EEE">
            <w:r>
              <w:t>Performance management of the Headteacher.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14:paraId="1E23AB64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14:paraId="5972D9BE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14:paraId="098166A8" w14:textId="77777777" w:rsidR="004E1ECA" w:rsidRDefault="004E1ECA" w:rsidP="003C2EEE">
            <w:pPr>
              <w:jc w:val="center"/>
            </w:pP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14:paraId="444BF33A" w14:textId="77777777" w:rsidR="004E1ECA" w:rsidRDefault="004E1ECA" w:rsidP="003C2EEE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14:paraId="30BEDAC1" w14:textId="77777777" w:rsidR="004E1ECA" w:rsidRDefault="004E1ECA" w:rsidP="003C2EEE">
            <w:pPr>
              <w:jc w:val="center"/>
            </w:pPr>
          </w:p>
        </w:tc>
        <w:tc>
          <w:tcPr>
            <w:tcW w:w="337" w:type="pct"/>
            <w:gridSpan w:val="2"/>
            <w:tcBorders>
              <w:bottom w:val="single" w:sz="4" w:space="0" w:color="auto"/>
            </w:tcBorders>
            <w:vAlign w:val="center"/>
          </w:tcPr>
          <w:p w14:paraId="24DADA0F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14:paraId="7AEC30E9" w14:textId="77777777" w:rsidR="004E1ECA" w:rsidRDefault="004E1ECA" w:rsidP="003C2EEE">
            <w:pPr>
              <w:jc w:val="center"/>
            </w:pP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14:paraId="521D5514" w14:textId="77777777" w:rsidR="004E1ECA" w:rsidRDefault="004E1ECA" w:rsidP="003C2EEE">
            <w:pPr>
              <w:jc w:val="center"/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14:paraId="6BE04DEA" w14:textId="77777777" w:rsidR="004E1ECA" w:rsidRDefault="004E1ECA" w:rsidP="003C2EEE">
            <w:pPr>
              <w:jc w:val="center"/>
            </w:pPr>
          </w:p>
        </w:tc>
      </w:tr>
      <w:tr w:rsidR="004E1ECA" w14:paraId="11A21176" w14:textId="1719EF3D" w:rsidTr="004E1ECA">
        <w:trPr>
          <w:cantSplit/>
        </w:trPr>
        <w:tc>
          <w:tcPr>
            <w:tcW w:w="1888" w:type="pct"/>
            <w:shd w:val="clear" w:color="auto" w:fill="auto"/>
          </w:tcPr>
          <w:p w14:paraId="5CC4F0D7" w14:textId="77777777" w:rsidR="004E1ECA" w:rsidRDefault="004E1ECA" w:rsidP="003C2EEE">
            <w:r>
              <w:t>Pay terms and conditions.</w:t>
            </w:r>
          </w:p>
          <w:p w14:paraId="4B2D3E02" w14:textId="094824D6" w:rsidR="004E1ECA" w:rsidRDefault="004E1ECA" w:rsidP="003C2EEE"/>
        </w:tc>
        <w:tc>
          <w:tcPr>
            <w:tcW w:w="330" w:type="pct"/>
            <w:shd w:val="clear" w:color="auto" w:fill="auto"/>
            <w:vAlign w:val="center"/>
          </w:tcPr>
          <w:p w14:paraId="21B0A1DA" w14:textId="08E2FE9B" w:rsidR="004E1ECA" w:rsidRPr="00D703A7" w:rsidRDefault="004E1ECA" w:rsidP="003C2EEE">
            <w:pPr>
              <w:jc w:val="center"/>
              <w:rPr>
                <w:sz w:val="16"/>
                <w:szCs w:val="16"/>
              </w:rPr>
            </w:pPr>
            <w:r w:rsidRPr="00D703A7">
              <w:rPr>
                <w:sz w:val="16"/>
                <w:szCs w:val="16"/>
              </w:rPr>
              <w:t>Approve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103DFAD8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35541570" w14:textId="77777777" w:rsidR="004E1ECA" w:rsidRDefault="004E1ECA" w:rsidP="003C2EEE">
            <w:pPr>
              <w:jc w:val="center"/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75C73A4F" w14:textId="77777777" w:rsidR="004E1ECA" w:rsidRDefault="004E1ECA" w:rsidP="003C2EEE">
            <w:pPr>
              <w:jc w:val="center"/>
            </w:pPr>
          </w:p>
        </w:tc>
        <w:tc>
          <w:tcPr>
            <w:tcW w:w="317" w:type="pct"/>
            <w:shd w:val="clear" w:color="auto" w:fill="auto"/>
            <w:vAlign w:val="center"/>
          </w:tcPr>
          <w:p w14:paraId="7714D39E" w14:textId="77777777" w:rsidR="004E1ECA" w:rsidRDefault="004E1ECA" w:rsidP="003C2EEE">
            <w:pPr>
              <w:jc w:val="center"/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14:paraId="75075C64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36705C3E" w14:textId="35931126" w:rsidR="004E1ECA" w:rsidRPr="00D703A7" w:rsidRDefault="004E1ECA" w:rsidP="003C2EEE">
            <w:pPr>
              <w:jc w:val="center"/>
              <w:rPr>
                <w:sz w:val="16"/>
                <w:szCs w:val="16"/>
              </w:rPr>
            </w:pPr>
            <w:r w:rsidRPr="00D703A7">
              <w:rPr>
                <w:sz w:val="16"/>
                <w:szCs w:val="16"/>
              </w:rPr>
              <w:t>Advise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F8F905E" w14:textId="77777777" w:rsidR="004E1ECA" w:rsidRDefault="004E1ECA" w:rsidP="003C2EEE">
            <w:pPr>
              <w:jc w:val="center"/>
            </w:pPr>
          </w:p>
        </w:tc>
        <w:tc>
          <w:tcPr>
            <w:tcW w:w="376" w:type="pct"/>
          </w:tcPr>
          <w:p w14:paraId="58FBB9EC" w14:textId="77777777" w:rsidR="004E1ECA" w:rsidRDefault="004E1ECA" w:rsidP="003C2EEE">
            <w:pPr>
              <w:jc w:val="center"/>
            </w:pPr>
          </w:p>
        </w:tc>
      </w:tr>
      <w:tr w:rsidR="004E1ECA" w14:paraId="5B4F5C7A" w14:textId="4C186681" w:rsidTr="004E1ECA">
        <w:trPr>
          <w:cantSplit/>
        </w:trPr>
        <w:tc>
          <w:tcPr>
            <w:tcW w:w="1888" w:type="pct"/>
          </w:tcPr>
          <w:p w14:paraId="256AB56B" w14:textId="77777777" w:rsidR="004E1ECA" w:rsidRDefault="004E1ECA" w:rsidP="003C2EEE">
            <w:r>
              <w:t>Issue standard contracts of terms and conditions.</w:t>
            </w:r>
          </w:p>
        </w:tc>
        <w:tc>
          <w:tcPr>
            <w:tcW w:w="330" w:type="pct"/>
            <w:vAlign w:val="center"/>
          </w:tcPr>
          <w:p w14:paraId="09BE95A1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6F7EE71A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01C3B81D" w14:textId="77777777" w:rsidR="004E1ECA" w:rsidRDefault="004E1ECA" w:rsidP="003C2EEE">
            <w:pPr>
              <w:jc w:val="center"/>
            </w:pPr>
          </w:p>
        </w:tc>
        <w:tc>
          <w:tcPr>
            <w:tcW w:w="381" w:type="pct"/>
            <w:vAlign w:val="center"/>
          </w:tcPr>
          <w:p w14:paraId="4C7AE6DC" w14:textId="77777777" w:rsidR="004E1ECA" w:rsidRDefault="004E1ECA" w:rsidP="003C2EEE">
            <w:pPr>
              <w:jc w:val="center"/>
            </w:pPr>
          </w:p>
        </w:tc>
        <w:tc>
          <w:tcPr>
            <w:tcW w:w="317" w:type="pct"/>
            <w:vAlign w:val="center"/>
          </w:tcPr>
          <w:p w14:paraId="21F753DA" w14:textId="77777777" w:rsidR="004E1ECA" w:rsidRDefault="004E1ECA" w:rsidP="003C2EEE">
            <w:pPr>
              <w:jc w:val="center"/>
            </w:pPr>
          </w:p>
        </w:tc>
        <w:tc>
          <w:tcPr>
            <w:tcW w:w="337" w:type="pct"/>
            <w:gridSpan w:val="2"/>
            <w:vAlign w:val="center"/>
          </w:tcPr>
          <w:p w14:paraId="28589914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69F567A9" w14:textId="77777777" w:rsidR="004E1ECA" w:rsidRDefault="004E1ECA" w:rsidP="003C2EEE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81" w:type="pct"/>
            <w:vAlign w:val="center"/>
          </w:tcPr>
          <w:p w14:paraId="06969E9B" w14:textId="77777777" w:rsidR="004E1ECA" w:rsidRDefault="004E1ECA" w:rsidP="003C2EEE">
            <w:pPr>
              <w:jc w:val="center"/>
            </w:pPr>
          </w:p>
        </w:tc>
        <w:tc>
          <w:tcPr>
            <w:tcW w:w="376" w:type="pct"/>
          </w:tcPr>
          <w:p w14:paraId="5F213F8C" w14:textId="77777777" w:rsidR="004E1ECA" w:rsidRDefault="004E1ECA" w:rsidP="003C2EEE">
            <w:pPr>
              <w:jc w:val="center"/>
            </w:pPr>
          </w:p>
        </w:tc>
      </w:tr>
      <w:tr w:rsidR="004E1ECA" w14:paraId="6A5AAD05" w14:textId="198FD227" w:rsidTr="004E1ECA">
        <w:trPr>
          <w:cantSplit/>
        </w:trPr>
        <w:tc>
          <w:tcPr>
            <w:tcW w:w="1888" w:type="pct"/>
          </w:tcPr>
          <w:p w14:paraId="7FD7B601" w14:textId="77777777" w:rsidR="004E1ECA" w:rsidRDefault="004E1ECA" w:rsidP="003C2EEE">
            <w:r>
              <w:t>Advise on the management of claims and disputes.</w:t>
            </w:r>
          </w:p>
        </w:tc>
        <w:tc>
          <w:tcPr>
            <w:tcW w:w="330" w:type="pct"/>
            <w:vAlign w:val="center"/>
          </w:tcPr>
          <w:p w14:paraId="116E3E0D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4D4F2B99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037998CC" w14:textId="77777777" w:rsidR="004E1ECA" w:rsidRDefault="004E1ECA" w:rsidP="003C2EEE">
            <w:pPr>
              <w:jc w:val="center"/>
            </w:pPr>
          </w:p>
        </w:tc>
        <w:tc>
          <w:tcPr>
            <w:tcW w:w="381" w:type="pct"/>
            <w:vAlign w:val="center"/>
          </w:tcPr>
          <w:p w14:paraId="6AE76F0C" w14:textId="77777777" w:rsidR="004E1ECA" w:rsidRDefault="004E1ECA" w:rsidP="003C2EEE">
            <w:pPr>
              <w:jc w:val="center"/>
            </w:pPr>
          </w:p>
        </w:tc>
        <w:tc>
          <w:tcPr>
            <w:tcW w:w="317" w:type="pct"/>
            <w:vAlign w:val="center"/>
          </w:tcPr>
          <w:p w14:paraId="4B9C0E41" w14:textId="77777777" w:rsidR="004E1ECA" w:rsidRDefault="004E1ECA" w:rsidP="003C2EEE">
            <w:pPr>
              <w:jc w:val="center"/>
            </w:pPr>
          </w:p>
        </w:tc>
        <w:tc>
          <w:tcPr>
            <w:tcW w:w="337" w:type="pct"/>
            <w:gridSpan w:val="2"/>
            <w:vAlign w:val="center"/>
          </w:tcPr>
          <w:p w14:paraId="3CDBA6DC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519D1831" w14:textId="77777777" w:rsidR="004E1ECA" w:rsidRDefault="004E1ECA" w:rsidP="003C2EEE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81" w:type="pct"/>
            <w:vAlign w:val="center"/>
          </w:tcPr>
          <w:p w14:paraId="12B5FA94" w14:textId="77777777" w:rsidR="004E1ECA" w:rsidRDefault="004E1ECA" w:rsidP="003C2EEE">
            <w:pPr>
              <w:jc w:val="center"/>
            </w:pPr>
          </w:p>
        </w:tc>
        <w:tc>
          <w:tcPr>
            <w:tcW w:w="376" w:type="pct"/>
          </w:tcPr>
          <w:p w14:paraId="3D7DD20C" w14:textId="77777777" w:rsidR="004E1ECA" w:rsidRDefault="004E1ECA" w:rsidP="003C2EEE">
            <w:pPr>
              <w:jc w:val="center"/>
            </w:pPr>
          </w:p>
        </w:tc>
      </w:tr>
      <w:tr w:rsidR="004E1ECA" w14:paraId="48F6E2EA" w14:textId="1EEFF2D3" w:rsidTr="004E1ECA">
        <w:trPr>
          <w:cantSplit/>
        </w:trPr>
        <w:tc>
          <w:tcPr>
            <w:tcW w:w="1888" w:type="pct"/>
          </w:tcPr>
          <w:p w14:paraId="7DCDB9A0" w14:textId="77777777" w:rsidR="004E1ECA" w:rsidRDefault="004E1ECA" w:rsidP="003C2EEE">
            <w:r>
              <w:t xml:space="preserve">Approve policies and procedures for the performance management of school staff </w:t>
            </w:r>
          </w:p>
        </w:tc>
        <w:tc>
          <w:tcPr>
            <w:tcW w:w="330" w:type="pct"/>
            <w:vAlign w:val="center"/>
          </w:tcPr>
          <w:p w14:paraId="58572AFB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2318C2C4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4E13065F" w14:textId="712464E1" w:rsidR="004E1ECA" w:rsidRDefault="004E1ECA" w:rsidP="003C2EEE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81" w:type="pct"/>
            <w:vAlign w:val="center"/>
          </w:tcPr>
          <w:p w14:paraId="4AE84314" w14:textId="77777777" w:rsidR="004E1ECA" w:rsidRDefault="004E1ECA" w:rsidP="003C2EEE">
            <w:pPr>
              <w:jc w:val="center"/>
            </w:pPr>
          </w:p>
        </w:tc>
        <w:tc>
          <w:tcPr>
            <w:tcW w:w="317" w:type="pct"/>
            <w:vAlign w:val="center"/>
          </w:tcPr>
          <w:p w14:paraId="4B622491" w14:textId="77777777" w:rsidR="004E1ECA" w:rsidRDefault="004E1ECA" w:rsidP="003C2EEE">
            <w:pPr>
              <w:jc w:val="center"/>
            </w:pPr>
          </w:p>
        </w:tc>
        <w:tc>
          <w:tcPr>
            <w:tcW w:w="337" w:type="pct"/>
            <w:gridSpan w:val="2"/>
            <w:vAlign w:val="center"/>
          </w:tcPr>
          <w:p w14:paraId="0F21A166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18398DEA" w14:textId="1C3EEF78" w:rsidR="004E1ECA" w:rsidRDefault="004E1ECA" w:rsidP="003C2EEE">
            <w:pPr>
              <w:jc w:val="center"/>
            </w:pPr>
          </w:p>
        </w:tc>
        <w:tc>
          <w:tcPr>
            <w:tcW w:w="381" w:type="pct"/>
            <w:vAlign w:val="center"/>
          </w:tcPr>
          <w:p w14:paraId="730604E6" w14:textId="77777777" w:rsidR="004E1ECA" w:rsidRDefault="004E1ECA" w:rsidP="003C2EEE">
            <w:pPr>
              <w:jc w:val="center"/>
            </w:pPr>
          </w:p>
        </w:tc>
        <w:tc>
          <w:tcPr>
            <w:tcW w:w="376" w:type="pct"/>
          </w:tcPr>
          <w:p w14:paraId="764341AB" w14:textId="77777777" w:rsidR="004E1ECA" w:rsidRDefault="004E1ECA" w:rsidP="003C2EEE">
            <w:pPr>
              <w:jc w:val="center"/>
            </w:pPr>
          </w:p>
        </w:tc>
      </w:tr>
      <w:tr w:rsidR="004E1ECA" w14:paraId="6511C071" w14:textId="77777777" w:rsidTr="004E1ECA">
        <w:trPr>
          <w:cantSplit/>
        </w:trPr>
        <w:tc>
          <w:tcPr>
            <w:tcW w:w="1888" w:type="pct"/>
          </w:tcPr>
          <w:p w14:paraId="06BC8F95" w14:textId="3AB0642A" w:rsidR="004E1ECA" w:rsidRDefault="004E1ECA" w:rsidP="003C2EEE">
            <w:r>
              <w:t>Ensure policies and procedures for school staff are adhered to, including secure performance management</w:t>
            </w:r>
          </w:p>
        </w:tc>
        <w:tc>
          <w:tcPr>
            <w:tcW w:w="330" w:type="pct"/>
            <w:vAlign w:val="center"/>
          </w:tcPr>
          <w:p w14:paraId="0ADD0506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5C166C01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633A3E60" w14:textId="77777777" w:rsidR="004E1ECA" w:rsidRPr="00D53C4E" w:rsidRDefault="004E1ECA" w:rsidP="003C2EE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1" w:type="pct"/>
            <w:vAlign w:val="center"/>
          </w:tcPr>
          <w:p w14:paraId="4C77C4D0" w14:textId="77777777" w:rsidR="004E1ECA" w:rsidRDefault="004E1ECA" w:rsidP="003C2EEE">
            <w:pPr>
              <w:jc w:val="center"/>
            </w:pPr>
          </w:p>
        </w:tc>
        <w:tc>
          <w:tcPr>
            <w:tcW w:w="317" w:type="pct"/>
            <w:vAlign w:val="center"/>
          </w:tcPr>
          <w:p w14:paraId="29C63488" w14:textId="77777777" w:rsidR="004E1ECA" w:rsidRDefault="004E1ECA" w:rsidP="003C2EEE">
            <w:pPr>
              <w:jc w:val="center"/>
            </w:pPr>
          </w:p>
        </w:tc>
        <w:tc>
          <w:tcPr>
            <w:tcW w:w="337" w:type="pct"/>
            <w:gridSpan w:val="2"/>
            <w:vAlign w:val="center"/>
          </w:tcPr>
          <w:p w14:paraId="33DA1E7F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51D0C6DA" w14:textId="77777777" w:rsidR="004E1ECA" w:rsidRDefault="004E1ECA" w:rsidP="003C2EEE">
            <w:pPr>
              <w:jc w:val="center"/>
            </w:pPr>
          </w:p>
        </w:tc>
        <w:tc>
          <w:tcPr>
            <w:tcW w:w="381" w:type="pct"/>
            <w:vAlign w:val="center"/>
          </w:tcPr>
          <w:p w14:paraId="5169756E" w14:textId="77777777" w:rsidR="004E1ECA" w:rsidRDefault="004E1ECA" w:rsidP="003C2EEE">
            <w:pPr>
              <w:jc w:val="center"/>
            </w:pPr>
          </w:p>
        </w:tc>
        <w:tc>
          <w:tcPr>
            <w:tcW w:w="376" w:type="pct"/>
          </w:tcPr>
          <w:p w14:paraId="55CAEDCD" w14:textId="443E67A2" w:rsidR="004E1ECA" w:rsidRDefault="004E1ECA" w:rsidP="003C2EEE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</w:tr>
      <w:tr w:rsidR="004E1ECA" w14:paraId="67BF1CBC" w14:textId="77777777" w:rsidTr="004E1ECA">
        <w:trPr>
          <w:cantSplit/>
        </w:trPr>
        <w:tc>
          <w:tcPr>
            <w:tcW w:w="1888" w:type="pct"/>
          </w:tcPr>
          <w:p w14:paraId="440C9D47" w14:textId="0160FA2F" w:rsidR="004E1ECA" w:rsidRDefault="004E1ECA" w:rsidP="003C2EEE">
            <w:r>
              <w:t>Oversee procedures for appointment and management of staff (apart from headteacher</w:t>
            </w:r>
            <w:r w:rsidR="00884850">
              <w:t xml:space="preserve"> &amp; those indicated in scheme of delegation</w:t>
            </w:r>
            <w:r>
              <w:t xml:space="preserve">) </w:t>
            </w:r>
          </w:p>
        </w:tc>
        <w:tc>
          <w:tcPr>
            <w:tcW w:w="330" w:type="pct"/>
            <w:vAlign w:val="center"/>
          </w:tcPr>
          <w:p w14:paraId="32FA897B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5079019C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4D3F93EA" w14:textId="77777777" w:rsidR="004E1ECA" w:rsidRPr="00D53C4E" w:rsidRDefault="004E1ECA" w:rsidP="003C2EE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1" w:type="pct"/>
            <w:vAlign w:val="center"/>
          </w:tcPr>
          <w:p w14:paraId="1B1A5479" w14:textId="77777777" w:rsidR="004E1ECA" w:rsidRDefault="004E1ECA" w:rsidP="003C2EEE">
            <w:pPr>
              <w:jc w:val="center"/>
            </w:pPr>
          </w:p>
        </w:tc>
        <w:tc>
          <w:tcPr>
            <w:tcW w:w="317" w:type="pct"/>
            <w:vAlign w:val="center"/>
          </w:tcPr>
          <w:p w14:paraId="5C275EFA" w14:textId="77777777" w:rsidR="004E1ECA" w:rsidRDefault="004E1ECA" w:rsidP="003C2EEE">
            <w:pPr>
              <w:jc w:val="center"/>
            </w:pPr>
          </w:p>
        </w:tc>
        <w:tc>
          <w:tcPr>
            <w:tcW w:w="337" w:type="pct"/>
            <w:gridSpan w:val="2"/>
            <w:vAlign w:val="center"/>
          </w:tcPr>
          <w:p w14:paraId="6D737F6C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02EC53F0" w14:textId="77777777" w:rsidR="004E1ECA" w:rsidRDefault="004E1ECA" w:rsidP="003C2EEE">
            <w:pPr>
              <w:jc w:val="center"/>
            </w:pPr>
          </w:p>
        </w:tc>
        <w:tc>
          <w:tcPr>
            <w:tcW w:w="381" w:type="pct"/>
            <w:vAlign w:val="center"/>
          </w:tcPr>
          <w:p w14:paraId="3F5CE1D9" w14:textId="77777777" w:rsidR="004E1ECA" w:rsidRDefault="004E1ECA" w:rsidP="003C2EEE">
            <w:pPr>
              <w:jc w:val="center"/>
            </w:pPr>
          </w:p>
        </w:tc>
        <w:tc>
          <w:tcPr>
            <w:tcW w:w="376" w:type="pct"/>
          </w:tcPr>
          <w:p w14:paraId="69511C7F" w14:textId="77F4097D" w:rsidR="004E1ECA" w:rsidRPr="00D53C4E" w:rsidRDefault="004E1ECA" w:rsidP="003C2EEE">
            <w:pPr>
              <w:jc w:val="center"/>
              <w:rPr>
                <w:sz w:val="36"/>
                <w:szCs w:val="36"/>
              </w:rPr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</w:tr>
      <w:tr w:rsidR="00F97942" w14:paraId="71563B96" w14:textId="77777777" w:rsidTr="004E1ECA">
        <w:trPr>
          <w:cantSplit/>
        </w:trPr>
        <w:tc>
          <w:tcPr>
            <w:tcW w:w="1888" w:type="pct"/>
          </w:tcPr>
          <w:p w14:paraId="3AC1AF60" w14:textId="1438DEC3" w:rsidR="00F97942" w:rsidRDefault="00F97942" w:rsidP="003C2EEE">
            <w:r>
              <w:t>Refer to Headteacher on specific elements of HR processes, who will seek clarification as necessary</w:t>
            </w:r>
          </w:p>
        </w:tc>
        <w:tc>
          <w:tcPr>
            <w:tcW w:w="330" w:type="pct"/>
            <w:vAlign w:val="center"/>
          </w:tcPr>
          <w:p w14:paraId="3371DA34" w14:textId="77777777" w:rsidR="00F97942" w:rsidRDefault="00F97942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31CCDF0C" w14:textId="77777777" w:rsidR="00F97942" w:rsidRDefault="00F97942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1B95A741" w14:textId="77777777" w:rsidR="00F97942" w:rsidRPr="00D53C4E" w:rsidRDefault="00F97942" w:rsidP="003C2EE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1" w:type="pct"/>
            <w:vAlign w:val="center"/>
          </w:tcPr>
          <w:p w14:paraId="573E1E90" w14:textId="77777777" w:rsidR="00F97942" w:rsidRDefault="00F97942" w:rsidP="003C2EEE">
            <w:pPr>
              <w:jc w:val="center"/>
            </w:pPr>
          </w:p>
        </w:tc>
        <w:tc>
          <w:tcPr>
            <w:tcW w:w="317" w:type="pct"/>
            <w:vAlign w:val="center"/>
          </w:tcPr>
          <w:p w14:paraId="05274BC3" w14:textId="77777777" w:rsidR="00F97942" w:rsidRDefault="00F97942" w:rsidP="003C2EEE">
            <w:pPr>
              <w:jc w:val="center"/>
            </w:pPr>
          </w:p>
        </w:tc>
        <w:tc>
          <w:tcPr>
            <w:tcW w:w="337" w:type="pct"/>
            <w:gridSpan w:val="2"/>
            <w:vAlign w:val="center"/>
          </w:tcPr>
          <w:p w14:paraId="4F923C53" w14:textId="77777777" w:rsidR="00F97942" w:rsidRDefault="00F97942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382116BE" w14:textId="77777777" w:rsidR="00F97942" w:rsidRDefault="00F97942" w:rsidP="003C2EEE">
            <w:pPr>
              <w:jc w:val="center"/>
            </w:pPr>
          </w:p>
        </w:tc>
        <w:tc>
          <w:tcPr>
            <w:tcW w:w="381" w:type="pct"/>
            <w:vAlign w:val="center"/>
          </w:tcPr>
          <w:p w14:paraId="687241A6" w14:textId="77777777" w:rsidR="00F97942" w:rsidRDefault="00F97942" w:rsidP="003C2EEE">
            <w:pPr>
              <w:jc w:val="center"/>
            </w:pPr>
          </w:p>
        </w:tc>
        <w:tc>
          <w:tcPr>
            <w:tcW w:w="376" w:type="pct"/>
          </w:tcPr>
          <w:p w14:paraId="024D7A37" w14:textId="64C68D38" w:rsidR="00F97942" w:rsidRPr="00D53C4E" w:rsidRDefault="00F97942" w:rsidP="003C2EEE">
            <w:pPr>
              <w:jc w:val="center"/>
              <w:rPr>
                <w:sz w:val="36"/>
                <w:szCs w:val="36"/>
              </w:rPr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</w:tr>
      <w:tr w:rsidR="009A64D9" w14:paraId="194E4722" w14:textId="77777777" w:rsidTr="004E1ECA">
        <w:trPr>
          <w:cantSplit/>
        </w:trPr>
        <w:tc>
          <w:tcPr>
            <w:tcW w:w="1888" w:type="pct"/>
          </w:tcPr>
          <w:p w14:paraId="2F4B5CDA" w14:textId="05CDE1C3" w:rsidR="009A64D9" w:rsidRDefault="009A64D9" w:rsidP="003C2EEE">
            <w:r>
              <w:t>Institute health &amp; safety policies</w:t>
            </w:r>
          </w:p>
        </w:tc>
        <w:tc>
          <w:tcPr>
            <w:tcW w:w="330" w:type="pct"/>
            <w:vAlign w:val="center"/>
          </w:tcPr>
          <w:p w14:paraId="7935F36E" w14:textId="465AB275" w:rsidR="009A64D9" w:rsidRDefault="009A64D9" w:rsidP="003C2EEE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30" w:type="pct"/>
            <w:vAlign w:val="center"/>
          </w:tcPr>
          <w:p w14:paraId="25C8B3CE" w14:textId="77777777" w:rsidR="009A64D9" w:rsidRDefault="009A64D9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1FA6AE98" w14:textId="77777777" w:rsidR="009A64D9" w:rsidRPr="00D53C4E" w:rsidRDefault="009A64D9" w:rsidP="003C2EE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1" w:type="pct"/>
            <w:vAlign w:val="center"/>
          </w:tcPr>
          <w:p w14:paraId="5884BF01" w14:textId="207D0A52" w:rsidR="009A64D9" w:rsidRDefault="009A64D9" w:rsidP="003C2EEE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17" w:type="pct"/>
            <w:vAlign w:val="center"/>
          </w:tcPr>
          <w:p w14:paraId="77A075A2" w14:textId="77777777" w:rsidR="009A64D9" w:rsidRDefault="009A64D9" w:rsidP="003C2EEE">
            <w:pPr>
              <w:jc w:val="center"/>
            </w:pPr>
          </w:p>
        </w:tc>
        <w:tc>
          <w:tcPr>
            <w:tcW w:w="337" w:type="pct"/>
            <w:gridSpan w:val="2"/>
            <w:vAlign w:val="center"/>
          </w:tcPr>
          <w:p w14:paraId="61CDB3BF" w14:textId="77777777" w:rsidR="009A64D9" w:rsidRDefault="009A64D9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2B7595CF" w14:textId="77777777" w:rsidR="009A64D9" w:rsidRDefault="009A64D9" w:rsidP="003C2EEE">
            <w:pPr>
              <w:jc w:val="center"/>
            </w:pPr>
          </w:p>
        </w:tc>
        <w:tc>
          <w:tcPr>
            <w:tcW w:w="381" w:type="pct"/>
            <w:vAlign w:val="center"/>
          </w:tcPr>
          <w:p w14:paraId="5900DD7F" w14:textId="77777777" w:rsidR="009A64D9" w:rsidRDefault="009A64D9" w:rsidP="003C2EEE">
            <w:pPr>
              <w:jc w:val="center"/>
            </w:pPr>
          </w:p>
        </w:tc>
        <w:tc>
          <w:tcPr>
            <w:tcW w:w="376" w:type="pct"/>
          </w:tcPr>
          <w:p w14:paraId="113E2CED" w14:textId="77777777" w:rsidR="009A64D9" w:rsidRPr="00D53C4E" w:rsidRDefault="009A64D9" w:rsidP="003C2EEE">
            <w:pPr>
              <w:jc w:val="center"/>
              <w:rPr>
                <w:sz w:val="36"/>
                <w:szCs w:val="36"/>
              </w:rPr>
            </w:pPr>
          </w:p>
        </w:tc>
      </w:tr>
      <w:tr w:rsidR="009F3CF9" w14:paraId="34759AF5" w14:textId="77777777" w:rsidTr="00FD1229">
        <w:trPr>
          <w:cantSplit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14:paraId="52FC4F28" w14:textId="50D36D47" w:rsidR="009F3CF9" w:rsidRDefault="009F3CF9" w:rsidP="003C2EEE">
            <w:pPr>
              <w:jc w:val="center"/>
            </w:pPr>
            <w:r>
              <w:t>Extended Schools and Business Activities</w:t>
            </w:r>
          </w:p>
        </w:tc>
      </w:tr>
      <w:tr w:rsidR="009F3CF9" w14:paraId="0B2001FE" w14:textId="77777777" w:rsidTr="009F3CF9">
        <w:trPr>
          <w:cantSplit/>
        </w:trPr>
        <w:tc>
          <w:tcPr>
            <w:tcW w:w="1888" w:type="pct"/>
            <w:shd w:val="clear" w:color="auto" w:fill="FFFFFF" w:themeFill="background1"/>
          </w:tcPr>
          <w:p w14:paraId="3E46EEDB" w14:textId="17661AD7" w:rsidR="009F3CF9" w:rsidRPr="009F3CF9" w:rsidRDefault="009F3CF9" w:rsidP="003C2EEE">
            <w:pPr>
              <w:keepNext/>
              <w:keepLines/>
              <w:rPr>
                <w:shd w:val="clear" w:color="auto" w:fill="FDE9D9" w:themeFill="accent6" w:themeFillTint="33"/>
              </w:rPr>
            </w:pPr>
            <w:r>
              <w:t xml:space="preserve">Approve </w:t>
            </w:r>
            <w:r w:rsidRPr="009F3CF9">
              <w:t>policies</w:t>
            </w:r>
            <w:r>
              <w:t xml:space="preserve"> in relation to extended schools or activities designed to generate business income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4246152F" w14:textId="046B48F1" w:rsidR="009F3CF9" w:rsidRPr="00D53C4E" w:rsidRDefault="009F3CF9" w:rsidP="003C2EEE">
            <w:pPr>
              <w:jc w:val="center"/>
              <w:rPr>
                <w:sz w:val="36"/>
                <w:szCs w:val="36"/>
              </w:rPr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15A78CCF" w14:textId="77777777" w:rsidR="009F3CF9" w:rsidRDefault="009F3CF9" w:rsidP="003C2EEE">
            <w:pPr>
              <w:jc w:val="center"/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57D1A7C8" w14:textId="77777777" w:rsidR="009F3CF9" w:rsidRDefault="009F3CF9" w:rsidP="003C2EEE">
            <w:pPr>
              <w:jc w:val="center"/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211E818B" w14:textId="77777777" w:rsidR="009F3CF9" w:rsidRDefault="009F3CF9" w:rsidP="003C2EEE">
            <w:pPr>
              <w:jc w:val="center"/>
            </w:pPr>
          </w:p>
        </w:tc>
        <w:tc>
          <w:tcPr>
            <w:tcW w:w="317" w:type="pct"/>
            <w:shd w:val="clear" w:color="auto" w:fill="auto"/>
            <w:vAlign w:val="center"/>
          </w:tcPr>
          <w:p w14:paraId="2A5C7BD4" w14:textId="77777777" w:rsidR="009F3CF9" w:rsidRDefault="009F3CF9" w:rsidP="003C2EEE">
            <w:pPr>
              <w:jc w:val="center"/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14:paraId="39072EAF" w14:textId="77777777" w:rsidR="009F3CF9" w:rsidRDefault="009F3CF9" w:rsidP="003C2EEE">
            <w:pPr>
              <w:jc w:val="center"/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6396D207" w14:textId="77777777" w:rsidR="009F3CF9" w:rsidRDefault="009F3CF9" w:rsidP="003C2EEE">
            <w:pPr>
              <w:jc w:val="center"/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2C044A4F" w14:textId="77777777" w:rsidR="009F3CF9" w:rsidRDefault="009F3CF9" w:rsidP="003C2EEE">
            <w:pPr>
              <w:jc w:val="center"/>
            </w:pPr>
          </w:p>
        </w:tc>
        <w:tc>
          <w:tcPr>
            <w:tcW w:w="376" w:type="pct"/>
          </w:tcPr>
          <w:p w14:paraId="3BA38487" w14:textId="77777777" w:rsidR="009F3CF9" w:rsidRDefault="009F3CF9" w:rsidP="003C2EEE">
            <w:pPr>
              <w:jc w:val="center"/>
            </w:pPr>
          </w:p>
        </w:tc>
      </w:tr>
      <w:tr w:rsidR="009F3CF9" w14:paraId="5AC765C5" w14:textId="77777777" w:rsidTr="00FD1229">
        <w:trPr>
          <w:cantSplit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14:paraId="0548F40E" w14:textId="370347CA" w:rsidR="009F3CF9" w:rsidRDefault="009F3CF9" w:rsidP="003C2EEE">
            <w:pPr>
              <w:jc w:val="center"/>
            </w:pPr>
            <w:r>
              <w:t>Regulatory Matters</w:t>
            </w:r>
          </w:p>
        </w:tc>
      </w:tr>
      <w:tr w:rsidR="004E1ECA" w14:paraId="3B7E7061" w14:textId="590A476C" w:rsidTr="004E1ECA">
        <w:trPr>
          <w:cantSplit/>
        </w:trPr>
        <w:tc>
          <w:tcPr>
            <w:tcW w:w="1888" w:type="pct"/>
          </w:tcPr>
          <w:p w14:paraId="7090730C" w14:textId="48C7A583" w:rsidR="004E1ECA" w:rsidRDefault="004E1ECA" w:rsidP="003C2EEE">
            <w:r>
              <w:t>Issue directions to LGBs in relation to regulatory and legal matters</w:t>
            </w:r>
          </w:p>
        </w:tc>
        <w:tc>
          <w:tcPr>
            <w:tcW w:w="330" w:type="pct"/>
            <w:vAlign w:val="center"/>
          </w:tcPr>
          <w:p w14:paraId="709A8C84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740D9937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646E7430" w14:textId="77777777" w:rsidR="004E1ECA" w:rsidRDefault="004E1ECA" w:rsidP="003C2EEE">
            <w:pPr>
              <w:jc w:val="center"/>
            </w:pPr>
          </w:p>
        </w:tc>
        <w:tc>
          <w:tcPr>
            <w:tcW w:w="381" w:type="pct"/>
            <w:vAlign w:val="center"/>
          </w:tcPr>
          <w:p w14:paraId="7C6C3C89" w14:textId="77777777" w:rsidR="004E1ECA" w:rsidRDefault="004E1ECA" w:rsidP="003C2EEE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17" w:type="pct"/>
            <w:vAlign w:val="center"/>
          </w:tcPr>
          <w:p w14:paraId="5F5B5193" w14:textId="77777777" w:rsidR="004E1ECA" w:rsidRDefault="004E1ECA" w:rsidP="003C2EEE">
            <w:pPr>
              <w:jc w:val="center"/>
            </w:pPr>
          </w:p>
        </w:tc>
        <w:tc>
          <w:tcPr>
            <w:tcW w:w="337" w:type="pct"/>
            <w:gridSpan w:val="2"/>
            <w:vAlign w:val="center"/>
          </w:tcPr>
          <w:p w14:paraId="4D554D57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5C84F3BF" w14:textId="77777777" w:rsidR="004E1ECA" w:rsidRDefault="004E1ECA" w:rsidP="003C2EEE">
            <w:pPr>
              <w:jc w:val="center"/>
            </w:pPr>
          </w:p>
        </w:tc>
        <w:tc>
          <w:tcPr>
            <w:tcW w:w="381" w:type="pct"/>
            <w:vAlign w:val="center"/>
          </w:tcPr>
          <w:p w14:paraId="7387CADD" w14:textId="77777777" w:rsidR="004E1ECA" w:rsidRDefault="004E1ECA" w:rsidP="003C2EEE">
            <w:pPr>
              <w:jc w:val="center"/>
            </w:pPr>
          </w:p>
        </w:tc>
        <w:tc>
          <w:tcPr>
            <w:tcW w:w="376" w:type="pct"/>
          </w:tcPr>
          <w:p w14:paraId="7A62DA5D" w14:textId="77777777" w:rsidR="004E1ECA" w:rsidRDefault="004E1ECA" w:rsidP="003C2EEE">
            <w:pPr>
              <w:jc w:val="center"/>
            </w:pPr>
          </w:p>
        </w:tc>
      </w:tr>
      <w:tr w:rsidR="009F3CF9" w:rsidRPr="009F3CF9" w14:paraId="2B94C578" w14:textId="77777777" w:rsidTr="00FD1229">
        <w:trPr>
          <w:cantSplit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14:paraId="4E4E4408" w14:textId="459B20EF" w:rsidR="009F3CF9" w:rsidRPr="009F3CF9" w:rsidRDefault="009F3CF9" w:rsidP="003C2EEE">
            <w:pPr>
              <w:jc w:val="center"/>
            </w:pPr>
            <w:r w:rsidRPr="009F3CF9">
              <w:lastRenderedPageBreak/>
              <w:t>Operational Matters</w:t>
            </w:r>
          </w:p>
        </w:tc>
      </w:tr>
      <w:tr w:rsidR="004E1ECA" w14:paraId="4EB72188" w14:textId="348348BF" w:rsidTr="004E1ECA">
        <w:trPr>
          <w:cantSplit/>
        </w:trPr>
        <w:tc>
          <w:tcPr>
            <w:tcW w:w="1888" w:type="pct"/>
          </w:tcPr>
          <w:p w14:paraId="0D5E5F29" w14:textId="6BC374E2" w:rsidR="004E1ECA" w:rsidRDefault="004E1ECA" w:rsidP="003C2EEE">
            <w:r>
              <w:t>Issue recommendations to LGBs about the review of its policies and practices</w:t>
            </w:r>
          </w:p>
        </w:tc>
        <w:tc>
          <w:tcPr>
            <w:tcW w:w="330" w:type="pct"/>
            <w:vAlign w:val="center"/>
          </w:tcPr>
          <w:p w14:paraId="7875579F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48AF63A6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vAlign w:val="center"/>
          </w:tcPr>
          <w:p w14:paraId="7E3F9250" w14:textId="77777777" w:rsidR="004E1ECA" w:rsidRDefault="004E1ECA" w:rsidP="003C2EEE">
            <w:pPr>
              <w:jc w:val="center"/>
            </w:pPr>
          </w:p>
        </w:tc>
        <w:tc>
          <w:tcPr>
            <w:tcW w:w="381" w:type="pct"/>
            <w:vAlign w:val="center"/>
          </w:tcPr>
          <w:p w14:paraId="67DD0FCE" w14:textId="743235C2" w:rsidR="004E1ECA" w:rsidRDefault="004E1ECA" w:rsidP="003C2EEE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17" w:type="pct"/>
            <w:vAlign w:val="center"/>
          </w:tcPr>
          <w:p w14:paraId="26B43EB5" w14:textId="2F9EA524" w:rsidR="004E1ECA" w:rsidRDefault="004E1ECA" w:rsidP="003C2EEE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37" w:type="pct"/>
            <w:gridSpan w:val="2"/>
            <w:vAlign w:val="center"/>
          </w:tcPr>
          <w:p w14:paraId="6BD67CAB" w14:textId="77777777" w:rsidR="004E1ECA" w:rsidRDefault="004E1ECA" w:rsidP="003C2EEE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30" w:type="pct"/>
            <w:vAlign w:val="center"/>
          </w:tcPr>
          <w:p w14:paraId="1E79A0F0" w14:textId="61590842" w:rsidR="004E1ECA" w:rsidRDefault="004E1ECA" w:rsidP="003C2EEE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81" w:type="pct"/>
            <w:vAlign w:val="center"/>
          </w:tcPr>
          <w:p w14:paraId="3B1FD18F" w14:textId="4467E8C1" w:rsidR="004E1ECA" w:rsidRDefault="004E1ECA" w:rsidP="003C2EEE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76" w:type="pct"/>
          </w:tcPr>
          <w:p w14:paraId="2B8A95FD" w14:textId="77777777" w:rsidR="004E1ECA" w:rsidRPr="00D53C4E" w:rsidRDefault="004E1ECA" w:rsidP="003C2EEE">
            <w:pPr>
              <w:jc w:val="center"/>
              <w:rPr>
                <w:sz w:val="36"/>
                <w:szCs w:val="36"/>
              </w:rPr>
            </w:pPr>
          </w:p>
        </w:tc>
      </w:tr>
      <w:tr w:rsidR="004E1ECA" w14:paraId="353C58AA" w14:textId="7EA8D323" w:rsidTr="004E1ECA">
        <w:trPr>
          <w:cantSplit/>
        </w:trPr>
        <w:tc>
          <w:tcPr>
            <w:tcW w:w="1888" w:type="pct"/>
            <w:tcBorders>
              <w:bottom w:val="single" w:sz="4" w:space="0" w:color="auto"/>
            </w:tcBorders>
          </w:tcPr>
          <w:p w14:paraId="05ABD394" w14:textId="0F65EEDC" w:rsidR="004E1ECA" w:rsidRDefault="004E1ECA" w:rsidP="003C2EEE">
            <w:r>
              <w:t>Inspect LGBs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14:paraId="2BE08F70" w14:textId="77777777" w:rsidR="004E1ECA" w:rsidRDefault="004E1ECA" w:rsidP="003C2EEE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14:paraId="60EB77C7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14:paraId="0BB86848" w14:textId="77777777" w:rsidR="004E1ECA" w:rsidRDefault="004E1ECA" w:rsidP="003C2EEE">
            <w:pPr>
              <w:jc w:val="center"/>
            </w:pP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14:paraId="3C853EBD" w14:textId="77777777" w:rsidR="004E1ECA" w:rsidRDefault="004E1ECA" w:rsidP="003C2EEE">
            <w:pPr>
              <w:jc w:val="center"/>
            </w:pPr>
          </w:p>
        </w:tc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14:paraId="5EC4B56B" w14:textId="77777777" w:rsidR="004E1ECA" w:rsidRDefault="004E1ECA" w:rsidP="003C2EEE">
            <w:pPr>
              <w:jc w:val="center"/>
            </w:pPr>
          </w:p>
        </w:tc>
        <w:tc>
          <w:tcPr>
            <w:tcW w:w="337" w:type="pct"/>
            <w:gridSpan w:val="2"/>
            <w:tcBorders>
              <w:bottom w:val="single" w:sz="4" w:space="0" w:color="auto"/>
            </w:tcBorders>
            <w:vAlign w:val="center"/>
          </w:tcPr>
          <w:p w14:paraId="3B70C521" w14:textId="77777777" w:rsidR="004E1ECA" w:rsidRDefault="004E1ECA" w:rsidP="003C2EEE">
            <w:pPr>
              <w:jc w:val="center"/>
            </w:pP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14:paraId="7047551B" w14:textId="77777777" w:rsidR="004E1ECA" w:rsidRDefault="004E1ECA" w:rsidP="003C2EEE">
            <w:pPr>
              <w:jc w:val="center"/>
            </w:pP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14:paraId="7B98F001" w14:textId="77777777" w:rsidR="004E1ECA" w:rsidRDefault="004E1ECA" w:rsidP="003C2EEE">
            <w:pPr>
              <w:jc w:val="center"/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14:paraId="2DB8E9D1" w14:textId="77777777" w:rsidR="004E1ECA" w:rsidRDefault="004E1ECA" w:rsidP="003C2EEE">
            <w:pPr>
              <w:jc w:val="center"/>
            </w:pPr>
          </w:p>
        </w:tc>
      </w:tr>
      <w:tr w:rsidR="004E1ECA" w14:paraId="0B998100" w14:textId="29EEB365" w:rsidTr="004E1ECA">
        <w:trPr>
          <w:cantSplit/>
        </w:trPr>
        <w:tc>
          <w:tcPr>
            <w:tcW w:w="1888" w:type="pct"/>
            <w:shd w:val="clear" w:color="auto" w:fill="auto"/>
          </w:tcPr>
          <w:p w14:paraId="29030688" w14:textId="77777777" w:rsidR="004E1ECA" w:rsidRDefault="004E1ECA" w:rsidP="00D703A7">
            <w:r>
              <w:t>Remove delegated powers in the event of intervention by the Secretary of State.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741E63FF" w14:textId="069273B5" w:rsidR="004E1ECA" w:rsidRDefault="004E1ECA" w:rsidP="00D703A7">
            <w:pPr>
              <w:jc w:val="center"/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4CEF309C" w14:textId="77777777" w:rsidR="004E1ECA" w:rsidRDefault="004E1ECA" w:rsidP="00D703A7">
            <w:pPr>
              <w:jc w:val="center"/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290D93A4" w14:textId="77777777" w:rsidR="004E1ECA" w:rsidRDefault="004E1ECA" w:rsidP="00D703A7">
            <w:pPr>
              <w:jc w:val="center"/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08E5B04E" w14:textId="490CAE95" w:rsidR="004E1ECA" w:rsidRDefault="004E1ECA" w:rsidP="00D703A7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6EA95CE0" w14:textId="77777777" w:rsidR="004E1ECA" w:rsidRDefault="004E1ECA" w:rsidP="00D703A7">
            <w:pPr>
              <w:jc w:val="center"/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14:paraId="725CF495" w14:textId="77777777" w:rsidR="004E1ECA" w:rsidRDefault="004E1ECA" w:rsidP="00D703A7">
            <w:pPr>
              <w:jc w:val="center"/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731FF807" w14:textId="77777777" w:rsidR="004E1ECA" w:rsidRDefault="004E1ECA" w:rsidP="00D703A7">
            <w:pPr>
              <w:jc w:val="center"/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2C7B2725" w14:textId="77777777" w:rsidR="004E1ECA" w:rsidRDefault="004E1ECA" w:rsidP="00D703A7">
            <w:pPr>
              <w:jc w:val="center"/>
            </w:pPr>
          </w:p>
        </w:tc>
        <w:tc>
          <w:tcPr>
            <w:tcW w:w="376" w:type="pct"/>
          </w:tcPr>
          <w:p w14:paraId="4564F392" w14:textId="77777777" w:rsidR="004E1ECA" w:rsidRDefault="004E1ECA" w:rsidP="00D703A7">
            <w:pPr>
              <w:jc w:val="center"/>
            </w:pPr>
          </w:p>
        </w:tc>
      </w:tr>
      <w:tr w:rsidR="009F3CF9" w14:paraId="46882BE5" w14:textId="77777777" w:rsidTr="00FD1229">
        <w:trPr>
          <w:cantSplit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14:paraId="78E6BA5B" w14:textId="76FF2F30" w:rsidR="009F3CF9" w:rsidRDefault="009F3CF9" w:rsidP="00D703A7">
            <w:pPr>
              <w:jc w:val="center"/>
            </w:pPr>
            <w:r>
              <w:t>Annual Review</w:t>
            </w:r>
          </w:p>
        </w:tc>
      </w:tr>
      <w:tr w:rsidR="004E1ECA" w14:paraId="52077415" w14:textId="2681D212" w:rsidTr="004E1ECA">
        <w:trPr>
          <w:cantSplit/>
        </w:trPr>
        <w:tc>
          <w:tcPr>
            <w:tcW w:w="1888" w:type="pct"/>
          </w:tcPr>
          <w:p w14:paraId="07EE16C0" w14:textId="77777777" w:rsidR="004E1ECA" w:rsidRDefault="004E1ECA" w:rsidP="00D703A7">
            <w:r>
              <w:t>Review annually and alter Schemes of Delegation, having regard to any views of the LGB.</w:t>
            </w:r>
          </w:p>
        </w:tc>
        <w:tc>
          <w:tcPr>
            <w:tcW w:w="330" w:type="pct"/>
            <w:vAlign w:val="center"/>
          </w:tcPr>
          <w:p w14:paraId="53EB7FC4" w14:textId="77777777" w:rsidR="004E1ECA" w:rsidRDefault="004E1ECA" w:rsidP="00D703A7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30" w:type="pct"/>
            <w:vAlign w:val="center"/>
          </w:tcPr>
          <w:p w14:paraId="0C916F01" w14:textId="77777777" w:rsidR="004E1ECA" w:rsidRDefault="004E1ECA" w:rsidP="00D703A7">
            <w:pPr>
              <w:jc w:val="center"/>
            </w:pPr>
          </w:p>
        </w:tc>
        <w:tc>
          <w:tcPr>
            <w:tcW w:w="330" w:type="pct"/>
            <w:vAlign w:val="center"/>
          </w:tcPr>
          <w:p w14:paraId="63B596D9" w14:textId="77777777" w:rsidR="004E1ECA" w:rsidRDefault="004E1ECA" w:rsidP="00D703A7">
            <w:pPr>
              <w:jc w:val="center"/>
            </w:pPr>
          </w:p>
        </w:tc>
        <w:tc>
          <w:tcPr>
            <w:tcW w:w="381" w:type="pct"/>
            <w:vAlign w:val="center"/>
          </w:tcPr>
          <w:p w14:paraId="4868E31D" w14:textId="77777777" w:rsidR="004E1ECA" w:rsidRDefault="004E1ECA" w:rsidP="00D703A7">
            <w:pPr>
              <w:jc w:val="center"/>
            </w:pPr>
          </w:p>
        </w:tc>
        <w:tc>
          <w:tcPr>
            <w:tcW w:w="317" w:type="pct"/>
            <w:vAlign w:val="center"/>
          </w:tcPr>
          <w:p w14:paraId="7ADDB908" w14:textId="77777777" w:rsidR="004E1ECA" w:rsidRDefault="004E1ECA" w:rsidP="00D703A7">
            <w:pPr>
              <w:jc w:val="center"/>
            </w:pPr>
          </w:p>
        </w:tc>
        <w:tc>
          <w:tcPr>
            <w:tcW w:w="337" w:type="pct"/>
            <w:gridSpan w:val="2"/>
            <w:vAlign w:val="center"/>
          </w:tcPr>
          <w:p w14:paraId="27105E85" w14:textId="77777777" w:rsidR="004E1ECA" w:rsidRDefault="004E1ECA" w:rsidP="00D703A7">
            <w:pPr>
              <w:jc w:val="center"/>
            </w:pPr>
          </w:p>
        </w:tc>
        <w:tc>
          <w:tcPr>
            <w:tcW w:w="330" w:type="pct"/>
            <w:vAlign w:val="center"/>
          </w:tcPr>
          <w:p w14:paraId="3A06DC79" w14:textId="77777777" w:rsidR="004E1ECA" w:rsidRDefault="004E1ECA" w:rsidP="00D703A7">
            <w:pPr>
              <w:jc w:val="center"/>
            </w:pPr>
          </w:p>
        </w:tc>
        <w:tc>
          <w:tcPr>
            <w:tcW w:w="381" w:type="pct"/>
            <w:vAlign w:val="center"/>
          </w:tcPr>
          <w:p w14:paraId="3444E4BA" w14:textId="77777777" w:rsidR="004E1ECA" w:rsidRDefault="004E1ECA" w:rsidP="00D703A7">
            <w:pPr>
              <w:jc w:val="center"/>
            </w:pPr>
          </w:p>
        </w:tc>
        <w:tc>
          <w:tcPr>
            <w:tcW w:w="376" w:type="pct"/>
          </w:tcPr>
          <w:p w14:paraId="5D64B735" w14:textId="77777777" w:rsidR="004E1ECA" w:rsidRDefault="004E1ECA" w:rsidP="00D703A7">
            <w:pPr>
              <w:jc w:val="center"/>
            </w:pPr>
          </w:p>
        </w:tc>
      </w:tr>
    </w:tbl>
    <w:p w14:paraId="1BA7BCB5" w14:textId="77777777" w:rsidR="00516A3E" w:rsidRDefault="00516A3E"/>
    <w:p w14:paraId="561A917C" w14:textId="77777777" w:rsidR="004A4507" w:rsidRDefault="004A4507">
      <w:pPr>
        <w:rPr>
          <w:b/>
          <w:sz w:val="24"/>
          <w:szCs w:val="24"/>
        </w:rPr>
      </w:pPr>
    </w:p>
    <w:p w14:paraId="0CFF1D23" w14:textId="77777777" w:rsidR="007F1F4E" w:rsidRDefault="007F1F4E">
      <w:r w:rsidRPr="003B159C">
        <w:rPr>
          <w:b/>
          <w:sz w:val="24"/>
          <w:szCs w:val="24"/>
        </w:rPr>
        <w:t>B.  FUNCTIONING OF THE LOCAL GOVERNING BODY</w:t>
      </w:r>
    </w:p>
    <w:tbl>
      <w:tblPr>
        <w:tblStyle w:val="TableGrid"/>
        <w:tblW w:w="4710" w:type="pct"/>
        <w:tblLook w:val="04A0" w:firstRow="1" w:lastRow="0" w:firstColumn="1" w:lastColumn="0" w:noHBand="0" w:noVBand="1"/>
      </w:tblPr>
      <w:tblGrid>
        <w:gridCol w:w="5215"/>
        <w:gridCol w:w="887"/>
        <w:gridCol w:w="908"/>
        <w:gridCol w:w="908"/>
        <w:gridCol w:w="908"/>
        <w:gridCol w:w="873"/>
        <w:gridCol w:w="940"/>
        <w:gridCol w:w="908"/>
        <w:gridCol w:w="905"/>
        <w:gridCol w:w="900"/>
      </w:tblGrid>
      <w:tr w:rsidR="009F3CF9" w14:paraId="22ED6260" w14:textId="002D599F" w:rsidTr="009F3CF9">
        <w:trPr>
          <w:cantSplit/>
          <w:tblHeader/>
        </w:trPr>
        <w:tc>
          <w:tcPr>
            <w:tcW w:w="1953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8840C42" w14:textId="77777777" w:rsidR="009F3CF9" w:rsidRPr="00D53C4E" w:rsidRDefault="009F3CF9" w:rsidP="00D71049">
            <w:pPr>
              <w:jc w:val="center"/>
              <w:rPr>
                <w:b/>
              </w:rPr>
            </w:pPr>
            <w:r w:rsidRPr="00D53C4E">
              <w:rPr>
                <w:b/>
              </w:rPr>
              <w:t>Responsibility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CD72A14" w14:textId="77777777" w:rsidR="009F3CF9" w:rsidRPr="00D53C4E" w:rsidRDefault="009F3CF9" w:rsidP="00D71049">
            <w:pPr>
              <w:jc w:val="center"/>
              <w:rPr>
                <w:b/>
              </w:rPr>
            </w:pPr>
            <w:r w:rsidRPr="00D53C4E">
              <w:rPr>
                <w:b/>
              </w:rPr>
              <w:t>Board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575FC89" w14:textId="17EAC447" w:rsidR="009F3CF9" w:rsidRPr="00D53C4E" w:rsidRDefault="009F3CF9" w:rsidP="00D71049">
            <w:pPr>
              <w:jc w:val="center"/>
              <w:rPr>
                <w:b/>
              </w:rPr>
            </w:pPr>
            <w:r>
              <w:rPr>
                <w:b/>
              </w:rPr>
              <w:t>F &amp; A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17F00B0" w14:textId="77777777" w:rsidR="009F3CF9" w:rsidRPr="00D53C4E" w:rsidRDefault="009F3CF9" w:rsidP="00D71049">
            <w:pPr>
              <w:jc w:val="center"/>
              <w:rPr>
                <w:b/>
              </w:rPr>
            </w:pPr>
            <w:r w:rsidRPr="00D53C4E">
              <w:rPr>
                <w:b/>
              </w:rPr>
              <w:t>R &amp; P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04A0867" w14:textId="77777777" w:rsidR="009F3CF9" w:rsidRPr="00D53C4E" w:rsidRDefault="009F3CF9" w:rsidP="00D71049">
            <w:pPr>
              <w:jc w:val="center"/>
              <w:rPr>
                <w:b/>
              </w:rPr>
            </w:pPr>
            <w:r w:rsidRPr="00D53C4E">
              <w:rPr>
                <w:b/>
              </w:rPr>
              <w:t>CEO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3310E31" w14:textId="77777777" w:rsidR="009F3CF9" w:rsidRPr="00D53C4E" w:rsidRDefault="009F3CF9" w:rsidP="00D7104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CoSec</w:t>
            </w:r>
            <w:proofErr w:type="spellEnd"/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BFA4AAB" w14:textId="6622B549" w:rsidR="009F3CF9" w:rsidRPr="00D53C4E" w:rsidRDefault="009F3CF9" w:rsidP="00D7104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DoSI</w:t>
            </w:r>
            <w:proofErr w:type="spellEnd"/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C0F86E5" w14:textId="2CCB9BA9" w:rsidR="009F3CF9" w:rsidRPr="00D53C4E" w:rsidRDefault="009F3CF9" w:rsidP="00D7104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</w:t>
            </w:r>
            <w:r w:rsidRPr="00D53C4E">
              <w:rPr>
                <w:b/>
              </w:rPr>
              <w:t>oHR</w:t>
            </w:r>
            <w:proofErr w:type="spellEnd"/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AB6D3F0" w14:textId="340A3BC4" w:rsidR="009F3CF9" w:rsidRPr="00D53C4E" w:rsidRDefault="009F3CF9" w:rsidP="00D7104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</w:t>
            </w:r>
            <w:r w:rsidRPr="00D53C4E">
              <w:rPr>
                <w:b/>
              </w:rPr>
              <w:t>oF</w:t>
            </w:r>
            <w:r>
              <w:rPr>
                <w:b/>
              </w:rPr>
              <w:t>in</w:t>
            </w:r>
            <w:proofErr w:type="spellEnd"/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6D3D7AA" w14:textId="5DF2DEFF" w:rsidR="009F3CF9" w:rsidRDefault="009F3CF9" w:rsidP="00D71049">
            <w:pPr>
              <w:jc w:val="center"/>
              <w:rPr>
                <w:b/>
              </w:rPr>
            </w:pPr>
            <w:r>
              <w:rPr>
                <w:b/>
              </w:rPr>
              <w:t>LGB</w:t>
            </w:r>
          </w:p>
        </w:tc>
      </w:tr>
      <w:tr w:rsidR="009F3CF9" w14:paraId="2A61D679" w14:textId="680589B8" w:rsidTr="009F3CF9">
        <w:trPr>
          <w:cantSplit/>
        </w:trPr>
        <w:tc>
          <w:tcPr>
            <w:tcW w:w="1953" w:type="pct"/>
            <w:shd w:val="clear" w:color="auto" w:fill="auto"/>
          </w:tcPr>
          <w:p w14:paraId="13348124" w14:textId="77777777" w:rsidR="009F3CF9" w:rsidRDefault="009F3CF9" w:rsidP="00D703A7">
            <w:r>
              <w:t>Remove Chair or Vice-Chair.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04AFBC5" w14:textId="24C2BFAF" w:rsidR="009F3CF9" w:rsidRDefault="009F3CF9" w:rsidP="00D703A7">
            <w:pPr>
              <w:jc w:val="center"/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37A9AF86" w14:textId="77777777" w:rsidR="009F3CF9" w:rsidRDefault="009F3CF9" w:rsidP="00D703A7">
            <w:pPr>
              <w:jc w:val="center"/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6542F834" w14:textId="77777777" w:rsidR="009F3CF9" w:rsidRDefault="009F3CF9" w:rsidP="00D703A7">
            <w:pPr>
              <w:jc w:val="center"/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5538BD41" w14:textId="42C543B1" w:rsidR="009F3CF9" w:rsidRDefault="009F3CF9" w:rsidP="00D703A7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7CC142B2" w14:textId="77777777" w:rsidR="009F3CF9" w:rsidRDefault="009F3CF9" w:rsidP="00D703A7">
            <w:pPr>
              <w:jc w:val="center"/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1D28AFEF" w14:textId="77777777" w:rsidR="009F3CF9" w:rsidRDefault="009F3CF9" w:rsidP="00D703A7">
            <w:pPr>
              <w:jc w:val="center"/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3CF234AC" w14:textId="77777777" w:rsidR="009F3CF9" w:rsidRDefault="009F3CF9" w:rsidP="00D703A7">
            <w:pPr>
              <w:jc w:val="center"/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32DB83F3" w14:textId="77777777" w:rsidR="009F3CF9" w:rsidRDefault="009F3CF9" w:rsidP="00D703A7">
            <w:pPr>
              <w:jc w:val="center"/>
            </w:pPr>
          </w:p>
        </w:tc>
        <w:tc>
          <w:tcPr>
            <w:tcW w:w="339" w:type="pct"/>
          </w:tcPr>
          <w:p w14:paraId="378154D3" w14:textId="77777777" w:rsidR="009F3CF9" w:rsidRDefault="009F3CF9" w:rsidP="00D703A7">
            <w:pPr>
              <w:jc w:val="center"/>
            </w:pPr>
          </w:p>
        </w:tc>
      </w:tr>
      <w:tr w:rsidR="009F3CF9" w14:paraId="507164A5" w14:textId="779FFB97" w:rsidTr="009F3CF9">
        <w:trPr>
          <w:cantSplit/>
        </w:trPr>
        <w:tc>
          <w:tcPr>
            <w:tcW w:w="1953" w:type="pct"/>
          </w:tcPr>
          <w:p w14:paraId="37C31835" w14:textId="77777777" w:rsidR="009F3CF9" w:rsidRDefault="009F3CF9" w:rsidP="00D703A7">
            <w:r>
              <w:t>Determine any disagreement between LGB and the Headteacher</w:t>
            </w:r>
          </w:p>
        </w:tc>
        <w:tc>
          <w:tcPr>
            <w:tcW w:w="332" w:type="pct"/>
            <w:vAlign w:val="center"/>
          </w:tcPr>
          <w:p w14:paraId="5284869D" w14:textId="77777777" w:rsidR="009F3CF9" w:rsidRDefault="009F3CF9" w:rsidP="00D703A7">
            <w:pPr>
              <w:jc w:val="center"/>
            </w:pPr>
          </w:p>
        </w:tc>
        <w:tc>
          <w:tcPr>
            <w:tcW w:w="340" w:type="pct"/>
            <w:vAlign w:val="center"/>
          </w:tcPr>
          <w:p w14:paraId="412D1B50" w14:textId="77777777" w:rsidR="009F3CF9" w:rsidRDefault="009F3CF9" w:rsidP="00D703A7">
            <w:pPr>
              <w:jc w:val="center"/>
            </w:pPr>
          </w:p>
        </w:tc>
        <w:tc>
          <w:tcPr>
            <w:tcW w:w="340" w:type="pct"/>
            <w:vAlign w:val="center"/>
          </w:tcPr>
          <w:p w14:paraId="40F94499" w14:textId="77777777" w:rsidR="009F3CF9" w:rsidRDefault="009F3CF9" w:rsidP="00D703A7">
            <w:pPr>
              <w:jc w:val="center"/>
            </w:pPr>
          </w:p>
        </w:tc>
        <w:tc>
          <w:tcPr>
            <w:tcW w:w="340" w:type="pct"/>
            <w:vAlign w:val="center"/>
          </w:tcPr>
          <w:p w14:paraId="35C987B6" w14:textId="77777777" w:rsidR="009F3CF9" w:rsidRDefault="009F3CF9" w:rsidP="00D703A7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27" w:type="pct"/>
            <w:vAlign w:val="center"/>
          </w:tcPr>
          <w:p w14:paraId="0F681AB3" w14:textId="77777777" w:rsidR="009F3CF9" w:rsidRDefault="009F3CF9" w:rsidP="00D703A7">
            <w:pPr>
              <w:jc w:val="center"/>
            </w:pPr>
          </w:p>
        </w:tc>
        <w:tc>
          <w:tcPr>
            <w:tcW w:w="352" w:type="pct"/>
            <w:vAlign w:val="center"/>
          </w:tcPr>
          <w:p w14:paraId="27D506BE" w14:textId="77777777" w:rsidR="009F3CF9" w:rsidRDefault="009F3CF9" w:rsidP="00D703A7">
            <w:pPr>
              <w:jc w:val="center"/>
            </w:pPr>
          </w:p>
        </w:tc>
        <w:tc>
          <w:tcPr>
            <w:tcW w:w="340" w:type="pct"/>
            <w:vAlign w:val="center"/>
          </w:tcPr>
          <w:p w14:paraId="327065F7" w14:textId="77777777" w:rsidR="009F3CF9" w:rsidRDefault="009F3CF9" w:rsidP="00D703A7">
            <w:pPr>
              <w:jc w:val="center"/>
            </w:pPr>
          </w:p>
        </w:tc>
        <w:tc>
          <w:tcPr>
            <w:tcW w:w="339" w:type="pct"/>
            <w:vAlign w:val="center"/>
          </w:tcPr>
          <w:p w14:paraId="1D047E63" w14:textId="77777777" w:rsidR="009F3CF9" w:rsidRDefault="009F3CF9" w:rsidP="00D703A7">
            <w:pPr>
              <w:jc w:val="center"/>
            </w:pPr>
          </w:p>
        </w:tc>
        <w:tc>
          <w:tcPr>
            <w:tcW w:w="339" w:type="pct"/>
          </w:tcPr>
          <w:p w14:paraId="4F83C0FF" w14:textId="77777777" w:rsidR="009F3CF9" w:rsidRDefault="009F3CF9" w:rsidP="00D703A7">
            <w:pPr>
              <w:jc w:val="center"/>
            </w:pPr>
          </w:p>
        </w:tc>
      </w:tr>
      <w:tr w:rsidR="009F3CF9" w14:paraId="60F00C81" w14:textId="0C8FDB45" w:rsidTr="009F3CF9">
        <w:trPr>
          <w:cantSplit/>
        </w:trPr>
        <w:tc>
          <w:tcPr>
            <w:tcW w:w="1953" w:type="pct"/>
          </w:tcPr>
          <w:p w14:paraId="089868A8" w14:textId="640A3399" w:rsidR="009F3CF9" w:rsidRDefault="009F3CF9" w:rsidP="00D703A7">
            <w:r>
              <w:t>Receive minutes of all LGB meetings</w:t>
            </w:r>
          </w:p>
        </w:tc>
        <w:tc>
          <w:tcPr>
            <w:tcW w:w="332" w:type="pct"/>
            <w:vAlign w:val="center"/>
          </w:tcPr>
          <w:p w14:paraId="59F3BA30" w14:textId="77777777" w:rsidR="009F3CF9" w:rsidRDefault="009F3CF9" w:rsidP="00D703A7">
            <w:pPr>
              <w:jc w:val="center"/>
            </w:pPr>
          </w:p>
        </w:tc>
        <w:tc>
          <w:tcPr>
            <w:tcW w:w="340" w:type="pct"/>
            <w:vAlign w:val="center"/>
          </w:tcPr>
          <w:p w14:paraId="763AB660" w14:textId="77777777" w:rsidR="009F3CF9" w:rsidRDefault="009F3CF9" w:rsidP="00D703A7">
            <w:pPr>
              <w:jc w:val="center"/>
            </w:pPr>
          </w:p>
        </w:tc>
        <w:tc>
          <w:tcPr>
            <w:tcW w:w="340" w:type="pct"/>
            <w:vAlign w:val="center"/>
          </w:tcPr>
          <w:p w14:paraId="79150610" w14:textId="77777777" w:rsidR="009F3CF9" w:rsidRDefault="009F3CF9" w:rsidP="00D703A7">
            <w:pPr>
              <w:jc w:val="center"/>
            </w:pPr>
          </w:p>
        </w:tc>
        <w:tc>
          <w:tcPr>
            <w:tcW w:w="340" w:type="pct"/>
            <w:vAlign w:val="center"/>
          </w:tcPr>
          <w:p w14:paraId="369699C9" w14:textId="77777777" w:rsidR="009F3CF9" w:rsidRDefault="009F3CF9" w:rsidP="00D703A7">
            <w:pPr>
              <w:jc w:val="center"/>
            </w:pPr>
          </w:p>
        </w:tc>
        <w:tc>
          <w:tcPr>
            <w:tcW w:w="327" w:type="pct"/>
            <w:vAlign w:val="center"/>
          </w:tcPr>
          <w:p w14:paraId="4A96852B" w14:textId="77777777" w:rsidR="009F3CF9" w:rsidRDefault="009F3CF9" w:rsidP="00D703A7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52" w:type="pct"/>
            <w:vAlign w:val="center"/>
          </w:tcPr>
          <w:p w14:paraId="0B7F9199" w14:textId="77777777" w:rsidR="009F3CF9" w:rsidRDefault="009F3CF9" w:rsidP="00D703A7">
            <w:pPr>
              <w:jc w:val="center"/>
            </w:pPr>
          </w:p>
        </w:tc>
        <w:tc>
          <w:tcPr>
            <w:tcW w:w="340" w:type="pct"/>
            <w:vAlign w:val="center"/>
          </w:tcPr>
          <w:p w14:paraId="38015F4B" w14:textId="77777777" w:rsidR="009F3CF9" w:rsidRDefault="009F3CF9" w:rsidP="00D703A7">
            <w:pPr>
              <w:jc w:val="center"/>
            </w:pPr>
          </w:p>
        </w:tc>
        <w:tc>
          <w:tcPr>
            <w:tcW w:w="339" w:type="pct"/>
            <w:vAlign w:val="center"/>
          </w:tcPr>
          <w:p w14:paraId="27B18961" w14:textId="77777777" w:rsidR="009F3CF9" w:rsidRDefault="009F3CF9" w:rsidP="00D703A7">
            <w:pPr>
              <w:jc w:val="center"/>
            </w:pPr>
          </w:p>
        </w:tc>
        <w:tc>
          <w:tcPr>
            <w:tcW w:w="339" w:type="pct"/>
          </w:tcPr>
          <w:p w14:paraId="05DB9760" w14:textId="77777777" w:rsidR="009F3CF9" w:rsidRDefault="009F3CF9" w:rsidP="00D703A7">
            <w:pPr>
              <w:jc w:val="center"/>
            </w:pPr>
          </w:p>
        </w:tc>
      </w:tr>
      <w:tr w:rsidR="009F3CF9" w14:paraId="652551A4" w14:textId="544ADEEB" w:rsidTr="009F3CF9">
        <w:trPr>
          <w:cantSplit/>
        </w:trPr>
        <w:tc>
          <w:tcPr>
            <w:tcW w:w="1953" w:type="pct"/>
          </w:tcPr>
          <w:p w14:paraId="05AE90D1" w14:textId="676EF57B" w:rsidR="009F3CF9" w:rsidRDefault="009F3CF9" w:rsidP="00D703A7">
            <w:r>
              <w:t>Notify LGBs if subcommittee minutes are to be provided</w:t>
            </w:r>
          </w:p>
        </w:tc>
        <w:tc>
          <w:tcPr>
            <w:tcW w:w="332" w:type="pct"/>
            <w:vAlign w:val="center"/>
          </w:tcPr>
          <w:p w14:paraId="14F65973" w14:textId="77777777" w:rsidR="009F3CF9" w:rsidRDefault="009F3CF9" w:rsidP="00D703A7">
            <w:pPr>
              <w:jc w:val="center"/>
            </w:pPr>
          </w:p>
        </w:tc>
        <w:tc>
          <w:tcPr>
            <w:tcW w:w="340" w:type="pct"/>
            <w:vAlign w:val="center"/>
          </w:tcPr>
          <w:p w14:paraId="49D25B1B" w14:textId="77777777" w:rsidR="009F3CF9" w:rsidRDefault="009F3CF9" w:rsidP="00D703A7">
            <w:pPr>
              <w:jc w:val="center"/>
            </w:pPr>
          </w:p>
        </w:tc>
        <w:tc>
          <w:tcPr>
            <w:tcW w:w="340" w:type="pct"/>
            <w:vAlign w:val="center"/>
          </w:tcPr>
          <w:p w14:paraId="1BB34990" w14:textId="77777777" w:rsidR="009F3CF9" w:rsidRDefault="009F3CF9" w:rsidP="00D703A7">
            <w:pPr>
              <w:jc w:val="center"/>
            </w:pPr>
          </w:p>
        </w:tc>
        <w:tc>
          <w:tcPr>
            <w:tcW w:w="340" w:type="pct"/>
            <w:vAlign w:val="center"/>
          </w:tcPr>
          <w:p w14:paraId="4819E6B7" w14:textId="77777777" w:rsidR="009F3CF9" w:rsidRDefault="009F3CF9" w:rsidP="00D703A7">
            <w:pPr>
              <w:jc w:val="center"/>
            </w:pPr>
          </w:p>
        </w:tc>
        <w:tc>
          <w:tcPr>
            <w:tcW w:w="327" w:type="pct"/>
            <w:vAlign w:val="center"/>
          </w:tcPr>
          <w:p w14:paraId="24B4C64F" w14:textId="77777777" w:rsidR="009F3CF9" w:rsidRDefault="009F3CF9" w:rsidP="00D703A7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52" w:type="pct"/>
            <w:vAlign w:val="center"/>
          </w:tcPr>
          <w:p w14:paraId="462897A5" w14:textId="77777777" w:rsidR="009F3CF9" w:rsidRDefault="009F3CF9" w:rsidP="00D703A7">
            <w:pPr>
              <w:jc w:val="center"/>
            </w:pPr>
          </w:p>
        </w:tc>
        <w:tc>
          <w:tcPr>
            <w:tcW w:w="340" w:type="pct"/>
            <w:vAlign w:val="center"/>
          </w:tcPr>
          <w:p w14:paraId="1E4E71B4" w14:textId="77777777" w:rsidR="009F3CF9" w:rsidRDefault="009F3CF9" w:rsidP="00D703A7">
            <w:pPr>
              <w:jc w:val="center"/>
            </w:pPr>
          </w:p>
        </w:tc>
        <w:tc>
          <w:tcPr>
            <w:tcW w:w="339" w:type="pct"/>
            <w:vAlign w:val="center"/>
          </w:tcPr>
          <w:p w14:paraId="426CDB49" w14:textId="77777777" w:rsidR="009F3CF9" w:rsidRDefault="009F3CF9" w:rsidP="00D703A7">
            <w:pPr>
              <w:jc w:val="center"/>
            </w:pPr>
          </w:p>
        </w:tc>
        <w:tc>
          <w:tcPr>
            <w:tcW w:w="339" w:type="pct"/>
          </w:tcPr>
          <w:p w14:paraId="5756BB2E" w14:textId="77777777" w:rsidR="009F3CF9" w:rsidRDefault="009F3CF9" w:rsidP="00D703A7">
            <w:pPr>
              <w:jc w:val="center"/>
            </w:pPr>
          </w:p>
        </w:tc>
      </w:tr>
      <w:tr w:rsidR="009F3CF9" w14:paraId="324B202D" w14:textId="3557BD70" w:rsidTr="009F3CF9">
        <w:trPr>
          <w:cantSplit/>
        </w:trPr>
        <w:tc>
          <w:tcPr>
            <w:tcW w:w="1953" w:type="pct"/>
          </w:tcPr>
          <w:p w14:paraId="6C70075E" w14:textId="77777777" w:rsidR="009F3CF9" w:rsidRDefault="009F3CF9" w:rsidP="00D703A7">
            <w:r>
              <w:t>Impose conditions on LGB’s power to further delegate their delegated powers</w:t>
            </w:r>
          </w:p>
        </w:tc>
        <w:tc>
          <w:tcPr>
            <w:tcW w:w="332" w:type="pct"/>
            <w:vAlign w:val="center"/>
          </w:tcPr>
          <w:p w14:paraId="20D79584" w14:textId="77777777" w:rsidR="009F3CF9" w:rsidRDefault="009F3CF9" w:rsidP="00D703A7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40" w:type="pct"/>
            <w:vAlign w:val="center"/>
          </w:tcPr>
          <w:p w14:paraId="098F9FE1" w14:textId="77777777" w:rsidR="009F3CF9" w:rsidRDefault="009F3CF9" w:rsidP="00D703A7">
            <w:pPr>
              <w:jc w:val="center"/>
            </w:pPr>
          </w:p>
        </w:tc>
        <w:tc>
          <w:tcPr>
            <w:tcW w:w="340" w:type="pct"/>
            <w:vAlign w:val="center"/>
          </w:tcPr>
          <w:p w14:paraId="0ACC9C37" w14:textId="77777777" w:rsidR="009F3CF9" w:rsidRDefault="009F3CF9" w:rsidP="00D703A7">
            <w:pPr>
              <w:jc w:val="center"/>
            </w:pPr>
          </w:p>
        </w:tc>
        <w:tc>
          <w:tcPr>
            <w:tcW w:w="340" w:type="pct"/>
            <w:vAlign w:val="center"/>
          </w:tcPr>
          <w:p w14:paraId="6691A313" w14:textId="77777777" w:rsidR="009F3CF9" w:rsidRDefault="009F3CF9" w:rsidP="00D703A7">
            <w:pPr>
              <w:jc w:val="center"/>
            </w:pPr>
          </w:p>
        </w:tc>
        <w:tc>
          <w:tcPr>
            <w:tcW w:w="327" w:type="pct"/>
            <w:vAlign w:val="center"/>
          </w:tcPr>
          <w:p w14:paraId="7C29F979" w14:textId="77777777" w:rsidR="009F3CF9" w:rsidRDefault="009F3CF9" w:rsidP="00D703A7">
            <w:pPr>
              <w:jc w:val="center"/>
            </w:pPr>
          </w:p>
        </w:tc>
        <w:tc>
          <w:tcPr>
            <w:tcW w:w="352" w:type="pct"/>
            <w:vAlign w:val="center"/>
          </w:tcPr>
          <w:p w14:paraId="71549489" w14:textId="77777777" w:rsidR="009F3CF9" w:rsidRDefault="009F3CF9" w:rsidP="00D703A7">
            <w:pPr>
              <w:jc w:val="center"/>
            </w:pPr>
          </w:p>
        </w:tc>
        <w:tc>
          <w:tcPr>
            <w:tcW w:w="340" w:type="pct"/>
            <w:vAlign w:val="center"/>
          </w:tcPr>
          <w:p w14:paraId="54D33618" w14:textId="77777777" w:rsidR="009F3CF9" w:rsidRDefault="009F3CF9" w:rsidP="00D703A7">
            <w:pPr>
              <w:jc w:val="center"/>
            </w:pPr>
          </w:p>
        </w:tc>
        <w:tc>
          <w:tcPr>
            <w:tcW w:w="339" w:type="pct"/>
            <w:vAlign w:val="center"/>
          </w:tcPr>
          <w:p w14:paraId="45CF06F8" w14:textId="77777777" w:rsidR="009F3CF9" w:rsidRDefault="009F3CF9" w:rsidP="00D703A7">
            <w:pPr>
              <w:jc w:val="center"/>
            </w:pPr>
          </w:p>
        </w:tc>
        <w:tc>
          <w:tcPr>
            <w:tcW w:w="339" w:type="pct"/>
          </w:tcPr>
          <w:p w14:paraId="020B307B" w14:textId="77777777" w:rsidR="009F3CF9" w:rsidRDefault="009F3CF9" w:rsidP="00D703A7">
            <w:pPr>
              <w:jc w:val="center"/>
            </w:pPr>
          </w:p>
        </w:tc>
      </w:tr>
      <w:tr w:rsidR="009F3CF9" w14:paraId="75489922" w14:textId="024F9A68" w:rsidTr="009F3CF9">
        <w:trPr>
          <w:cantSplit/>
        </w:trPr>
        <w:tc>
          <w:tcPr>
            <w:tcW w:w="1953" w:type="pct"/>
          </w:tcPr>
          <w:p w14:paraId="2BDD2C71" w14:textId="0AD375D0" w:rsidR="009F3CF9" w:rsidRDefault="009F3CF9" w:rsidP="00D703A7">
            <w:r>
              <w:t>Issue directions to LGBs in relation to the convening of meetings</w:t>
            </w:r>
          </w:p>
        </w:tc>
        <w:tc>
          <w:tcPr>
            <w:tcW w:w="332" w:type="pct"/>
            <w:vAlign w:val="center"/>
          </w:tcPr>
          <w:p w14:paraId="5EFEAD36" w14:textId="77777777" w:rsidR="009F3CF9" w:rsidRDefault="009F3CF9" w:rsidP="00D703A7">
            <w:pPr>
              <w:jc w:val="center"/>
            </w:pPr>
          </w:p>
        </w:tc>
        <w:tc>
          <w:tcPr>
            <w:tcW w:w="340" w:type="pct"/>
            <w:vAlign w:val="center"/>
          </w:tcPr>
          <w:p w14:paraId="6B47D95D" w14:textId="77777777" w:rsidR="009F3CF9" w:rsidRDefault="009F3CF9" w:rsidP="00D703A7">
            <w:pPr>
              <w:jc w:val="center"/>
            </w:pPr>
          </w:p>
        </w:tc>
        <w:tc>
          <w:tcPr>
            <w:tcW w:w="340" w:type="pct"/>
            <w:vAlign w:val="center"/>
          </w:tcPr>
          <w:p w14:paraId="20B2340E" w14:textId="77777777" w:rsidR="009F3CF9" w:rsidRDefault="009F3CF9" w:rsidP="00D703A7">
            <w:pPr>
              <w:jc w:val="center"/>
            </w:pPr>
          </w:p>
        </w:tc>
        <w:tc>
          <w:tcPr>
            <w:tcW w:w="340" w:type="pct"/>
            <w:vAlign w:val="center"/>
          </w:tcPr>
          <w:p w14:paraId="6F83D01B" w14:textId="77777777" w:rsidR="009F3CF9" w:rsidRDefault="009F3CF9" w:rsidP="00D703A7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27" w:type="pct"/>
            <w:vAlign w:val="center"/>
          </w:tcPr>
          <w:p w14:paraId="2ED37F8A" w14:textId="77777777" w:rsidR="009F3CF9" w:rsidRDefault="009F3CF9" w:rsidP="00D703A7">
            <w:pPr>
              <w:jc w:val="center"/>
            </w:pPr>
          </w:p>
        </w:tc>
        <w:tc>
          <w:tcPr>
            <w:tcW w:w="352" w:type="pct"/>
            <w:vAlign w:val="center"/>
          </w:tcPr>
          <w:p w14:paraId="02D0A1FC" w14:textId="77777777" w:rsidR="009F3CF9" w:rsidRDefault="009F3CF9" w:rsidP="00D703A7">
            <w:pPr>
              <w:jc w:val="center"/>
            </w:pPr>
          </w:p>
        </w:tc>
        <w:tc>
          <w:tcPr>
            <w:tcW w:w="340" w:type="pct"/>
            <w:vAlign w:val="center"/>
          </w:tcPr>
          <w:p w14:paraId="18E2F3A7" w14:textId="77777777" w:rsidR="009F3CF9" w:rsidRDefault="009F3CF9" w:rsidP="00D703A7">
            <w:pPr>
              <w:jc w:val="center"/>
            </w:pPr>
          </w:p>
        </w:tc>
        <w:tc>
          <w:tcPr>
            <w:tcW w:w="339" w:type="pct"/>
            <w:vAlign w:val="center"/>
          </w:tcPr>
          <w:p w14:paraId="55A9FC80" w14:textId="77777777" w:rsidR="009F3CF9" w:rsidRDefault="009F3CF9" w:rsidP="00D703A7">
            <w:pPr>
              <w:jc w:val="center"/>
            </w:pPr>
          </w:p>
        </w:tc>
        <w:tc>
          <w:tcPr>
            <w:tcW w:w="339" w:type="pct"/>
          </w:tcPr>
          <w:p w14:paraId="42E33258" w14:textId="77777777" w:rsidR="009F3CF9" w:rsidRDefault="009F3CF9" w:rsidP="00D703A7">
            <w:pPr>
              <w:jc w:val="center"/>
            </w:pPr>
          </w:p>
        </w:tc>
      </w:tr>
      <w:tr w:rsidR="009F3CF9" w14:paraId="5718740F" w14:textId="77777777" w:rsidTr="009F3CF9">
        <w:trPr>
          <w:cantSplit/>
        </w:trPr>
        <w:tc>
          <w:tcPr>
            <w:tcW w:w="1953" w:type="pct"/>
          </w:tcPr>
          <w:p w14:paraId="447E0D77" w14:textId="07BE9F4E" w:rsidR="009F3CF9" w:rsidRDefault="009F3CF9" w:rsidP="00D703A7">
            <w:r>
              <w:t>Consider committee functions in line with Board recommendations</w:t>
            </w:r>
          </w:p>
        </w:tc>
        <w:tc>
          <w:tcPr>
            <w:tcW w:w="332" w:type="pct"/>
            <w:vAlign w:val="center"/>
          </w:tcPr>
          <w:p w14:paraId="32D76A8B" w14:textId="77777777" w:rsidR="009F3CF9" w:rsidRDefault="009F3CF9" w:rsidP="00D703A7">
            <w:pPr>
              <w:jc w:val="center"/>
            </w:pPr>
          </w:p>
        </w:tc>
        <w:tc>
          <w:tcPr>
            <w:tcW w:w="340" w:type="pct"/>
            <w:vAlign w:val="center"/>
          </w:tcPr>
          <w:p w14:paraId="0D1F27F2" w14:textId="77777777" w:rsidR="009F3CF9" w:rsidRDefault="009F3CF9" w:rsidP="00D703A7">
            <w:pPr>
              <w:jc w:val="center"/>
            </w:pPr>
          </w:p>
        </w:tc>
        <w:tc>
          <w:tcPr>
            <w:tcW w:w="340" w:type="pct"/>
            <w:vAlign w:val="center"/>
          </w:tcPr>
          <w:p w14:paraId="7F4C3365" w14:textId="77777777" w:rsidR="009F3CF9" w:rsidRDefault="009F3CF9" w:rsidP="00D703A7">
            <w:pPr>
              <w:jc w:val="center"/>
            </w:pPr>
          </w:p>
        </w:tc>
        <w:tc>
          <w:tcPr>
            <w:tcW w:w="340" w:type="pct"/>
            <w:vAlign w:val="center"/>
          </w:tcPr>
          <w:p w14:paraId="295CAAA5" w14:textId="77777777" w:rsidR="009F3CF9" w:rsidRPr="00D53C4E" w:rsidRDefault="009F3CF9" w:rsidP="00D703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7" w:type="pct"/>
            <w:vAlign w:val="center"/>
          </w:tcPr>
          <w:p w14:paraId="630B46A5" w14:textId="77777777" w:rsidR="009F3CF9" w:rsidRDefault="009F3CF9" w:rsidP="00D703A7">
            <w:pPr>
              <w:jc w:val="center"/>
            </w:pPr>
          </w:p>
        </w:tc>
        <w:tc>
          <w:tcPr>
            <w:tcW w:w="352" w:type="pct"/>
            <w:vAlign w:val="center"/>
          </w:tcPr>
          <w:p w14:paraId="42A20574" w14:textId="77777777" w:rsidR="009F3CF9" w:rsidRDefault="009F3CF9" w:rsidP="00D703A7">
            <w:pPr>
              <w:jc w:val="center"/>
            </w:pPr>
          </w:p>
        </w:tc>
        <w:tc>
          <w:tcPr>
            <w:tcW w:w="340" w:type="pct"/>
            <w:vAlign w:val="center"/>
          </w:tcPr>
          <w:p w14:paraId="5CB800FD" w14:textId="77777777" w:rsidR="009F3CF9" w:rsidRDefault="009F3CF9" w:rsidP="00D703A7">
            <w:pPr>
              <w:jc w:val="center"/>
            </w:pPr>
          </w:p>
        </w:tc>
        <w:tc>
          <w:tcPr>
            <w:tcW w:w="339" w:type="pct"/>
            <w:vAlign w:val="center"/>
          </w:tcPr>
          <w:p w14:paraId="1A0ADF8D" w14:textId="77777777" w:rsidR="009F3CF9" w:rsidRDefault="009F3CF9" w:rsidP="00D703A7">
            <w:pPr>
              <w:jc w:val="center"/>
            </w:pPr>
          </w:p>
        </w:tc>
        <w:tc>
          <w:tcPr>
            <w:tcW w:w="339" w:type="pct"/>
          </w:tcPr>
          <w:p w14:paraId="2E2EDE71" w14:textId="36F216A1" w:rsidR="009F3CF9" w:rsidRDefault="009F3CF9" w:rsidP="00D703A7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</w:tr>
      <w:tr w:rsidR="009F3CF9" w14:paraId="502A5363" w14:textId="77777777" w:rsidTr="009F3CF9">
        <w:trPr>
          <w:cantSplit/>
        </w:trPr>
        <w:tc>
          <w:tcPr>
            <w:tcW w:w="1953" w:type="pct"/>
          </w:tcPr>
          <w:p w14:paraId="118D499B" w14:textId="4F5D4509" w:rsidR="009F3CF9" w:rsidRDefault="009F3CF9" w:rsidP="00D703A7">
            <w:r>
              <w:t>Discipline panels as appropriate (pupil &amp; staff)</w:t>
            </w:r>
          </w:p>
        </w:tc>
        <w:tc>
          <w:tcPr>
            <w:tcW w:w="332" w:type="pct"/>
            <w:vAlign w:val="center"/>
          </w:tcPr>
          <w:p w14:paraId="744D6D9D" w14:textId="77777777" w:rsidR="009F3CF9" w:rsidRDefault="009F3CF9" w:rsidP="00D703A7">
            <w:pPr>
              <w:jc w:val="center"/>
            </w:pPr>
          </w:p>
        </w:tc>
        <w:tc>
          <w:tcPr>
            <w:tcW w:w="340" w:type="pct"/>
            <w:vAlign w:val="center"/>
          </w:tcPr>
          <w:p w14:paraId="5973039D" w14:textId="77777777" w:rsidR="009F3CF9" w:rsidRDefault="009F3CF9" w:rsidP="00D703A7">
            <w:pPr>
              <w:jc w:val="center"/>
            </w:pPr>
          </w:p>
        </w:tc>
        <w:tc>
          <w:tcPr>
            <w:tcW w:w="340" w:type="pct"/>
            <w:vAlign w:val="center"/>
          </w:tcPr>
          <w:p w14:paraId="2C5E8750" w14:textId="77777777" w:rsidR="009F3CF9" w:rsidRDefault="009F3CF9" w:rsidP="00D703A7">
            <w:pPr>
              <w:jc w:val="center"/>
            </w:pPr>
          </w:p>
        </w:tc>
        <w:tc>
          <w:tcPr>
            <w:tcW w:w="340" w:type="pct"/>
            <w:vAlign w:val="center"/>
          </w:tcPr>
          <w:p w14:paraId="4179C368" w14:textId="77777777" w:rsidR="009F3CF9" w:rsidRPr="00D53C4E" w:rsidRDefault="009F3CF9" w:rsidP="00D703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7" w:type="pct"/>
            <w:vAlign w:val="center"/>
          </w:tcPr>
          <w:p w14:paraId="774A4139" w14:textId="77777777" w:rsidR="009F3CF9" w:rsidRDefault="009F3CF9" w:rsidP="00D703A7">
            <w:pPr>
              <w:jc w:val="center"/>
            </w:pPr>
          </w:p>
        </w:tc>
        <w:tc>
          <w:tcPr>
            <w:tcW w:w="352" w:type="pct"/>
            <w:vAlign w:val="center"/>
          </w:tcPr>
          <w:p w14:paraId="76B51CBE" w14:textId="77777777" w:rsidR="009F3CF9" w:rsidRDefault="009F3CF9" w:rsidP="00D703A7">
            <w:pPr>
              <w:jc w:val="center"/>
            </w:pPr>
          </w:p>
        </w:tc>
        <w:tc>
          <w:tcPr>
            <w:tcW w:w="340" w:type="pct"/>
            <w:vAlign w:val="center"/>
          </w:tcPr>
          <w:p w14:paraId="1D1C9ABD" w14:textId="77777777" w:rsidR="009F3CF9" w:rsidRDefault="009F3CF9" w:rsidP="00D703A7">
            <w:pPr>
              <w:jc w:val="center"/>
            </w:pPr>
          </w:p>
        </w:tc>
        <w:tc>
          <w:tcPr>
            <w:tcW w:w="339" w:type="pct"/>
            <w:vAlign w:val="center"/>
          </w:tcPr>
          <w:p w14:paraId="6D6905EC" w14:textId="77777777" w:rsidR="009F3CF9" w:rsidRDefault="009F3CF9" w:rsidP="00D703A7">
            <w:pPr>
              <w:jc w:val="center"/>
            </w:pPr>
          </w:p>
        </w:tc>
        <w:tc>
          <w:tcPr>
            <w:tcW w:w="339" w:type="pct"/>
          </w:tcPr>
          <w:p w14:paraId="71151097" w14:textId="2CE777D2" w:rsidR="009F3CF9" w:rsidRPr="00D53C4E" w:rsidRDefault="009F3CF9" w:rsidP="00D703A7">
            <w:pPr>
              <w:jc w:val="center"/>
              <w:rPr>
                <w:sz w:val="36"/>
                <w:szCs w:val="36"/>
              </w:rPr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</w:tr>
      <w:tr w:rsidR="009F3CF9" w14:paraId="5A8C0840" w14:textId="77777777" w:rsidTr="009F3CF9">
        <w:trPr>
          <w:cantSplit/>
        </w:trPr>
        <w:tc>
          <w:tcPr>
            <w:tcW w:w="1953" w:type="pct"/>
          </w:tcPr>
          <w:p w14:paraId="26D31F45" w14:textId="49256B4C" w:rsidR="009F3CF9" w:rsidRDefault="009F3CF9" w:rsidP="00D703A7">
            <w:r>
              <w:lastRenderedPageBreak/>
              <w:t>Ensure LGB meet at least three times per year</w:t>
            </w:r>
          </w:p>
        </w:tc>
        <w:tc>
          <w:tcPr>
            <w:tcW w:w="332" w:type="pct"/>
            <w:vAlign w:val="center"/>
          </w:tcPr>
          <w:p w14:paraId="0C635304" w14:textId="77777777" w:rsidR="009F3CF9" w:rsidRDefault="009F3CF9" w:rsidP="00D703A7">
            <w:pPr>
              <w:jc w:val="center"/>
            </w:pPr>
          </w:p>
        </w:tc>
        <w:tc>
          <w:tcPr>
            <w:tcW w:w="340" w:type="pct"/>
            <w:vAlign w:val="center"/>
          </w:tcPr>
          <w:p w14:paraId="597475BA" w14:textId="77777777" w:rsidR="009F3CF9" w:rsidRDefault="009F3CF9" w:rsidP="00D703A7">
            <w:pPr>
              <w:jc w:val="center"/>
            </w:pPr>
          </w:p>
        </w:tc>
        <w:tc>
          <w:tcPr>
            <w:tcW w:w="340" w:type="pct"/>
            <w:vAlign w:val="center"/>
          </w:tcPr>
          <w:p w14:paraId="63D54007" w14:textId="77777777" w:rsidR="009F3CF9" w:rsidRDefault="009F3CF9" w:rsidP="00D703A7">
            <w:pPr>
              <w:jc w:val="center"/>
            </w:pPr>
          </w:p>
        </w:tc>
        <w:tc>
          <w:tcPr>
            <w:tcW w:w="340" w:type="pct"/>
            <w:vAlign w:val="center"/>
          </w:tcPr>
          <w:p w14:paraId="0706361F" w14:textId="77777777" w:rsidR="009F3CF9" w:rsidRPr="00D53C4E" w:rsidRDefault="009F3CF9" w:rsidP="00D703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7" w:type="pct"/>
            <w:vAlign w:val="center"/>
          </w:tcPr>
          <w:p w14:paraId="1456F41E" w14:textId="77777777" w:rsidR="009F3CF9" w:rsidRDefault="009F3CF9" w:rsidP="00D703A7">
            <w:pPr>
              <w:jc w:val="center"/>
            </w:pPr>
          </w:p>
        </w:tc>
        <w:tc>
          <w:tcPr>
            <w:tcW w:w="352" w:type="pct"/>
            <w:vAlign w:val="center"/>
          </w:tcPr>
          <w:p w14:paraId="66DFE6DB" w14:textId="77777777" w:rsidR="009F3CF9" w:rsidRDefault="009F3CF9" w:rsidP="00D703A7">
            <w:pPr>
              <w:jc w:val="center"/>
            </w:pPr>
          </w:p>
        </w:tc>
        <w:tc>
          <w:tcPr>
            <w:tcW w:w="340" w:type="pct"/>
            <w:vAlign w:val="center"/>
          </w:tcPr>
          <w:p w14:paraId="36A85619" w14:textId="77777777" w:rsidR="009F3CF9" w:rsidRDefault="009F3CF9" w:rsidP="00D703A7">
            <w:pPr>
              <w:jc w:val="center"/>
            </w:pPr>
          </w:p>
        </w:tc>
        <w:tc>
          <w:tcPr>
            <w:tcW w:w="339" w:type="pct"/>
            <w:vAlign w:val="center"/>
          </w:tcPr>
          <w:p w14:paraId="72FBBE31" w14:textId="77777777" w:rsidR="009F3CF9" w:rsidRDefault="009F3CF9" w:rsidP="00D703A7">
            <w:pPr>
              <w:jc w:val="center"/>
            </w:pPr>
          </w:p>
        </w:tc>
        <w:tc>
          <w:tcPr>
            <w:tcW w:w="339" w:type="pct"/>
          </w:tcPr>
          <w:p w14:paraId="3EBC5816" w14:textId="3B92199A" w:rsidR="009F3CF9" w:rsidRPr="00D53C4E" w:rsidRDefault="009F3CF9" w:rsidP="00D703A7">
            <w:pPr>
              <w:jc w:val="center"/>
              <w:rPr>
                <w:sz w:val="36"/>
                <w:szCs w:val="36"/>
              </w:rPr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</w:tr>
      <w:tr w:rsidR="009F3CF9" w14:paraId="2B90FB15" w14:textId="77777777" w:rsidTr="009F3CF9">
        <w:trPr>
          <w:cantSplit/>
        </w:trPr>
        <w:tc>
          <w:tcPr>
            <w:tcW w:w="1953" w:type="pct"/>
          </w:tcPr>
          <w:p w14:paraId="398052C9" w14:textId="73FD12BE" w:rsidR="009F3CF9" w:rsidRDefault="009F3CF9" w:rsidP="00D703A7">
            <w:r>
              <w:t>Determine development needs of governors and implement appropriate programme of training</w:t>
            </w:r>
          </w:p>
        </w:tc>
        <w:tc>
          <w:tcPr>
            <w:tcW w:w="332" w:type="pct"/>
            <w:vAlign w:val="center"/>
          </w:tcPr>
          <w:p w14:paraId="0AF4BB85" w14:textId="77777777" w:rsidR="009F3CF9" w:rsidRDefault="009F3CF9" w:rsidP="00D703A7">
            <w:pPr>
              <w:jc w:val="center"/>
            </w:pPr>
          </w:p>
        </w:tc>
        <w:tc>
          <w:tcPr>
            <w:tcW w:w="340" w:type="pct"/>
            <w:vAlign w:val="center"/>
          </w:tcPr>
          <w:p w14:paraId="69CA9044" w14:textId="77777777" w:rsidR="009F3CF9" w:rsidRDefault="009F3CF9" w:rsidP="00D703A7">
            <w:pPr>
              <w:jc w:val="center"/>
            </w:pPr>
          </w:p>
        </w:tc>
        <w:tc>
          <w:tcPr>
            <w:tcW w:w="340" w:type="pct"/>
            <w:vAlign w:val="center"/>
          </w:tcPr>
          <w:p w14:paraId="1B0D6E53" w14:textId="77777777" w:rsidR="009F3CF9" w:rsidRDefault="009F3CF9" w:rsidP="00D703A7">
            <w:pPr>
              <w:jc w:val="center"/>
            </w:pPr>
          </w:p>
        </w:tc>
        <w:tc>
          <w:tcPr>
            <w:tcW w:w="340" w:type="pct"/>
            <w:vAlign w:val="center"/>
          </w:tcPr>
          <w:p w14:paraId="6D4E3606" w14:textId="77777777" w:rsidR="009F3CF9" w:rsidRPr="00D53C4E" w:rsidRDefault="009F3CF9" w:rsidP="00D703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7" w:type="pct"/>
            <w:vAlign w:val="center"/>
          </w:tcPr>
          <w:p w14:paraId="6C7B7625" w14:textId="77777777" w:rsidR="009F3CF9" w:rsidRDefault="009F3CF9" w:rsidP="00D703A7">
            <w:pPr>
              <w:jc w:val="center"/>
            </w:pPr>
          </w:p>
        </w:tc>
        <w:tc>
          <w:tcPr>
            <w:tcW w:w="352" w:type="pct"/>
            <w:vAlign w:val="center"/>
          </w:tcPr>
          <w:p w14:paraId="57704DEB" w14:textId="77777777" w:rsidR="009F3CF9" w:rsidRDefault="009F3CF9" w:rsidP="00D703A7">
            <w:pPr>
              <w:jc w:val="center"/>
            </w:pPr>
          </w:p>
        </w:tc>
        <w:tc>
          <w:tcPr>
            <w:tcW w:w="340" w:type="pct"/>
            <w:vAlign w:val="center"/>
          </w:tcPr>
          <w:p w14:paraId="0A6A208B" w14:textId="77777777" w:rsidR="009F3CF9" w:rsidRDefault="009F3CF9" w:rsidP="00D703A7">
            <w:pPr>
              <w:jc w:val="center"/>
            </w:pPr>
          </w:p>
        </w:tc>
        <w:tc>
          <w:tcPr>
            <w:tcW w:w="339" w:type="pct"/>
            <w:vAlign w:val="center"/>
          </w:tcPr>
          <w:p w14:paraId="246F24C0" w14:textId="77777777" w:rsidR="009F3CF9" w:rsidRDefault="009F3CF9" w:rsidP="00D703A7">
            <w:pPr>
              <w:jc w:val="center"/>
            </w:pPr>
          </w:p>
        </w:tc>
        <w:tc>
          <w:tcPr>
            <w:tcW w:w="339" w:type="pct"/>
          </w:tcPr>
          <w:p w14:paraId="56E1B2B0" w14:textId="4EC4F31E" w:rsidR="009F3CF9" w:rsidRPr="00D53C4E" w:rsidRDefault="009F3CF9" w:rsidP="00D703A7">
            <w:pPr>
              <w:jc w:val="center"/>
              <w:rPr>
                <w:sz w:val="36"/>
                <w:szCs w:val="36"/>
              </w:rPr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</w:tr>
      <w:tr w:rsidR="00CB6A93" w14:paraId="25E7F276" w14:textId="77777777" w:rsidTr="009F3CF9">
        <w:trPr>
          <w:cantSplit/>
        </w:trPr>
        <w:tc>
          <w:tcPr>
            <w:tcW w:w="1953" w:type="pct"/>
          </w:tcPr>
          <w:p w14:paraId="08F10693" w14:textId="69DB5049" w:rsidR="00CB6A93" w:rsidRDefault="00CB6A93" w:rsidP="00D703A7">
            <w:r>
              <w:t xml:space="preserve">Appoint link governors as required to carry out statutory obligations </w:t>
            </w:r>
          </w:p>
        </w:tc>
        <w:tc>
          <w:tcPr>
            <w:tcW w:w="332" w:type="pct"/>
            <w:vAlign w:val="center"/>
          </w:tcPr>
          <w:p w14:paraId="2195F9E4" w14:textId="77777777" w:rsidR="00CB6A93" w:rsidRDefault="00CB6A93" w:rsidP="00D703A7">
            <w:pPr>
              <w:jc w:val="center"/>
            </w:pPr>
          </w:p>
        </w:tc>
        <w:tc>
          <w:tcPr>
            <w:tcW w:w="340" w:type="pct"/>
            <w:vAlign w:val="center"/>
          </w:tcPr>
          <w:p w14:paraId="11A0540E" w14:textId="77777777" w:rsidR="00CB6A93" w:rsidRDefault="00CB6A93" w:rsidP="00D703A7">
            <w:pPr>
              <w:jc w:val="center"/>
            </w:pPr>
          </w:p>
        </w:tc>
        <w:tc>
          <w:tcPr>
            <w:tcW w:w="340" w:type="pct"/>
            <w:vAlign w:val="center"/>
          </w:tcPr>
          <w:p w14:paraId="4EC567B7" w14:textId="77777777" w:rsidR="00CB6A93" w:rsidRDefault="00CB6A93" w:rsidP="00D703A7">
            <w:pPr>
              <w:jc w:val="center"/>
            </w:pPr>
          </w:p>
        </w:tc>
        <w:tc>
          <w:tcPr>
            <w:tcW w:w="340" w:type="pct"/>
            <w:vAlign w:val="center"/>
          </w:tcPr>
          <w:p w14:paraId="0628AE07" w14:textId="77777777" w:rsidR="00CB6A93" w:rsidRPr="00D53C4E" w:rsidRDefault="00CB6A93" w:rsidP="00D703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7" w:type="pct"/>
            <w:vAlign w:val="center"/>
          </w:tcPr>
          <w:p w14:paraId="61A8EE26" w14:textId="77777777" w:rsidR="00CB6A93" w:rsidRDefault="00CB6A93" w:rsidP="00D703A7">
            <w:pPr>
              <w:jc w:val="center"/>
            </w:pPr>
          </w:p>
        </w:tc>
        <w:tc>
          <w:tcPr>
            <w:tcW w:w="352" w:type="pct"/>
            <w:vAlign w:val="center"/>
          </w:tcPr>
          <w:p w14:paraId="28C51D12" w14:textId="77777777" w:rsidR="00CB6A93" w:rsidRDefault="00CB6A93" w:rsidP="00D703A7">
            <w:pPr>
              <w:jc w:val="center"/>
            </w:pPr>
          </w:p>
        </w:tc>
        <w:tc>
          <w:tcPr>
            <w:tcW w:w="340" w:type="pct"/>
            <w:vAlign w:val="center"/>
          </w:tcPr>
          <w:p w14:paraId="2CF8F948" w14:textId="77777777" w:rsidR="00CB6A93" w:rsidRDefault="00CB6A93" w:rsidP="00D703A7">
            <w:pPr>
              <w:jc w:val="center"/>
            </w:pPr>
          </w:p>
        </w:tc>
        <w:tc>
          <w:tcPr>
            <w:tcW w:w="339" w:type="pct"/>
            <w:vAlign w:val="center"/>
          </w:tcPr>
          <w:p w14:paraId="66800C68" w14:textId="77777777" w:rsidR="00CB6A93" w:rsidRDefault="00CB6A93" w:rsidP="00D703A7">
            <w:pPr>
              <w:jc w:val="center"/>
            </w:pPr>
          </w:p>
        </w:tc>
        <w:tc>
          <w:tcPr>
            <w:tcW w:w="339" w:type="pct"/>
          </w:tcPr>
          <w:p w14:paraId="5968D609" w14:textId="5A300FE7" w:rsidR="00CB6A93" w:rsidRPr="00D53C4E" w:rsidRDefault="00CB6A93" w:rsidP="00D703A7">
            <w:pPr>
              <w:jc w:val="center"/>
              <w:rPr>
                <w:sz w:val="36"/>
                <w:szCs w:val="36"/>
              </w:rPr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</w:tr>
      <w:tr w:rsidR="009A64D9" w14:paraId="0E95D8BD" w14:textId="77777777" w:rsidTr="009F3CF9">
        <w:trPr>
          <w:cantSplit/>
        </w:trPr>
        <w:tc>
          <w:tcPr>
            <w:tcW w:w="1953" w:type="pct"/>
          </w:tcPr>
          <w:p w14:paraId="7E4DC905" w14:textId="388D7DE2" w:rsidR="009A64D9" w:rsidRDefault="009A64D9" w:rsidP="00D703A7">
            <w:r>
              <w:t>Induction of new governors</w:t>
            </w:r>
          </w:p>
        </w:tc>
        <w:tc>
          <w:tcPr>
            <w:tcW w:w="332" w:type="pct"/>
            <w:vAlign w:val="center"/>
          </w:tcPr>
          <w:p w14:paraId="0925B656" w14:textId="27230DE9" w:rsidR="009A64D9" w:rsidRDefault="009A64D9" w:rsidP="00D703A7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40" w:type="pct"/>
            <w:vAlign w:val="center"/>
          </w:tcPr>
          <w:p w14:paraId="06D0BBEA" w14:textId="77777777" w:rsidR="009A64D9" w:rsidRDefault="009A64D9" w:rsidP="00D703A7">
            <w:pPr>
              <w:jc w:val="center"/>
            </w:pPr>
          </w:p>
        </w:tc>
        <w:tc>
          <w:tcPr>
            <w:tcW w:w="340" w:type="pct"/>
            <w:vAlign w:val="center"/>
          </w:tcPr>
          <w:p w14:paraId="10C5BC1A" w14:textId="77777777" w:rsidR="009A64D9" w:rsidRDefault="009A64D9" w:rsidP="00D703A7">
            <w:pPr>
              <w:jc w:val="center"/>
            </w:pPr>
          </w:p>
        </w:tc>
        <w:tc>
          <w:tcPr>
            <w:tcW w:w="340" w:type="pct"/>
            <w:vAlign w:val="center"/>
          </w:tcPr>
          <w:p w14:paraId="0CCDFEDA" w14:textId="06D97013" w:rsidR="009A64D9" w:rsidRPr="00D53C4E" w:rsidRDefault="009A64D9" w:rsidP="00D703A7">
            <w:pPr>
              <w:jc w:val="center"/>
              <w:rPr>
                <w:sz w:val="36"/>
                <w:szCs w:val="36"/>
              </w:rPr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27" w:type="pct"/>
            <w:vAlign w:val="center"/>
          </w:tcPr>
          <w:p w14:paraId="55B696A9" w14:textId="77777777" w:rsidR="009A64D9" w:rsidRDefault="009A64D9" w:rsidP="00D703A7">
            <w:pPr>
              <w:jc w:val="center"/>
            </w:pPr>
          </w:p>
        </w:tc>
        <w:tc>
          <w:tcPr>
            <w:tcW w:w="352" w:type="pct"/>
            <w:vAlign w:val="center"/>
          </w:tcPr>
          <w:p w14:paraId="58BEA457" w14:textId="77777777" w:rsidR="009A64D9" w:rsidRDefault="009A64D9" w:rsidP="00D703A7">
            <w:pPr>
              <w:jc w:val="center"/>
            </w:pPr>
          </w:p>
        </w:tc>
        <w:tc>
          <w:tcPr>
            <w:tcW w:w="340" w:type="pct"/>
            <w:vAlign w:val="center"/>
          </w:tcPr>
          <w:p w14:paraId="24B37A5E" w14:textId="77777777" w:rsidR="009A64D9" w:rsidRDefault="009A64D9" w:rsidP="00D703A7">
            <w:pPr>
              <w:jc w:val="center"/>
            </w:pPr>
          </w:p>
        </w:tc>
        <w:tc>
          <w:tcPr>
            <w:tcW w:w="339" w:type="pct"/>
            <w:vAlign w:val="center"/>
          </w:tcPr>
          <w:p w14:paraId="146A3D0C" w14:textId="77777777" w:rsidR="009A64D9" w:rsidRDefault="009A64D9" w:rsidP="00D703A7">
            <w:pPr>
              <w:jc w:val="center"/>
            </w:pPr>
          </w:p>
        </w:tc>
        <w:tc>
          <w:tcPr>
            <w:tcW w:w="339" w:type="pct"/>
          </w:tcPr>
          <w:p w14:paraId="4AB4A11E" w14:textId="5EAD46DE" w:rsidR="009A64D9" w:rsidRPr="00D53C4E" w:rsidRDefault="009A64D9" w:rsidP="00D703A7">
            <w:pPr>
              <w:jc w:val="center"/>
              <w:rPr>
                <w:sz w:val="36"/>
                <w:szCs w:val="36"/>
              </w:rPr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</w:tr>
    </w:tbl>
    <w:p w14:paraId="7F4AE617" w14:textId="3C54FA00" w:rsidR="007F1F4E" w:rsidRPr="003C2EEE" w:rsidRDefault="004C2B9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7F1F4E" w:rsidRPr="003B159C">
        <w:rPr>
          <w:b/>
          <w:sz w:val="24"/>
          <w:szCs w:val="24"/>
        </w:rPr>
        <w:lastRenderedPageBreak/>
        <w:t>C.  PROCUREMENT REGULATIONS</w:t>
      </w:r>
    </w:p>
    <w:tbl>
      <w:tblPr>
        <w:tblStyle w:val="TableGrid"/>
        <w:tblW w:w="4710" w:type="pct"/>
        <w:tblLook w:val="04A0" w:firstRow="1" w:lastRow="0" w:firstColumn="1" w:lastColumn="0" w:noHBand="0" w:noVBand="1"/>
      </w:tblPr>
      <w:tblGrid>
        <w:gridCol w:w="5194"/>
        <w:gridCol w:w="908"/>
        <w:gridCol w:w="908"/>
        <w:gridCol w:w="908"/>
        <w:gridCol w:w="908"/>
        <w:gridCol w:w="873"/>
        <w:gridCol w:w="940"/>
        <w:gridCol w:w="908"/>
        <w:gridCol w:w="905"/>
        <w:gridCol w:w="900"/>
      </w:tblGrid>
      <w:tr w:rsidR="009F3CF9" w:rsidRPr="00D53C4E" w14:paraId="5F204228" w14:textId="3931FCD6" w:rsidTr="009F3CF9">
        <w:trPr>
          <w:cantSplit/>
          <w:tblHeader/>
        </w:trPr>
        <w:tc>
          <w:tcPr>
            <w:tcW w:w="1945" w:type="pct"/>
            <w:shd w:val="clear" w:color="auto" w:fill="C6D9F1" w:themeFill="text2" w:themeFillTint="33"/>
            <w:vAlign w:val="center"/>
          </w:tcPr>
          <w:p w14:paraId="3711D1CD" w14:textId="77777777" w:rsidR="009F3CF9" w:rsidRPr="00D53C4E" w:rsidRDefault="009F3CF9" w:rsidP="00D71049">
            <w:pPr>
              <w:jc w:val="center"/>
              <w:rPr>
                <w:b/>
              </w:rPr>
            </w:pPr>
            <w:r w:rsidRPr="00D53C4E">
              <w:rPr>
                <w:b/>
              </w:rPr>
              <w:t>Responsibility</w:t>
            </w:r>
          </w:p>
        </w:tc>
        <w:tc>
          <w:tcPr>
            <w:tcW w:w="340" w:type="pct"/>
            <w:shd w:val="clear" w:color="auto" w:fill="C6D9F1" w:themeFill="text2" w:themeFillTint="33"/>
            <w:vAlign w:val="center"/>
          </w:tcPr>
          <w:p w14:paraId="41AA8767" w14:textId="77777777" w:rsidR="009F3CF9" w:rsidRPr="00D53C4E" w:rsidRDefault="009F3CF9" w:rsidP="00D71049">
            <w:pPr>
              <w:jc w:val="center"/>
              <w:rPr>
                <w:b/>
              </w:rPr>
            </w:pPr>
            <w:r w:rsidRPr="00D53C4E">
              <w:rPr>
                <w:b/>
              </w:rPr>
              <w:t>Board</w:t>
            </w:r>
          </w:p>
        </w:tc>
        <w:tc>
          <w:tcPr>
            <w:tcW w:w="340" w:type="pct"/>
            <w:shd w:val="clear" w:color="auto" w:fill="C6D9F1" w:themeFill="text2" w:themeFillTint="33"/>
            <w:vAlign w:val="center"/>
          </w:tcPr>
          <w:p w14:paraId="461963C4" w14:textId="403E9656" w:rsidR="009F3CF9" w:rsidRPr="00D53C4E" w:rsidRDefault="009F3CF9" w:rsidP="00D71049">
            <w:pPr>
              <w:jc w:val="center"/>
              <w:rPr>
                <w:b/>
              </w:rPr>
            </w:pPr>
            <w:r>
              <w:rPr>
                <w:b/>
              </w:rPr>
              <w:t>F &amp; A</w:t>
            </w:r>
          </w:p>
        </w:tc>
        <w:tc>
          <w:tcPr>
            <w:tcW w:w="340" w:type="pct"/>
            <w:shd w:val="clear" w:color="auto" w:fill="C6D9F1" w:themeFill="text2" w:themeFillTint="33"/>
            <w:vAlign w:val="center"/>
          </w:tcPr>
          <w:p w14:paraId="651A0E0F" w14:textId="77777777" w:rsidR="009F3CF9" w:rsidRPr="00D53C4E" w:rsidRDefault="009F3CF9" w:rsidP="00D71049">
            <w:pPr>
              <w:jc w:val="center"/>
              <w:rPr>
                <w:b/>
              </w:rPr>
            </w:pPr>
            <w:r w:rsidRPr="00D53C4E">
              <w:rPr>
                <w:b/>
              </w:rPr>
              <w:t>R &amp; P</w:t>
            </w:r>
          </w:p>
        </w:tc>
        <w:tc>
          <w:tcPr>
            <w:tcW w:w="340" w:type="pct"/>
            <w:shd w:val="clear" w:color="auto" w:fill="C6D9F1" w:themeFill="text2" w:themeFillTint="33"/>
            <w:vAlign w:val="center"/>
          </w:tcPr>
          <w:p w14:paraId="339A4ADD" w14:textId="77777777" w:rsidR="009F3CF9" w:rsidRPr="00D53C4E" w:rsidRDefault="009F3CF9" w:rsidP="00D71049">
            <w:pPr>
              <w:jc w:val="center"/>
              <w:rPr>
                <w:b/>
              </w:rPr>
            </w:pPr>
            <w:r w:rsidRPr="00D53C4E">
              <w:rPr>
                <w:b/>
              </w:rPr>
              <w:t>CEO</w:t>
            </w:r>
          </w:p>
        </w:tc>
        <w:tc>
          <w:tcPr>
            <w:tcW w:w="327" w:type="pct"/>
            <w:shd w:val="clear" w:color="auto" w:fill="C6D9F1" w:themeFill="text2" w:themeFillTint="33"/>
            <w:vAlign w:val="center"/>
          </w:tcPr>
          <w:p w14:paraId="4136CBF7" w14:textId="77777777" w:rsidR="009F3CF9" w:rsidRPr="00D53C4E" w:rsidRDefault="009F3CF9" w:rsidP="00D7104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CoSec</w:t>
            </w:r>
            <w:proofErr w:type="spellEnd"/>
          </w:p>
        </w:tc>
        <w:tc>
          <w:tcPr>
            <w:tcW w:w="352" w:type="pct"/>
            <w:shd w:val="clear" w:color="auto" w:fill="C6D9F1" w:themeFill="text2" w:themeFillTint="33"/>
            <w:vAlign w:val="center"/>
          </w:tcPr>
          <w:p w14:paraId="6E3B87BD" w14:textId="2024ACC9" w:rsidR="009F3CF9" w:rsidRPr="00D53C4E" w:rsidRDefault="009F3CF9" w:rsidP="00D7104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DoSI</w:t>
            </w:r>
            <w:proofErr w:type="spellEnd"/>
          </w:p>
        </w:tc>
        <w:tc>
          <w:tcPr>
            <w:tcW w:w="340" w:type="pct"/>
            <w:shd w:val="clear" w:color="auto" w:fill="C6D9F1" w:themeFill="text2" w:themeFillTint="33"/>
            <w:vAlign w:val="center"/>
          </w:tcPr>
          <w:p w14:paraId="7CD342A9" w14:textId="7D94D6C6" w:rsidR="009F3CF9" w:rsidRPr="00D53C4E" w:rsidRDefault="009F3CF9" w:rsidP="00D7104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</w:t>
            </w:r>
            <w:r w:rsidRPr="00D53C4E">
              <w:rPr>
                <w:b/>
              </w:rPr>
              <w:t>oHR</w:t>
            </w:r>
            <w:proofErr w:type="spellEnd"/>
          </w:p>
        </w:tc>
        <w:tc>
          <w:tcPr>
            <w:tcW w:w="339" w:type="pct"/>
            <w:shd w:val="clear" w:color="auto" w:fill="C6D9F1" w:themeFill="text2" w:themeFillTint="33"/>
            <w:vAlign w:val="center"/>
          </w:tcPr>
          <w:p w14:paraId="4FB147E7" w14:textId="72BE25A6" w:rsidR="009F3CF9" w:rsidRPr="00D53C4E" w:rsidRDefault="009F3CF9" w:rsidP="00D7104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</w:t>
            </w:r>
            <w:r w:rsidRPr="00D53C4E">
              <w:rPr>
                <w:b/>
              </w:rPr>
              <w:t>oF</w:t>
            </w:r>
            <w:r>
              <w:rPr>
                <w:b/>
              </w:rPr>
              <w:t>in</w:t>
            </w:r>
            <w:proofErr w:type="spellEnd"/>
          </w:p>
        </w:tc>
        <w:tc>
          <w:tcPr>
            <w:tcW w:w="339" w:type="pct"/>
            <w:shd w:val="clear" w:color="auto" w:fill="C6D9F1" w:themeFill="text2" w:themeFillTint="33"/>
          </w:tcPr>
          <w:p w14:paraId="4DBD67B2" w14:textId="412835A3" w:rsidR="009F3CF9" w:rsidRDefault="009F3CF9" w:rsidP="00D71049">
            <w:pPr>
              <w:jc w:val="center"/>
              <w:rPr>
                <w:b/>
              </w:rPr>
            </w:pPr>
            <w:r>
              <w:rPr>
                <w:b/>
              </w:rPr>
              <w:t>LGB</w:t>
            </w:r>
          </w:p>
        </w:tc>
      </w:tr>
      <w:tr w:rsidR="009F3CF9" w14:paraId="2315B510" w14:textId="763FFC37" w:rsidTr="009F3CF9">
        <w:trPr>
          <w:cantSplit/>
        </w:trPr>
        <w:tc>
          <w:tcPr>
            <w:tcW w:w="1945" w:type="pct"/>
          </w:tcPr>
          <w:p w14:paraId="697997D7" w14:textId="68770F29" w:rsidR="009F3CF9" w:rsidRDefault="009F3CF9" w:rsidP="000652FD">
            <w:r>
              <w:t>Agree exceptions to the Procurement Regulations (Reserved to the Board)</w:t>
            </w:r>
          </w:p>
        </w:tc>
        <w:tc>
          <w:tcPr>
            <w:tcW w:w="340" w:type="pct"/>
            <w:vAlign w:val="center"/>
          </w:tcPr>
          <w:p w14:paraId="78C30212" w14:textId="77777777" w:rsidR="009F3CF9" w:rsidRDefault="009F3CF9" w:rsidP="006577ED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40" w:type="pct"/>
            <w:vAlign w:val="center"/>
          </w:tcPr>
          <w:p w14:paraId="6C336D1D" w14:textId="77777777" w:rsidR="009F3CF9" w:rsidRDefault="009F3CF9" w:rsidP="006577ED">
            <w:pPr>
              <w:jc w:val="center"/>
            </w:pPr>
          </w:p>
        </w:tc>
        <w:tc>
          <w:tcPr>
            <w:tcW w:w="340" w:type="pct"/>
            <w:vAlign w:val="center"/>
          </w:tcPr>
          <w:p w14:paraId="409F4595" w14:textId="77777777" w:rsidR="009F3CF9" w:rsidRDefault="009F3CF9" w:rsidP="006577ED">
            <w:pPr>
              <w:jc w:val="center"/>
            </w:pPr>
          </w:p>
        </w:tc>
        <w:tc>
          <w:tcPr>
            <w:tcW w:w="340" w:type="pct"/>
            <w:vAlign w:val="center"/>
          </w:tcPr>
          <w:p w14:paraId="393D3C32" w14:textId="77777777" w:rsidR="009F3CF9" w:rsidRDefault="009F3CF9" w:rsidP="006577ED">
            <w:pPr>
              <w:jc w:val="center"/>
            </w:pPr>
          </w:p>
        </w:tc>
        <w:tc>
          <w:tcPr>
            <w:tcW w:w="327" w:type="pct"/>
            <w:vAlign w:val="center"/>
          </w:tcPr>
          <w:p w14:paraId="7D3B268C" w14:textId="77777777" w:rsidR="009F3CF9" w:rsidRDefault="009F3CF9" w:rsidP="006577ED">
            <w:pPr>
              <w:jc w:val="center"/>
            </w:pPr>
          </w:p>
        </w:tc>
        <w:tc>
          <w:tcPr>
            <w:tcW w:w="352" w:type="pct"/>
            <w:vAlign w:val="center"/>
          </w:tcPr>
          <w:p w14:paraId="6142C7A3" w14:textId="77777777" w:rsidR="009F3CF9" w:rsidRDefault="009F3CF9" w:rsidP="006577ED">
            <w:pPr>
              <w:jc w:val="center"/>
            </w:pPr>
          </w:p>
        </w:tc>
        <w:tc>
          <w:tcPr>
            <w:tcW w:w="340" w:type="pct"/>
            <w:vAlign w:val="center"/>
          </w:tcPr>
          <w:p w14:paraId="59F19EF1" w14:textId="77777777" w:rsidR="009F3CF9" w:rsidRDefault="009F3CF9" w:rsidP="006577ED">
            <w:pPr>
              <w:jc w:val="center"/>
            </w:pPr>
          </w:p>
        </w:tc>
        <w:tc>
          <w:tcPr>
            <w:tcW w:w="339" w:type="pct"/>
            <w:vAlign w:val="center"/>
          </w:tcPr>
          <w:p w14:paraId="256B5E84" w14:textId="77777777" w:rsidR="009F3CF9" w:rsidRDefault="009F3CF9" w:rsidP="006577ED">
            <w:pPr>
              <w:jc w:val="center"/>
            </w:pPr>
          </w:p>
        </w:tc>
        <w:tc>
          <w:tcPr>
            <w:tcW w:w="339" w:type="pct"/>
          </w:tcPr>
          <w:p w14:paraId="0FBBC10B" w14:textId="77777777" w:rsidR="009F3CF9" w:rsidRDefault="009F3CF9" w:rsidP="006577ED">
            <w:pPr>
              <w:jc w:val="center"/>
            </w:pPr>
          </w:p>
        </w:tc>
      </w:tr>
      <w:tr w:rsidR="009F3CF9" w14:paraId="2EBB10DD" w14:textId="30E98E9A" w:rsidTr="009F3CF9">
        <w:trPr>
          <w:cantSplit/>
        </w:trPr>
        <w:tc>
          <w:tcPr>
            <w:tcW w:w="1945" w:type="pct"/>
          </w:tcPr>
          <w:p w14:paraId="4D20E198" w14:textId="62F46111" w:rsidR="009F3CF9" w:rsidRDefault="009F3CF9" w:rsidP="00B23E04">
            <w:r>
              <w:t>Safe keeping of sealed documents, e.g. contracts above the EU threshold</w:t>
            </w:r>
          </w:p>
        </w:tc>
        <w:tc>
          <w:tcPr>
            <w:tcW w:w="340" w:type="pct"/>
            <w:vAlign w:val="center"/>
          </w:tcPr>
          <w:p w14:paraId="017B67E1" w14:textId="77777777" w:rsidR="009F3CF9" w:rsidRDefault="009F3CF9" w:rsidP="006577ED">
            <w:pPr>
              <w:jc w:val="center"/>
            </w:pPr>
          </w:p>
        </w:tc>
        <w:tc>
          <w:tcPr>
            <w:tcW w:w="340" w:type="pct"/>
            <w:vAlign w:val="center"/>
          </w:tcPr>
          <w:p w14:paraId="764CC62D" w14:textId="77777777" w:rsidR="009F3CF9" w:rsidRDefault="009F3CF9" w:rsidP="006577ED">
            <w:pPr>
              <w:jc w:val="center"/>
            </w:pPr>
          </w:p>
        </w:tc>
        <w:tc>
          <w:tcPr>
            <w:tcW w:w="340" w:type="pct"/>
            <w:vAlign w:val="center"/>
          </w:tcPr>
          <w:p w14:paraId="297BDFFF" w14:textId="77777777" w:rsidR="009F3CF9" w:rsidRDefault="009F3CF9" w:rsidP="006577ED">
            <w:pPr>
              <w:jc w:val="center"/>
            </w:pPr>
          </w:p>
        </w:tc>
        <w:tc>
          <w:tcPr>
            <w:tcW w:w="340" w:type="pct"/>
            <w:vAlign w:val="center"/>
          </w:tcPr>
          <w:p w14:paraId="104D0372" w14:textId="77777777" w:rsidR="009F3CF9" w:rsidRDefault="009F3CF9" w:rsidP="006577ED">
            <w:pPr>
              <w:jc w:val="center"/>
            </w:pPr>
          </w:p>
        </w:tc>
        <w:tc>
          <w:tcPr>
            <w:tcW w:w="327" w:type="pct"/>
            <w:vAlign w:val="center"/>
          </w:tcPr>
          <w:p w14:paraId="7589DCAA" w14:textId="77777777" w:rsidR="009F3CF9" w:rsidRDefault="009F3CF9" w:rsidP="006577ED">
            <w:pPr>
              <w:jc w:val="center"/>
            </w:pPr>
          </w:p>
        </w:tc>
        <w:tc>
          <w:tcPr>
            <w:tcW w:w="352" w:type="pct"/>
            <w:vAlign w:val="center"/>
          </w:tcPr>
          <w:p w14:paraId="44E36510" w14:textId="77777777" w:rsidR="009F3CF9" w:rsidRDefault="009F3CF9" w:rsidP="006577ED">
            <w:pPr>
              <w:jc w:val="center"/>
            </w:pPr>
          </w:p>
        </w:tc>
        <w:tc>
          <w:tcPr>
            <w:tcW w:w="340" w:type="pct"/>
            <w:vAlign w:val="center"/>
          </w:tcPr>
          <w:p w14:paraId="62A8E1AA" w14:textId="77777777" w:rsidR="009F3CF9" w:rsidRDefault="009F3CF9" w:rsidP="006577ED">
            <w:pPr>
              <w:jc w:val="center"/>
            </w:pPr>
          </w:p>
        </w:tc>
        <w:tc>
          <w:tcPr>
            <w:tcW w:w="339" w:type="pct"/>
            <w:vAlign w:val="center"/>
          </w:tcPr>
          <w:p w14:paraId="03E62235" w14:textId="77777777" w:rsidR="009F3CF9" w:rsidRDefault="009F3CF9" w:rsidP="006577ED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39" w:type="pct"/>
          </w:tcPr>
          <w:p w14:paraId="0B1067FD" w14:textId="77777777" w:rsidR="009F3CF9" w:rsidRPr="00D53C4E" w:rsidRDefault="009F3CF9" w:rsidP="006577ED">
            <w:pPr>
              <w:jc w:val="center"/>
              <w:rPr>
                <w:sz w:val="36"/>
                <w:szCs w:val="36"/>
              </w:rPr>
            </w:pPr>
          </w:p>
        </w:tc>
      </w:tr>
      <w:tr w:rsidR="009F3CF9" w14:paraId="4B7B09B2" w14:textId="0F7217AD" w:rsidTr="009F3CF9">
        <w:trPr>
          <w:cantSplit/>
        </w:trPr>
        <w:tc>
          <w:tcPr>
            <w:tcW w:w="1945" w:type="pct"/>
          </w:tcPr>
          <w:p w14:paraId="07CBB63E" w14:textId="77777777" w:rsidR="009F3CF9" w:rsidRDefault="009F3CF9" w:rsidP="00B6743D">
            <w:r>
              <w:t>Exercise right to inspect LGBs’ registers of contracts over £10,000.</w:t>
            </w:r>
          </w:p>
        </w:tc>
        <w:tc>
          <w:tcPr>
            <w:tcW w:w="340" w:type="pct"/>
            <w:vAlign w:val="center"/>
          </w:tcPr>
          <w:p w14:paraId="2D1B1E53" w14:textId="77777777" w:rsidR="009F3CF9" w:rsidRDefault="009F3CF9" w:rsidP="006577ED">
            <w:pPr>
              <w:jc w:val="center"/>
            </w:pPr>
          </w:p>
        </w:tc>
        <w:tc>
          <w:tcPr>
            <w:tcW w:w="340" w:type="pct"/>
            <w:vAlign w:val="center"/>
          </w:tcPr>
          <w:p w14:paraId="046719AB" w14:textId="77777777" w:rsidR="009F3CF9" w:rsidRDefault="009F3CF9" w:rsidP="006577ED">
            <w:pPr>
              <w:jc w:val="center"/>
            </w:pPr>
          </w:p>
        </w:tc>
        <w:tc>
          <w:tcPr>
            <w:tcW w:w="340" w:type="pct"/>
            <w:vAlign w:val="center"/>
          </w:tcPr>
          <w:p w14:paraId="5FD27DE2" w14:textId="77777777" w:rsidR="009F3CF9" w:rsidRDefault="009F3CF9" w:rsidP="006577ED">
            <w:pPr>
              <w:jc w:val="center"/>
            </w:pPr>
          </w:p>
        </w:tc>
        <w:tc>
          <w:tcPr>
            <w:tcW w:w="340" w:type="pct"/>
            <w:vAlign w:val="center"/>
          </w:tcPr>
          <w:p w14:paraId="29343F24" w14:textId="77777777" w:rsidR="009F3CF9" w:rsidRDefault="009F3CF9" w:rsidP="006577ED">
            <w:pPr>
              <w:jc w:val="center"/>
            </w:pPr>
          </w:p>
        </w:tc>
        <w:tc>
          <w:tcPr>
            <w:tcW w:w="327" w:type="pct"/>
            <w:vAlign w:val="center"/>
          </w:tcPr>
          <w:p w14:paraId="5467121B" w14:textId="77777777" w:rsidR="009F3CF9" w:rsidRDefault="009F3CF9" w:rsidP="006577ED">
            <w:pPr>
              <w:jc w:val="center"/>
            </w:pPr>
          </w:p>
        </w:tc>
        <w:tc>
          <w:tcPr>
            <w:tcW w:w="352" w:type="pct"/>
            <w:vAlign w:val="center"/>
          </w:tcPr>
          <w:p w14:paraId="112E8155" w14:textId="77777777" w:rsidR="009F3CF9" w:rsidRDefault="009F3CF9" w:rsidP="006577ED">
            <w:pPr>
              <w:jc w:val="center"/>
            </w:pPr>
          </w:p>
        </w:tc>
        <w:tc>
          <w:tcPr>
            <w:tcW w:w="340" w:type="pct"/>
            <w:vAlign w:val="center"/>
          </w:tcPr>
          <w:p w14:paraId="40246675" w14:textId="77777777" w:rsidR="009F3CF9" w:rsidRDefault="009F3CF9" w:rsidP="006577ED">
            <w:pPr>
              <w:jc w:val="center"/>
            </w:pPr>
          </w:p>
        </w:tc>
        <w:tc>
          <w:tcPr>
            <w:tcW w:w="339" w:type="pct"/>
            <w:vAlign w:val="center"/>
          </w:tcPr>
          <w:p w14:paraId="4F7B6268" w14:textId="77777777" w:rsidR="009F3CF9" w:rsidRDefault="009F3CF9" w:rsidP="006577ED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39" w:type="pct"/>
          </w:tcPr>
          <w:p w14:paraId="2702F542" w14:textId="77777777" w:rsidR="009F3CF9" w:rsidRPr="00D53C4E" w:rsidRDefault="009F3CF9" w:rsidP="006577ED">
            <w:pPr>
              <w:jc w:val="center"/>
              <w:rPr>
                <w:sz w:val="36"/>
                <w:szCs w:val="36"/>
              </w:rPr>
            </w:pPr>
          </w:p>
        </w:tc>
      </w:tr>
      <w:tr w:rsidR="009F3CF9" w14:paraId="650FDC80" w14:textId="37879B4D" w:rsidTr="009F3CF9">
        <w:trPr>
          <w:cantSplit/>
        </w:trPr>
        <w:tc>
          <w:tcPr>
            <w:tcW w:w="1945" w:type="pct"/>
          </w:tcPr>
          <w:p w14:paraId="5471F3E8" w14:textId="3654D5F8" w:rsidR="009F3CF9" w:rsidRDefault="009F3CF9" w:rsidP="00E02544">
            <w:r>
              <w:t>Authorise and accept contracts for school activities above EU threshold (Table 5.1(a))</w:t>
            </w:r>
          </w:p>
        </w:tc>
        <w:tc>
          <w:tcPr>
            <w:tcW w:w="340" w:type="pct"/>
            <w:vAlign w:val="center"/>
          </w:tcPr>
          <w:p w14:paraId="32A6F9E0" w14:textId="77777777" w:rsidR="009F3CF9" w:rsidRDefault="009F3CF9" w:rsidP="006577ED">
            <w:pPr>
              <w:jc w:val="center"/>
            </w:pPr>
          </w:p>
        </w:tc>
        <w:tc>
          <w:tcPr>
            <w:tcW w:w="340" w:type="pct"/>
            <w:vAlign w:val="center"/>
          </w:tcPr>
          <w:p w14:paraId="4ACCE41C" w14:textId="77777777" w:rsidR="009F3CF9" w:rsidRDefault="009F3CF9" w:rsidP="006577ED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40" w:type="pct"/>
            <w:vAlign w:val="center"/>
          </w:tcPr>
          <w:p w14:paraId="148FB560" w14:textId="77777777" w:rsidR="009F3CF9" w:rsidRDefault="009F3CF9" w:rsidP="006577ED">
            <w:pPr>
              <w:jc w:val="center"/>
            </w:pPr>
          </w:p>
        </w:tc>
        <w:tc>
          <w:tcPr>
            <w:tcW w:w="340" w:type="pct"/>
            <w:vAlign w:val="center"/>
          </w:tcPr>
          <w:p w14:paraId="682DDF37" w14:textId="77777777" w:rsidR="009F3CF9" w:rsidRDefault="009F3CF9" w:rsidP="006577ED">
            <w:pPr>
              <w:jc w:val="center"/>
            </w:pPr>
          </w:p>
        </w:tc>
        <w:tc>
          <w:tcPr>
            <w:tcW w:w="327" w:type="pct"/>
            <w:vAlign w:val="center"/>
          </w:tcPr>
          <w:p w14:paraId="42D93BCA" w14:textId="77777777" w:rsidR="009F3CF9" w:rsidRDefault="009F3CF9" w:rsidP="006577ED">
            <w:pPr>
              <w:jc w:val="center"/>
            </w:pPr>
          </w:p>
        </w:tc>
        <w:tc>
          <w:tcPr>
            <w:tcW w:w="352" w:type="pct"/>
            <w:vAlign w:val="center"/>
          </w:tcPr>
          <w:p w14:paraId="22D7830F" w14:textId="77777777" w:rsidR="009F3CF9" w:rsidRDefault="009F3CF9" w:rsidP="006577ED">
            <w:pPr>
              <w:jc w:val="center"/>
            </w:pPr>
          </w:p>
        </w:tc>
        <w:tc>
          <w:tcPr>
            <w:tcW w:w="340" w:type="pct"/>
            <w:vAlign w:val="center"/>
          </w:tcPr>
          <w:p w14:paraId="40CBA5A6" w14:textId="77777777" w:rsidR="009F3CF9" w:rsidRDefault="009F3CF9" w:rsidP="006577ED">
            <w:pPr>
              <w:jc w:val="center"/>
            </w:pPr>
          </w:p>
        </w:tc>
        <w:tc>
          <w:tcPr>
            <w:tcW w:w="339" w:type="pct"/>
            <w:vAlign w:val="center"/>
          </w:tcPr>
          <w:p w14:paraId="5F9EAAEB" w14:textId="77777777" w:rsidR="009F3CF9" w:rsidRDefault="009F3CF9" w:rsidP="006577ED">
            <w:pPr>
              <w:jc w:val="center"/>
            </w:pPr>
          </w:p>
        </w:tc>
        <w:tc>
          <w:tcPr>
            <w:tcW w:w="339" w:type="pct"/>
          </w:tcPr>
          <w:p w14:paraId="685DA6E5" w14:textId="77777777" w:rsidR="009F3CF9" w:rsidRDefault="009F3CF9" w:rsidP="006577ED">
            <w:pPr>
              <w:jc w:val="center"/>
            </w:pPr>
          </w:p>
        </w:tc>
      </w:tr>
      <w:tr w:rsidR="009F3CF9" w14:paraId="43DD3458" w14:textId="77777777" w:rsidTr="009F3CF9">
        <w:trPr>
          <w:cantSplit/>
        </w:trPr>
        <w:tc>
          <w:tcPr>
            <w:tcW w:w="1945" w:type="pct"/>
          </w:tcPr>
          <w:p w14:paraId="02808FB8" w14:textId="2CB65323" w:rsidR="009F3CF9" w:rsidRDefault="009F3CF9" w:rsidP="00E02544">
            <w:r>
              <w:t xml:space="preserve">Accept contracts for school activities on behalf of schools within parameters set </w:t>
            </w:r>
          </w:p>
        </w:tc>
        <w:tc>
          <w:tcPr>
            <w:tcW w:w="340" w:type="pct"/>
            <w:vAlign w:val="center"/>
          </w:tcPr>
          <w:p w14:paraId="1916404A" w14:textId="77777777" w:rsidR="009F3CF9" w:rsidRDefault="009F3CF9" w:rsidP="006577ED">
            <w:pPr>
              <w:jc w:val="center"/>
            </w:pPr>
          </w:p>
        </w:tc>
        <w:tc>
          <w:tcPr>
            <w:tcW w:w="340" w:type="pct"/>
            <w:vAlign w:val="center"/>
          </w:tcPr>
          <w:p w14:paraId="05AD2471" w14:textId="77777777" w:rsidR="009F3CF9" w:rsidRPr="00D53C4E" w:rsidRDefault="009F3CF9" w:rsidP="006577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0" w:type="pct"/>
            <w:vAlign w:val="center"/>
          </w:tcPr>
          <w:p w14:paraId="5E5BA717" w14:textId="77777777" w:rsidR="009F3CF9" w:rsidRDefault="009F3CF9" w:rsidP="006577ED">
            <w:pPr>
              <w:jc w:val="center"/>
            </w:pPr>
          </w:p>
        </w:tc>
        <w:tc>
          <w:tcPr>
            <w:tcW w:w="340" w:type="pct"/>
            <w:vAlign w:val="center"/>
          </w:tcPr>
          <w:p w14:paraId="7D26055A" w14:textId="77777777" w:rsidR="009F3CF9" w:rsidRDefault="009F3CF9" w:rsidP="006577ED">
            <w:pPr>
              <w:jc w:val="center"/>
            </w:pPr>
          </w:p>
        </w:tc>
        <w:tc>
          <w:tcPr>
            <w:tcW w:w="327" w:type="pct"/>
            <w:vAlign w:val="center"/>
          </w:tcPr>
          <w:p w14:paraId="36A85265" w14:textId="77777777" w:rsidR="009F3CF9" w:rsidRDefault="009F3CF9" w:rsidP="006577ED">
            <w:pPr>
              <w:jc w:val="center"/>
            </w:pPr>
          </w:p>
        </w:tc>
        <w:tc>
          <w:tcPr>
            <w:tcW w:w="352" w:type="pct"/>
            <w:vAlign w:val="center"/>
          </w:tcPr>
          <w:p w14:paraId="726DBA8A" w14:textId="77777777" w:rsidR="009F3CF9" w:rsidRDefault="009F3CF9" w:rsidP="006577ED">
            <w:pPr>
              <w:jc w:val="center"/>
            </w:pPr>
          </w:p>
        </w:tc>
        <w:tc>
          <w:tcPr>
            <w:tcW w:w="340" w:type="pct"/>
            <w:vAlign w:val="center"/>
          </w:tcPr>
          <w:p w14:paraId="769A35C4" w14:textId="77777777" w:rsidR="009F3CF9" w:rsidRDefault="009F3CF9" w:rsidP="006577ED">
            <w:pPr>
              <w:jc w:val="center"/>
            </w:pPr>
          </w:p>
        </w:tc>
        <w:tc>
          <w:tcPr>
            <w:tcW w:w="339" w:type="pct"/>
            <w:vAlign w:val="center"/>
          </w:tcPr>
          <w:p w14:paraId="150DA74D" w14:textId="77777777" w:rsidR="009F3CF9" w:rsidRDefault="009F3CF9" w:rsidP="006577ED">
            <w:pPr>
              <w:jc w:val="center"/>
            </w:pPr>
          </w:p>
        </w:tc>
        <w:tc>
          <w:tcPr>
            <w:tcW w:w="339" w:type="pct"/>
          </w:tcPr>
          <w:p w14:paraId="47D7FBA1" w14:textId="19455305" w:rsidR="009F3CF9" w:rsidRDefault="009F3CF9" w:rsidP="006577ED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</w:tr>
      <w:tr w:rsidR="009F3CF9" w14:paraId="4C886A5F" w14:textId="6BD89BCB" w:rsidTr="009F3CF9">
        <w:trPr>
          <w:cantSplit/>
        </w:trPr>
        <w:tc>
          <w:tcPr>
            <w:tcW w:w="1945" w:type="pct"/>
          </w:tcPr>
          <w:p w14:paraId="6B958AB6" w14:textId="77777777" w:rsidR="009F3CF9" w:rsidRDefault="009F3CF9" w:rsidP="00E02544">
            <w:r>
              <w:t>Authorise and accept contracts for central activities (Table 5.1(b))</w:t>
            </w:r>
          </w:p>
        </w:tc>
        <w:tc>
          <w:tcPr>
            <w:tcW w:w="340" w:type="pct"/>
            <w:vAlign w:val="center"/>
          </w:tcPr>
          <w:p w14:paraId="62F764CC" w14:textId="77777777" w:rsidR="009F3CF9" w:rsidRDefault="009F3CF9" w:rsidP="006577ED">
            <w:pPr>
              <w:jc w:val="center"/>
            </w:pPr>
          </w:p>
        </w:tc>
        <w:tc>
          <w:tcPr>
            <w:tcW w:w="340" w:type="pct"/>
            <w:vAlign w:val="center"/>
          </w:tcPr>
          <w:p w14:paraId="47E2C98A" w14:textId="77777777" w:rsidR="009F3CF9" w:rsidRPr="00B80A91" w:rsidRDefault="009F3CF9" w:rsidP="00B80A91">
            <w:pPr>
              <w:jc w:val="center"/>
              <w:rPr>
                <w:sz w:val="16"/>
                <w:szCs w:val="16"/>
              </w:rPr>
            </w:pPr>
            <w:r w:rsidRPr="00B80A91">
              <w:rPr>
                <w:sz w:val="16"/>
                <w:szCs w:val="16"/>
              </w:rPr>
              <w:t>&gt;EU threshold</w:t>
            </w:r>
          </w:p>
        </w:tc>
        <w:tc>
          <w:tcPr>
            <w:tcW w:w="340" w:type="pct"/>
            <w:vAlign w:val="center"/>
          </w:tcPr>
          <w:p w14:paraId="47159BAC" w14:textId="77777777" w:rsidR="009F3CF9" w:rsidRDefault="009F3CF9" w:rsidP="006577ED">
            <w:pPr>
              <w:jc w:val="center"/>
            </w:pPr>
          </w:p>
        </w:tc>
        <w:tc>
          <w:tcPr>
            <w:tcW w:w="340" w:type="pct"/>
            <w:vAlign w:val="center"/>
          </w:tcPr>
          <w:p w14:paraId="2301ED4D" w14:textId="77777777" w:rsidR="009F3CF9" w:rsidRPr="00B80A91" w:rsidRDefault="009F3CF9" w:rsidP="00B80A91">
            <w:pPr>
              <w:jc w:val="center"/>
              <w:rPr>
                <w:sz w:val="16"/>
                <w:szCs w:val="16"/>
              </w:rPr>
            </w:pPr>
            <w:r w:rsidRPr="00B80A91">
              <w:rPr>
                <w:sz w:val="16"/>
                <w:szCs w:val="16"/>
              </w:rPr>
              <w:t>&lt;EU threshold</w:t>
            </w:r>
          </w:p>
        </w:tc>
        <w:tc>
          <w:tcPr>
            <w:tcW w:w="327" w:type="pct"/>
            <w:vAlign w:val="center"/>
          </w:tcPr>
          <w:p w14:paraId="1BF97852" w14:textId="77777777" w:rsidR="009F3CF9" w:rsidRDefault="009F3CF9" w:rsidP="006577ED">
            <w:pPr>
              <w:jc w:val="center"/>
            </w:pPr>
            <w:r>
              <w:t>&lt;£50k</w:t>
            </w:r>
          </w:p>
        </w:tc>
        <w:tc>
          <w:tcPr>
            <w:tcW w:w="352" w:type="pct"/>
            <w:vAlign w:val="center"/>
          </w:tcPr>
          <w:p w14:paraId="4C8990FE" w14:textId="77777777" w:rsidR="009F3CF9" w:rsidRDefault="009F3CF9" w:rsidP="006577ED">
            <w:pPr>
              <w:jc w:val="center"/>
            </w:pPr>
          </w:p>
        </w:tc>
        <w:tc>
          <w:tcPr>
            <w:tcW w:w="340" w:type="pct"/>
            <w:vAlign w:val="center"/>
          </w:tcPr>
          <w:p w14:paraId="548C4ABF" w14:textId="77777777" w:rsidR="009F3CF9" w:rsidRDefault="009F3CF9" w:rsidP="006577ED">
            <w:pPr>
              <w:jc w:val="center"/>
            </w:pPr>
          </w:p>
        </w:tc>
        <w:tc>
          <w:tcPr>
            <w:tcW w:w="339" w:type="pct"/>
            <w:vAlign w:val="center"/>
          </w:tcPr>
          <w:p w14:paraId="251C5F80" w14:textId="77777777" w:rsidR="009F3CF9" w:rsidRDefault="009F3CF9" w:rsidP="006577ED">
            <w:pPr>
              <w:jc w:val="center"/>
            </w:pPr>
            <w:r>
              <w:t>&lt;£50K</w:t>
            </w:r>
          </w:p>
        </w:tc>
        <w:tc>
          <w:tcPr>
            <w:tcW w:w="339" w:type="pct"/>
          </w:tcPr>
          <w:p w14:paraId="6FDDBD91" w14:textId="77777777" w:rsidR="009F3CF9" w:rsidRDefault="009F3CF9" w:rsidP="006577ED">
            <w:pPr>
              <w:jc w:val="center"/>
            </w:pPr>
          </w:p>
        </w:tc>
      </w:tr>
      <w:tr w:rsidR="009F3CF9" w14:paraId="49CEBB77" w14:textId="28BE6993" w:rsidTr="009F3CF9">
        <w:trPr>
          <w:cantSplit/>
        </w:trPr>
        <w:tc>
          <w:tcPr>
            <w:tcW w:w="1945" w:type="pct"/>
          </w:tcPr>
          <w:p w14:paraId="5BCC2F4A" w14:textId="1D08FDBE" w:rsidR="009F3CF9" w:rsidRDefault="009F3CF9" w:rsidP="0055371D">
            <w:r>
              <w:t>Waive procurement regulations in the event of an emergency</w:t>
            </w:r>
          </w:p>
        </w:tc>
        <w:tc>
          <w:tcPr>
            <w:tcW w:w="340" w:type="pct"/>
            <w:vAlign w:val="center"/>
          </w:tcPr>
          <w:p w14:paraId="433F1315" w14:textId="77777777" w:rsidR="009F3CF9" w:rsidRDefault="009F3CF9" w:rsidP="006577ED">
            <w:pPr>
              <w:jc w:val="center"/>
            </w:pPr>
          </w:p>
        </w:tc>
        <w:tc>
          <w:tcPr>
            <w:tcW w:w="340" w:type="pct"/>
            <w:vAlign w:val="center"/>
          </w:tcPr>
          <w:p w14:paraId="65CBE75D" w14:textId="77777777" w:rsidR="009F3CF9" w:rsidRDefault="009F3CF9" w:rsidP="006577ED">
            <w:pPr>
              <w:jc w:val="center"/>
            </w:pPr>
          </w:p>
        </w:tc>
        <w:tc>
          <w:tcPr>
            <w:tcW w:w="340" w:type="pct"/>
            <w:vAlign w:val="center"/>
          </w:tcPr>
          <w:p w14:paraId="42E80FC8" w14:textId="77777777" w:rsidR="009F3CF9" w:rsidRDefault="009F3CF9" w:rsidP="006577ED">
            <w:pPr>
              <w:jc w:val="center"/>
            </w:pPr>
          </w:p>
        </w:tc>
        <w:tc>
          <w:tcPr>
            <w:tcW w:w="340" w:type="pct"/>
            <w:vAlign w:val="center"/>
          </w:tcPr>
          <w:p w14:paraId="5BB23E60" w14:textId="77777777" w:rsidR="009F3CF9" w:rsidRDefault="009F3CF9" w:rsidP="006577ED">
            <w:pPr>
              <w:jc w:val="center"/>
            </w:pPr>
          </w:p>
        </w:tc>
        <w:tc>
          <w:tcPr>
            <w:tcW w:w="327" w:type="pct"/>
            <w:vAlign w:val="center"/>
          </w:tcPr>
          <w:p w14:paraId="600FD718" w14:textId="77777777" w:rsidR="009F3CF9" w:rsidRDefault="009F3CF9" w:rsidP="006577ED">
            <w:pPr>
              <w:jc w:val="center"/>
            </w:pPr>
          </w:p>
        </w:tc>
        <w:tc>
          <w:tcPr>
            <w:tcW w:w="352" w:type="pct"/>
            <w:vAlign w:val="center"/>
          </w:tcPr>
          <w:p w14:paraId="5ABB94F9" w14:textId="77777777" w:rsidR="009F3CF9" w:rsidRDefault="009F3CF9" w:rsidP="006577ED">
            <w:pPr>
              <w:jc w:val="center"/>
            </w:pPr>
          </w:p>
        </w:tc>
        <w:tc>
          <w:tcPr>
            <w:tcW w:w="340" w:type="pct"/>
            <w:vAlign w:val="center"/>
          </w:tcPr>
          <w:p w14:paraId="694F0BD1" w14:textId="77777777" w:rsidR="009F3CF9" w:rsidRDefault="009F3CF9" w:rsidP="006577ED">
            <w:pPr>
              <w:jc w:val="center"/>
            </w:pPr>
          </w:p>
        </w:tc>
        <w:tc>
          <w:tcPr>
            <w:tcW w:w="339" w:type="pct"/>
            <w:vAlign w:val="center"/>
          </w:tcPr>
          <w:p w14:paraId="18853854" w14:textId="77777777" w:rsidR="009F3CF9" w:rsidRDefault="009F3CF9" w:rsidP="006577ED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39" w:type="pct"/>
          </w:tcPr>
          <w:p w14:paraId="2BE4F6A8" w14:textId="77777777" w:rsidR="009F3CF9" w:rsidRPr="00D53C4E" w:rsidRDefault="009F3CF9" w:rsidP="006577ED">
            <w:pPr>
              <w:jc w:val="center"/>
              <w:rPr>
                <w:sz w:val="36"/>
                <w:szCs w:val="36"/>
              </w:rPr>
            </w:pPr>
          </w:p>
        </w:tc>
      </w:tr>
      <w:tr w:rsidR="009F3CF9" w14:paraId="1F8B4179" w14:textId="09D76519" w:rsidTr="009F3CF9">
        <w:trPr>
          <w:cantSplit/>
        </w:trPr>
        <w:tc>
          <w:tcPr>
            <w:tcW w:w="1945" w:type="pct"/>
          </w:tcPr>
          <w:p w14:paraId="1EB0E622" w14:textId="478020A8" w:rsidR="009F3CF9" w:rsidRDefault="009F3CF9" w:rsidP="0055371D">
            <w:r>
              <w:t>Approve school opt-out from consortia and corporate purchasing arrangements</w:t>
            </w:r>
          </w:p>
        </w:tc>
        <w:tc>
          <w:tcPr>
            <w:tcW w:w="340" w:type="pct"/>
            <w:vAlign w:val="center"/>
          </w:tcPr>
          <w:p w14:paraId="03795A81" w14:textId="77777777" w:rsidR="009F3CF9" w:rsidRDefault="009F3CF9" w:rsidP="006577ED">
            <w:pPr>
              <w:jc w:val="center"/>
            </w:pPr>
          </w:p>
        </w:tc>
        <w:tc>
          <w:tcPr>
            <w:tcW w:w="340" w:type="pct"/>
            <w:vAlign w:val="center"/>
          </w:tcPr>
          <w:p w14:paraId="6191CA86" w14:textId="77777777" w:rsidR="009F3CF9" w:rsidRDefault="009F3CF9" w:rsidP="006577ED">
            <w:pPr>
              <w:jc w:val="center"/>
            </w:pPr>
          </w:p>
        </w:tc>
        <w:tc>
          <w:tcPr>
            <w:tcW w:w="340" w:type="pct"/>
            <w:vAlign w:val="center"/>
          </w:tcPr>
          <w:p w14:paraId="4D246E91" w14:textId="77777777" w:rsidR="009F3CF9" w:rsidRDefault="009F3CF9" w:rsidP="006577ED">
            <w:pPr>
              <w:jc w:val="center"/>
            </w:pPr>
          </w:p>
        </w:tc>
        <w:tc>
          <w:tcPr>
            <w:tcW w:w="340" w:type="pct"/>
            <w:vAlign w:val="center"/>
          </w:tcPr>
          <w:p w14:paraId="09B2831A" w14:textId="77777777" w:rsidR="009F3CF9" w:rsidRDefault="009F3CF9" w:rsidP="006577ED">
            <w:pPr>
              <w:jc w:val="center"/>
            </w:pPr>
          </w:p>
        </w:tc>
        <w:tc>
          <w:tcPr>
            <w:tcW w:w="327" w:type="pct"/>
            <w:vAlign w:val="center"/>
          </w:tcPr>
          <w:p w14:paraId="205C286E" w14:textId="77777777" w:rsidR="009F3CF9" w:rsidRDefault="009F3CF9" w:rsidP="006577ED">
            <w:pPr>
              <w:jc w:val="center"/>
            </w:pPr>
          </w:p>
        </w:tc>
        <w:tc>
          <w:tcPr>
            <w:tcW w:w="352" w:type="pct"/>
            <w:vAlign w:val="center"/>
          </w:tcPr>
          <w:p w14:paraId="0A87CF58" w14:textId="77777777" w:rsidR="009F3CF9" w:rsidRDefault="009F3CF9" w:rsidP="006577ED">
            <w:pPr>
              <w:jc w:val="center"/>
            </w:pPr>
          </w:p>
        </w:tc>
        <w:tc>
          <w:tcPr>
            <w:tcW w:w="340" w:type="pct"/>
            <w:vAlign w:val="center"/>
          </w:tcPr>
          <w:p w14:paraId="172A0C1B" w14:textId="77777777" w:rsidR="009F3CF9" w:rsidRDefault="009F3CF9" w:rsidP="006577ED">
            <w:pPr>
              <w:jc w:val="center"/>
            </w:pPr>
          </w:p>
        </w:tc>
        <w:tc>
          <w:tcPr>
            <w:tcW w:w="339" w:type="pct"/>
          </w:tcPr>
          <w:p w14:paraId="431F36EF" w14:textId="77777777" w:rsidR="009F3CF9" w:rsidRDefault="009F3CF9" w:rsidP="006607FA">
            <w:pPr>
              <w:jc w:val="center"/>
            </w:pPr>
            <w:r w:rsidRPr="007835BF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39" w:type="pct"/>
          </w:tcPr>
          <w:p w14:paraId="274E304C" w14:textId="77777777" w:rsidR="009F3CF9" w:rsidRPr="007835BF" w:rsidRDefault="009F3CF9" w:rsidP="006607FA">
            <w:pPr>
              <w:jc w:val="center"/>
              <w:rPr>
                <w:sz w:val="36"/>
                <w:szCs w:val="36"/>
              </w:rPr>
            </w:pPr>
          </w:p>
        </w:tc>
      </w:tr>
      <w:tr w:rsidR="009F3CF9" w14:paraId="074C2D5C" w14:textId="7D9FA0A2" w:rsidTr="009F3CF9">
        <w:trPr>
          <w:cantSplit/>
        </w:trPr>
        <w:tc>
          <w:tcPr>
            <w:tcW w:w="1945" w:type="pct"/>
          </w:tcPr>
          <w:p w14:paraId="1D4466D9" w14:textId="3597A7A7" w:rsidR="009F3CF9" w:rsidRDefault="009F3CF9" w:rsidP="0055371D">
            <w:r>
              <w:t>Agree pre-contract award meeting where tender clarification is required for a Trust contract</w:t>
            </w:r>
          </w:p>
        </w:tc>
        <w:tc>
          <w:tcPr>
            <w:tcW w:w="340" w:type="pct"/>
            <w:vAlign w:val="center"/>
          </w:tcPr>
          <w:p w14:paraId="642A6374" w14:textId="77777777" w:rsidR="009F3CF9" w:rsidRDefault="009F3CF9" w:rsidP="006577ED">
            <w:pPr>
              <w:jc w:val="center"/>
            </w:pPr>
          </w:p>
        </w:tc>
        <w:tc>
          <w:tcPr>
            <w:tcW w:w="340" w:type="pct"/>
            <w:vAlign w:val="center"/>
          </w:tcPr>
          <w:p w14:paraId="49364410" w14:textId="77777777" w:rsidR="009F3CF9" w:rsidRDefault="009F3CF9" w:rsidP="006577ED">
            <w:pPr>
              <w:jc w:val="center"/>
            </w:pPr>
          </w:p>
        </w:tc>
        <w:tc>
          <w:tcPr>
            <w:tcW w:w="340" w:type="pct"/>
            <w:vAlign w:val="center"/>
          </w:tcPr>
          <w:p w14:paraId="7C013204" w14:textId="77777777" w:rsidR="009F3CF9" w:rsidRDefault="009F3CF9" w:rsidP="006577ED">
            <w:pPr>
              <w:jc w:val="center"/>
            </w:pPr>
          </w:p>
        </w:tc>
        <w:tc>
          <w:tcPr>
            <w:tcW w:w="340" w:type="pct"/>
            <w:vAlign w:val="center"/>
          </w:tcPr>
          <w:p w14:paraId="54E8C0BB" w14:textId="77777777" w:rsidR="009F3CF9" w:rsidRDefault="009F3CF9" w:rsidP="006577ED">
            <w:pPr>
              <w:jc w:val="center"/>
            </w:pPr>
          </w:p>
        </w:tc>
        <w:tc>
          <w:tcPr>
            <w:tcW w:w="327" w:type="pct"/>
            <w:vAlign w:val="center"/>
          </w:tcPr>
          <w:p w14:paraId="0036BAC0" w14:textId="77777777" w:rsidR="009F3CF9" w:rsidRDefault="009F3CF9" w:rsidP="006577ED">
            <w:pPr>
              <w:jc w:val="center"/>
            </w:pPr>
          </w:p>
        </w:tc>
        <w:tc>
          <w:tcPr>
            <w:tcW w:w="352" w:type="pct"/>
            <w:vAlign w:val="center"/>
          </w:tcPr>
          <w:p w14:paraId="4EA7120B" w14:textId="77777777" w:rsidR="009F3CF9" w:rsidRDefault="009F3CF9" w:rsidP="006577ED">
            <w:pPr>
              <w:jc w:val="center"/>
            </w:pPr>
          </w:p>
        </w:tc>
        <w:tc>
          <w:tcPr>
            <w:tcW w:w="340" w:type="pct"/>
            <w:vAlign w:val="center"/>
          </w:tcPr>
          <w:p w14:paraId="7A6C15F9" w14:textId="77777777" w:rsidR="009F3CF9" w:rsidRDefault="009F3CF9" w:rsidP="006577ED">
            <w:pPr>
              <w:jc w:val="center"/>
            </w:pPr>
          </w:p>
        </w:tc>
        <w:tc>
          <w:tcPr>
            <w:tcW w:w="339" w:type="pct"/>
          </w:tcPr>
          <w:p w14:paraId="1F93E1DA" w14:textId="77777777" w:rsidR="009F3CF9" w:rsidRDefault="009F3CF9" w:rsidP="006607FA">
            <w:pPr>
              <w:jc w:val="center"/>
            </w:pPr>
            <w:r w:rsidRPr="007835BF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39" w:type="pct"/>
          </w:tcPr>
          <w:p w14:paraId="6FE25C90" w14:textId="77777777" w:rsidR="009F3CF9" w:rsidRPr="007835BF" w:rsidRDefault="009F3CF9" w:rsidP="006607FA">
            <w:pPr>
              <w:jc w:val="center"/>
              <w:rPr>
                <w:sz w:val="36"/>
                <w:szCs w:val="36"/>
              </w:rPr>
            </w:pPr>
          </w:p>
        </w:tc>
      </w:tr>
      <w:tr w:rsidR="009F3CF9" w14:paraId="6799F66F" w14:textId="5A05E7F0" w:rsidTr="009F3CF9">
        <w:trPr>
          <w:cantSplit/>
        </w:trPr>
        <w:tc>
          <w:tcPr>
            <w:tcW w:w="1945" w:type="pct"/>
          </w:tcPr>
          <w:p w14:paraId="6B41E11D" w14:textId="3ACA8889" w:rsidR="009F3CF9" w:rsidRDefault="009F3CF9" w:rsidP="0055371D">
            <w:r>
              <w:t>Ensure contracts above EU threshold value are sealed and kept safe</w:t>
            </w:r>
          </w:p>
        </w:tc>
        <w:tc>
          <w:tcPr>
            <w:tcW w:w="340" w:type="pct"/>
            <w:vAlign w:val="center"/>
          </w:tcPr>
          <w:p w14:paraId="596615D0" w14:textId="77777777" w:rsidR="009F3CF9" w:rsidRDefault="009F3CF9" w:rsidP="006577ED">
            <w:pPr>
              <w:jc w:val="center"/>
            </w:pPr>
          </w:p>
        </w:tc>
        <w:tc>
          <w:tcPr>
            <w:tcW w:w="340" w:type="pct"/>
            <w:vAlign w:val="center"/>
          </w:tcPr>
          <w:p w14:paraId="3C5FA534" w14:textId="77777777" w:rsidR="009F3CF9" w:rsidRDefault="009F3CF9" w:rsidP="006577ED">
            <w:pPr>
              <w:jc w:val="center"/>
            </w:pPr>
          </w:p>
        </w:tc>
        <w:tc>
          <w:tcPr>
            <w:tcW w:w="340" w:type="pct"/>
            <w:vAlign w:val="center"/>
          </w:tcPr>
          <w:p w14:paraId="203AA07F" w14:textId="77777777" w:rsidR="009F3CF9" w:rsidRDefault="009F3CF9" w:rsidP="006577ED">
            <w:pPr>
              <w:jc w:val="center"/>
            </w:pPr>
          </w:p>
        </w:tc>
        <w:tc>
          <w:tcPr>
            <w:tcW w:w="340" w:type="pct"/>
            <w:vAlign w:val="center"/>
          </w:tcPr>
          <w:p w14:paraId="042BF05F" w14:textId="77777777" w:rsidR="009F3CF9" w:rsidRDefault="009F3CF9" w:rsidP="006577ED">
            <w:pPr>
              <w:jc w:val="center"/>
            </w:pPr>
          </w:p>
        </w:tc>
        <w:tc>
          <w:tcPr>
            <w:tcW w:w="327" w:type="pct"/>
            <w:vAlign w:val="center"/>
          </w:tcPr>
          <w:p w14:paraId="24B123E3" w14:textId="77777777" w:rsidR="009F3CF9" w:rsidRDefault="009F3CF9" w:rsidP="006577ED">
            <w:pPr>
              <w:jc w:val="center"/>
            </w:pPr>
          </w:p>
        </w:tc>
        <w:tc>
          <w:tcPr>
            <w:tcW w:w="352" w:type="pct"/>
            <w:vAlign w:val="center"/>
          </w:tcPr>
          <w:p w14:paraId="3ABA77DC" w14:textId="77777777" w:rsidR="009F3CF9" w:rsidRDefault="009F3CF9" w:rsidP="006577ED">
            <w:pPr>
              <w:jc w:val="center"/>
            </w:pPr>
          </w:p>
        </w:tc>
        <w:tc>
          <w:tcPr>
            <w:tcW w:w="340" w:type="pct"/>
            <w:vAlign w:val="center"/>
          </w:tcPr>
          <w:p w14:paraId="1E94F5D6" w14:textId="77777777" w:rsidR="009F3CF9" w:rsidRDefault="009F3CF9" w:rsidP="006577ED">
            <w:pPr>
              <w:jc w:val="center"/>
            </w:pPr>
          </w:p>
        </w:tc>
        <w:tc>
          <w:tcPr>
            <w:tcW w:w="339" w:type="pct"/>
          </w:tcPr>
          <w:p w14:paraId="53A7CE16" w14:textId="77777777" w:rsidR="009F3CF9" w:rsidRDefault="009F3CF9" w:rsidP="006607FA">
            <w:pPr>
              <w:jc w:val="center"/>
            </w:pPr>
            <w:r w:rsidRPr="007835BF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39" w:type="pct"/>
          </w:tcPr>
          <w:p w14:paraId="2F9FC41F" w14:textId="77777777" w:rsidR="009F3CF9" w:rsidRPr="007835BF" w:rsidRDefault="009F3CF9" w:rsidP="006607FA">
            <w:pPr>
              <w:jc w:val="center"/>
              <w:rPr>
                <w:sz w:val="36"/>
                <w:szCs w:val="36"/>
              </w:rPr>
            </w:pPr>
          </w:p>
        </w:tc>
      </w:tr>
      <w:tr w:rsidR="009F3CF9" w14:paraId="595CCEC2" w14:textId="1F339C40" w:rsidTr="009F3CF9">
        <w:trPr>
          <w:cantSplit/>
        </w:trPr>
        <w:tc>
          <w:tcPr>
            <w:tcW w:w="1945" w:type="pct"/>
          </w:tcPr>
          <w:p w14:paraId="65C4BFFB" w14:textId="1336AA6A" w:rsidR="009F3CF9" w:rsidRDefault="009F3CF9" w:rsidP="0031116D">
            <w:r>
              <w:t>Consider any proposal by a school to enter into a leasing agreement</w:t>
            </w:r>
          </w:p>
        </w:tc>
        <w:tc>
          <w:tcPr>
            <w:tcW w:w="340" w:type="pct"/>
            <w:vAlign w:val="center"/>
          </w:tcPr>
          <w:p w14:paraId="48060029" w14:textId="77777777" w:rsidR="009F3CF9" w:rsidRDefault="009F3CF9" w:rsidP="006577ED">
            <w:pPr>
              <w:jc w:val="center"/>
            </w:pPr>
          </w:p>
        </w:tc>
        <w:tc>
          <w:tcPr>
            <w:tcW w:w="340" w:type="pct"/>
            <w:vAlign w:val="center"/>
          </w:tcPr>
          <w:p w14:paraId="29410807" w14:textId="77777777" w:rsidR="009F3CF9" w:rsidRDefault="009F3CF9" w:rsidP="006577ED">
            <w:pPr>
              <w:jc w:val="center"/>
            </w:pPr>
          </w:p>
        </w:tc>
        <w:tc>
          <w:tcPr>
            <w:tcW w:w="340" w:type="pct"/>
            <w:vAlign w:val="center"/>
          </w:tcPr>
          <w:p w14:paraId="5A4CA4ED" w14:textId="77777777" w:rsidR="009F3CF9" w:rsidRDefault="009F3CF9" w:rsidP="006577ED">
            <w:pPr>
              <w:jc w:val="center"/>
            </w:pPr>
          </w:p>
        </w:tc>
        <w:tc>
          <w:tcPr>
            <w:tcW w:w="340" w:type="pct"/>
            <w:vAlign w:val="center"/>
          </w:tcPr>
          <w:p w14:paraId="495FEE6A" w14:textId="77777777" w:rsidR="009F3CF9" w:rsidRDefault="009F3CF9" w:rsidP="006577ED">
            <w:pPr>
              <w:jc w:val="center"/>
            </w:pPr>
          </w:p>
        </w:tc>
        <w:tc>
          <w:tcPr>
            <w:tcW w:w="327" w:type="pct"/>
            <w:vAlign w:val="center"/>
          </w:tcPr>
          <w:p w14:paraId="004A3BF1" w14:textId="77777777" w:rsidR="009F3CF9" w:rsidRDefault="009F3CF9" w:rsidP="006577ED">
            <w:pPr>
              <w:jc w:val="center"/>
            </w:pPr>
          </w:p>
        </w:tc>
        <w:tc>
          <w:tcPr>
            <w:tcW w:w="352" w:type="pct"/>
            <w:vAlign w:val="center"/>
          </w:tcPr>
          <w:p w14:paraId="3AEA4173" w14:textId="77777777" w:rsidR="009F3CF9" w:rsidRDefault="009F3CF9" w:rsidP="006577ED">
            <w:pPr>
              <w:jc w:val="center"/>
            </w:pPr>
          </w:p>
        </w:tc>
        <w:tc>
          <w:tcPr>
            <w:tcW w:w="340" w:type="pct"/>
            <w:vAlign w:val="center"/>
          </w:tcPr>
          <w:p w14:paraId="47DDBBC2" w14:textId="77777777" w:rsidR="009F3CF9" w:rsidRDefault="009F3CF9" w:rsidP="006577ED">
            <w:pPr>
              <w:jc w:val="center"/>
            </w:pPr>
          </w:p>
        </w:tc>
        <w:tc>
          <w:tcPr>
            <w:tcW w:w="339" w:type="pct"/>
          </w:tcPr>
          <w:p w14:paraId="2078E7AE" w14:textId="77777777" w:rsidR="009F3CF9" w:rsidRDefault="009F3CF9" w:rsidP="006607FA">
            <w:pPr>
              <w:jc w:val="center"/>
            </w:pPr>
            <w:r w:rsidRPr="007835BF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39" w:type="pct"/>
          </w:tcPr>
          <w:p w14:paraId="19FE0590" w14:textId="77777777" w:rsidR="009F3CF9" w:rsidRPr="007835BF" w:rsidRDefault="009F3CF9" w:rsidP="006607FA">
            <w:pPr>
              <w:jc w:val="center"/>
              <w:rPr>
                <w:sz w:val="36"/>
                <w:szCs w:val="36"/>
              </w:rPr>
            </w:pPr>
          </w:p>
        </w:tc>
      </w:tr>
    </w:tbl>
    <w:p w14:paraId="5874CC6E" w14:textId="77777777" w:rsidR="00C51C1F" w:rsidRDefault="00C51C1F"/>
    <w:p w14:paraId="13D37DA4" w14:textId="77777777" w:rsidR="00E32AB5" w:rsidRDefault="00E32AB5" w:rsidP="00676457">
      <w:pPr>
        <w:keepNext/>
      </w:pPr>
      <w:r>
        <w:rPr>
          <w:b/>
          <w:sz w:val="24"/>
          <w:szCs w:val="24"/>
        </w:rPr>
        <w:lastRenderedPageBreak/>
        <w:t>D</w:t>
      </w:r>
      <w:r w:rsidRPr="003B159C">
        <w:rPr>
          <w:b/>
          <w:sz w:val="24"/>
          <w:szCs w:val="24"/>
        </w:rPr>
        <w:t xml:space="preserve">.  </w:t>
      </w:r>
      <w:r w:rsidR="00781E60">
        <w:rPr>
          <w:b/>
          <w:sz w:val="24"/>
          <w:szCs w:val="24"/>
        </w:rPr>
        <w:t>DECISIONS BEYOND THE AUTHORISATION LIMITS OF LOCAL GOVERNING BODIES</w:t>
      </w:r>
    </w:p>
    <w:tbl>
      <w:tblPr>
        <w:tblStyle w:val="TableGrid"/>
        <w:tblW w:w="4706" w:type="pct"/>
        <w:tblLook w:val="04A0" w:firstRow="1" w:lastRow="0" w:firstColumn="1" w:lastColumn="0" w:noHBand="0" w:noVBand="1"/>
      </w:tblPr>
      <w:tblGrid>
        <w:gridCol w:w="5197"/>
        <w:gridCol w:w="904"/>
        <w:gridCol w:w="904"/>
        <w:gridCol w:w="904"/>
        <w:gridCol w:w="905"/>
        <w:gridCol w:w="873"/>
        <w:gridCol w:w="942"/>
        <w:gridCol w:w="905"/>
        <w:gridCol w:w="905"/>
        <w:gridCol w:w="902"/>
      </w:tblGrid>
      <w:tr w:rsidR="009F3CF9" w:rsidRPr="00D53C4E" w14:paraId="0B2272EB" w14:textId="26C5DEFE" w:rsidTr="009F3CF9">
        <w:trPr>
          <w:cantSplit/>
          <w:tblHeader/>
        </w:trPr>
        <w:tc>
          <w:tcPr>
            <w:tcW w:w="1948" w:type="pct"/>
            <w:shd w:val="clear" w:color="auto" w:fill="C6D9F1" w:themeFill="text2" w:themeFillTint="33"/>
            <w:vAlign w:val="center"/>
          </w:tcPr>
          <w:p w14:paraId="7A459A8D" w14:textId="77777777" w:rsidR="009F3CF9" w:rsidRPr="00D53C4E" w:rsidRDefault="009F3CF9" w:rsidP="00676457">
            <w:pPr>
              <w:keepNext/>
              <w:jc w:val="center"/>
              <w:rPr>
                <w:b/>
              </w:rPr>
            </w:pPr>
            <w:r w:rsidRPr="00D53C4E">
              <w:rPr>
                <w:b/>
              </w:rPr>
              <w:t>Responsibility</w:t>
            </w:r>
          </w:p>
        </w:tc>
        <w:tc>
          <w:tcPr>
            <w:tcW w:w="339" w:type="pct"/>
            <w:shd w:val="clear" w:color="auto" w:fill="C6D9F1" w:themeFill="text2" w:themeFillTint="33"/>
            <w:vAlign w:val="center"/>
          </w:tcPr>
          <w:p w14:paraId="5B471CA4" w14:textId="77777777" w:rsidR="009F3CF9" w:rsidRPr="00D53C4E" w:rsidRDefault="009F3CF9" w:rsidP="00676457">
            <w:pPr>
              <w:keepNext/>
              <w:jc w:val="center"/>
              <w:rPr>
                <w:b/>
              </w:rPr>
            </w:pPr>
            <w:r w:rsidRPr="00D53C4E">
              <w:rPr>
                <w:b/>
              </w:rPr>
              <w:t>Board</w:t>
            </w:r>
          </w:p>
        </w:tc>
        <w:tc>
          <w:tcPr>
            <w:tcW w:w="339" w:type="pct"/>
            <w:shd w:val="clear" w:color="auto" w:fill="C6D9F1" w:themeFill="text2" w:themeFillTint="33"/>
            <w:vAlign w:val="center"/>
          </w:tcPr>
          <w:p w14:paraId="52229E83" w14:textId="29FAD316" w:rsidR="009F3CF9" w:rsidRPr="00D53C4E" w:rsidRDefault="009F3CF9" w:rsidP="0067645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F &amp; A</w:t>
            </w:r>
          </w:p>
        </w:tc>
        <w:tc>
          <w:tcPr>
            <w:tcW w:w="339" w:type="pct"/>
            <w:shd w:val="clear" w:color="auto" w:fill="C6D9F1" w:themeFill="text2" w:themeFillTint="33"/>
            <w:vAlign w:val="center"/>
          </w:tcPr>
          <w:p w14:paraId="36CC2174" w14:textId="77777777" w:rsidR="009F3CF9" w:rsidRPr="00D53C4E" w:rsidRDefault="009F3CF9" w:rsidP="00676457">
            <w:pPr>
              <w:keepNext/>
              <w:jc w:val="center"/>
              <w:rPr>
                <w:b/>
              </w:rPr>
            </w:pPr>
            <w:r w:rsidRPr="00D53C4E">
              <w:rPr>
                <w:b/>
              </w:rPr>
              <w:t>R &amp; P</w:t>
            </w:r>
          </w:p>
        </w:tc>
        <w:tc>
          <w:tcPr>
            <w:tcW w:w="339" w:type="pct"/>
            <w:shd w:val="clear" w:color="auto" w:fill="C6D9F1" w:themeFill="text2" w:themeFillTint="33"/>
            <w:vAlign w:val="center"/>
          </w:tcPr>
          <w:p w14:paraId="502C207A" w14:textId="77777777" w:rsidR="009F3CF9" w:rsidRPr="00D53C4E" w:rsidRDefault="009F3CF9" w:rsidP="00676457">
            <w:pPr>
              <w:keepNext/>
              <w:jc w:val="center"/>
              <w:rPr>
                <w:b/>
              </w:rPr>
            </w:pPr>
            <w:r w:rsidRPr="00D53C4E">
              <w:rPr>
                <w:b/>
              </w:rPr>
              <w:t>CEO</w:t>
            </w:r>
          </w:p>
        </w:tc>
        <w:tc>
          <w:tcPr>
            <w:tcW w:w="327" w:type="pct"/>
            <w:shd w:val="clear" w:color="auto" w:fill="C6D9F1" w:themeFill="text2" w:themeFillTint="33"/>
            <w:vAlign w:val="center"/>
          </w:tcPr>
          <w:p w14:paraId="47E6D125" w14:textId="77777777" w:rsidR="009F3CF9" w:rsidRPr="00D53C4E" w:rsidRDefault="009F3CF9" w:rsidP="00676457">
            <w:pPr>
              <w:keepNext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CoSec</w:t>
            </w:r>
            <w:proofErr w:type="spellEnd"/>
          </w:p>
        </w:tc>
        <w:tc>
          <w:tcPr>
            <w:tcW w:w="353" w:type="pct"/>
            <w:shd w:val="clear" w:color="auto" w:fill="C6D9F1" w:themeFill="text2" w:themeFillTint="33"/>
            <w:vAlign w:val="center"/>
          </w:tcPr>
          <w:p w14:paraId="7CF256B3" w14:textId="410B49AD" w:rsidR="009F3CF9" w:rsidRPr="00D53C4E" w:rsidRDefault="009F3CF9" w:rsidP="00676457">
            <w:pPr>
              <w:keepNext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DoSI</w:t>
            </w:r>
            <w:proofErr w:type="spellEnd"/>
          </w:p>
        </w:tc>
        <w:tc>
          <w:tcPr>
            <w:tcW w:w="339" w:type="pct"/>
            <w:shd w:val="clear" w:color="auto" w:fill="C6D9F1" w:themeFill="text2" w:themeFillTint="33"/>
            <w:vAlign w:val="center"/>
          </w:tcPr>
          <w:p w14:paraId="77F4FE32" w14:textId="0DE8346F" w:rsidR="009F3CF9" w:rsidRPr="00D53C4E" w:rsidRDefault="009F3CF9" w:rsidP="00676457">
            <w:pPr>
              <w:keepNext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</w:t>
            </w:r>
            <w:r w:rsidRPr="00D53C4E">
              <w:rPr>
                <w:b/>
              </w:rPr>
              <w:t>oHR</w:t>
            </w:r>
            <w:proofErr w:type="spellEnd"/>
          </w:p>
        </w:tc>
        <w:tc>
          <w:tcPr>
            <w:tcW w:w="339" w:type="pct"/>
            <w:shd w:val="clear" w:color="auto" w:fill="C6D9F1" w:themeFill="text2" w:themeFillTint="33"/>
            <w:vAlign w:val="center"/>
          </w:tcPr>
          <w:p w14:paraId="0CC8B708" w14:textId="27F2FA41" w:rsidR="009F3CF9" w:rsidRPr="00D53C4E" w:rsidRDefault="009F3CF9" w:rsidP="00676457">
            <w:pPr>
              <w:keepNext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</w:t>
            </w:r>
            <w:r w:rsidRPr="00D53C4E">
              <w:rPr>
                <w:b/>
              </w:rPr>
              <w:t>oF</w:t>
            </w:r>
            <w:r>
              <w:rPr>
                <w:b/>
              </w:rPr>
              <w:t>in</w:t>
            </w:r>
            <w:proofErr w:type="spellEnd"/>
          </w:p>
        </w:tc>
        <w:tc>
          <w:tcPr>
            <w:tcW w:w="339" w:type="pct"/>
            <w:shd w:val="clear" w:color="auto" w:fill="C6D9F1" w:themeFill="text2" w:themeFillTint="33"/>
          </w:tcPr>
          <w:p w14:paraId="10088F71" w14:textId="624D4589" w:rsidR="009F3CF9" w:rsidRDefault="009F3CF9" w:rsidP="0067645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LGB</w:t>
            </w:r>
          </w:p>
        </w:tc>
      </w:tr>
      <w:tr w:rsidR="009F3CF9" w14:paraId="255835FD" w14:textId="33739B5F" w:rsidTr="009F3CF9">
        <w:trPr>
          <w:cantSplit/>
        </w:trPr>
        <w:tc>
          <w:tcPr>
            <w:tcW w:w="1948" w:type="pct"/>
          </w:tcPr>
          <w:p w14:paraId="5433273C" w14:textId="77777777" w:rsidR="009F3CF9" w:rsidRDefault="009F3CF9" w:rsidP="00676457">
            <w:pPr>
              <w:keepNext/>
            </w:pPr>
            <w:r>
              <w:t>Consent to expenditure above £20,000 (primary school) or £50,000 (secondary school).</w:t>
            </w:r>
          </w:p>
        </w:tc>
        <w:tc>
          <w:tcPr>
            <w:tcW w:w="339" w:type="pct"/>
            <w:vAlign w:val="center"/>
          </w:tcPr>
          <w:p w14:paraId="497501F6" w14:textId="77777777" w:rsidR="009F3CF9" w:rsidRDefault="009F3CF9" w:rsidP="00676457">
            <w:pPr>
              <w:keepNext/>
              <w:jc w:val="center"/>
            </w:pPr>
          </w:p>
        </w:tc>
        <w:tc>
          <w:tcPr>
            <w:tcW w:w="339" w:type="pct"/>
            <w:vAlign w:val="center"/>
          </w:tcPr>
          <w:p w14:paraId="28D91A0D" w14:textId="77777777" w:rsidR="009F3CF9" w:rsidRDefault="009F3CF9" w:rsidP="00676457">
            <w:pPr>
              <w:keepNext/>
              <w:jc w:val="center"/>
            </w:pPr>
          </w:p>
        </w:tc>
        <w:tc>
          <w:tcPr>
            <w:tcW w:w="339" w:type="pct"/>
            <w:vAlign w:val="center"/>
          </w:tcPr>
          <w:p w14:paraId="622FCEF5" w14:textId="77777777" w:rsidR="009F3CF9" w:rsidRDefault="009F3CF9" w:rsidP="00676457">
            <w:pPr>
              <w:keepNext/>
              <w:jc w:val="center"/>
            </w:pPr>
          </w:p>
        </w:tc>
        <w:tc>
          <w:tcPr>
            <w:tcW w:w="339" w:type="pct"/>
            <w:vAlign w:val="center"/>
          </w:tcPr>
          <w:p w14:paraId="5F237873" w14:textId="77777777" w:rsidR="009F3CF9" w:rsidRDefault="009F3CF9" w:rsidP="00676457">
            <w:pPr>
              <w:keepNext/>
              <w:jc w:val="center"/>
            </w:pPr>
          </w:p>
        </w:tc>
        <w:tc>
          <w:tcPr>
            <w:tcW w:w="327" w:type="pct"/>
            <w:vAlign w:val="center"/>
          </w:tcPr>
          <w:p w14:paraId="6ED0BFBF" w14:textId="77777777" w:rsidR="009F3CF9" w:rsidRDefault="009F3CF9" w:rsidP="00676457">
            <w:pPr>
              <w:keepNext/>
              <w:jc w:val="center"/>
            </w:pPr>
          </w:p>
        </w:tc>
        <w:tc>
          <w:tcPr>
            <w:tcW w:w="353" w:type="pct"/>
            <w:vAlign w:val="center"/>
          </w:tcPr>
          <w:p w14:paraId="5958F8C6" w14:textId="77777777" w:rsidR="009F3CF9" w:rsidRDefault="009F3CF9" w:rsidP="00676457">
            <w:pPr>
              <w:keepNext/>
              <w:jc w:val="center"/>
            </w:pPr>
          </w:p>
        </w:tc>
        <w:tc>
          <w:tcPr>
            <w:tcW w:w="339" w:type="pct"/>
            <w:vAlign w:val="center"/>
          </w:tcPr>
          <w:p w14:paraId="454C9D78" w14:textId="77777777" w:rsidR="009F3CF9" w:rsidRDefault="009F3CF9" w:rsidP="00676457">
            <w:pPr>
              <w:keepNext/>
              <w:jc w:val="center"/>
            </w:pPr>
          </w:p>
        </w:tc>
        <w:tc>
          <w:tcPr>
            <w:tcW w:w="339" w:type="pct"/>
            <w:vAlign w:val="center"/>
          </w:tcPr>
          <w:p w14:paraId="2741E0C2" w14:textId="77777777" w:rsidR="009F3CF9" w:rsidRDefault="009F3CF9" w:rsidP="00676457">
            <w:pPr>
              <w:keepNext/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39" w:type="pct"/>
          </w:tcPr>
          <w:p w14:paraId="751C63A0" w14:textId="77777777" w:rsidR="009F3CF9" w:rsidRPr="00D53C4E" w:rsidRDefault="009F3CF9" w:rsidP="00676457">
            <w:pPr>
              <w:keepNext/>
              <w:jc w:val="center"/>
              <w:rPr>
                <w:sz w:val="36"/>
                <w:szCs w:val="36"/>
              </w:rPr>
            </w:pPr>
          </w:p>
        </w:tc>
      </w:tr>
      <w:tr w:rsidR="009F3CF9" w14:paraId="6505E4F8" w14:textId="5D26E257" w:rsidTr="009F3CF9">
        <w:trPr>
          <w:cantSplit/>
        </w:trPr>
        <w:tc>
          <w:tcPr>
            <w:tcW w:w="1948" w:type="pct"/>
          </w:tcPr>
          <w:p w14:paraId="7FF8020D" w14:textId="77777777" w:rsidR="009F3CF9" w:rsidRDefault="009F3CF9" w:rsidP="00D71049">
            <w:r>
              <w:t xml:space="preserve">Write off bad debts above £5,000 and up to 1% of school’s grant income for single debt or 2.5% of grant income per year.  </w:t>
            </w:r>
            <w:r w:rsidRPr="00952D93">
              <w:rPr>
                <w:i/>
              </w:rPr>
              <w:t xml:space="preserve">[Amounts &gt; 1%/2.5% of school income approved by </w:t>
            </w:r>
            <w:proofErr w:type="spellStart"/>
            <w:r w:rsidRPr="00952D93">
              <w:rPr>
                <w:i/>
              </w:rPr>
              <w:t>SoS</w:t>
            </w:r>
            <w:proofErr w:type="spellEnd"/>
            <w:r w:rsidRPr="00952D93">
              <w:rPr>
                <w:i/>
              </w:rPr>
              <w:t>]</w:t>
            </w:r>
          </w:p>
        </w:tc>
        <w:tc>
          <w:tcPr>
            <w:tcW w:w="339" w:type="pct"/>
            <w:vAlign w:val="center"/>
          </w:tcPr>
          <w:p w14:paraId="6873A4C1" w14:textId="77777777" w:rsidR="009F3CF9" w:rsidRDefault="009F3CF9" w:rsidP="00D71049">
            <w:pPr>
              <w:jc w:val="center"/>
            </w:pPr>
          </w:p>
        </w:tc>
        <w:tc>
          <w:tcPr>
            <w:tcW w:w="339" w:type="pct"/>
            <w:vAlign w:val="center"/>
          </w:tcPr>
          <w:p w14:paraId="37848004" w14:textId="77777777" w:rsidR="009F3CF9" w:rsidRDefault="009F3CF9" w:rsidP="00D71049">
            <w:pPr>
              <w:jc w:val="center"/>
            </w:pPr>
          </w:p>
        </w:tc>
        <w:tc>
          <w:tcPr>
            <w:tcW w:w="339" w:type="pct"/>
            <w:vAlign w:val="center"/>
          </w:tcPr>
          <w:p w14:paraId="57EE71E8" w14:textId="77777777" w:rsidR="009F3CF9" w:rsidRDefault="009F3CF9" w:rsidP="00D71049">
            <w:pPr>
              <w:jc w:val="center"/>
            </w:pPr>
          </w:p>
        </w:tc>
        <w:tc>
          <w:tcPr>
            <w:tcW w:w="339" w:type="pct"/>
            <w:vAlign w:val="center"/>
          </w:tcPr>
          <w:p w14:paraId="7194C471" w14:textId="77777777" w:rsidR="009F3CF9" w:rsidRDefault="009F3CF9" w:rsidP="00D71049">
            <w:pPr>
              <w:jc w:val="center"/>
            </w:pPr>
          </w:p>
        </w:tc>
        <w:tc>
          <w:tcPr>
            <w:tcW w:w="327" w:type="pct"/>
            <w:vAlign w:val="center"/>
          </w:tcPr>
          <w:p w14:paraId="73412A38" w14:textId="77777777" w:rsidR="009F3CF9" w:rsidRDefault="009F3CF9" w:rsidP="00D71049">
            <w:pPr>
              <w:jc w:val="center"/>
            </w:pPr>
          </w:p>
        </w:tc>
        <w:tc>
          <w:tcPr>
            <w:tcW w:w="353" w:type="pct"/>
            <w:vAlign w:val="center"/>
          </w:tcPr>
          <w:p w14:paraId="25FD9A42" w14:textId="77777777" w:rsidR="009F3CF9" w:rsidRDefault="009F3CF9" w:rsidP="00D71049">
            <w:pPr>
              <w:jc w:val="center"/>
            </w:pPr>
          </w:p>
        </w:tc>
        <w:tc>
          <w:tcPr>
            <w:tcW w:w="339" w:type="pct"/>
            <w:vAlign w:val="center"/>
          </w:tcPr>
          <w:p w14:paraId="0D13AFD2" w14:textId="77777777" w:rsidR="009F3CF9" w:rsidRDefault="009F3CF9" w:rsidP="00D71049">
            <w:pPr>
              <w:jc w:val="center"/>
            </w:pPr>
          </w:p>
        </w:tc>
        <w:tc>
          <w:tcPr>
            <w:tcW w:w="339" w:type="pct"/>
            <w:vAlign w:val="center"/>
          </w:tcPr>
          <w:p w14:paraId="474CB699" w14:textId="77777777" w:rsidR="009F3CF9" w:rsidRDefault="009F3CF9" w:rsidP="00D71049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39" w:type="pct"/>
          </w:tcPr>
          <w:p w14:paraId="37C60F21" w14:textId="77777777" w:rsidR="009F3CF9" w:rsidRPr="00D53C4E" w:rsidRDefault="009F3CF9" w:rsidP="00D71049">
            <w:pPr>
              <w:jc w:val="center"/>
              <w:rPr>
                <w:sz w:val="36"/>
                <w:szCs w:val="36"/>
              </w:rPr>
            </w:pPr>
          </w:p>
        </w:tc>
      </w:tr>
      <w:tr w:rsidR="009F3CF9" w14:paraId="5FDC2914" w14:textId="443F3191" w:rsidTr="009F3CF9">
        <w:trPr>
          <w:cantSplit/>
        </w:trPr>
        <w:tc>
          <w:tcPr>
            <w:tcW w:w="1948" w:type="pct"/>
            <w:tcBorders>
              <w:bottom w:val="single" w:sz="4" w:space="0" w:color="auto"/>
            </w:tcBorders>
          </w:tcPr>
          <w:p w14:paraId="33C3EF54" w14:textId="77777777" w:rsidR="009F3CF9" w:rsidRDefault="009F3CF9" w:rsidP="003A4E8B">
            <w:r>
              <w:t xml:space="preserve">Disposal of assets and removal from asset register for items &gt;£20,000 </w:t>
            </w:r>
            <w:r w:rsidRPr="00952D93">
              <w:rPr>
                <w:i/>
              </w:rPr>
              <w:t xml:space="preserve">[excludes freehold, leasehold and tenancy agreements – these require </w:t>
            </w:r>
            <w:proofErr w:type="spellStart"/>
            <w:r w:rsidRPr="00952D93">
              <w:rPr>
                <w:i/>
              </w:rPr>
              <w:t>SoS</w:t>
            </w:r>
            <w:proofErr w:type="spellEnd"/>
            <w:r w:rsidRPr="00952D93">
              <w:rPr>
                <w:i/>
              </w:rPr>
              <w:t xml:space="preserve"> approval]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14:paraId="7EC1357D" w14:textId="77777777" w:rsidR="009F3CF9" w:rsidRDefault="009F3CF9" w:rsidP="00D71049">
            <w:pPr>
              <w:jc w:val="center"/>
            </w:pP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14:paraId="552E03A8" w14:textId="77777777" w:rsidR="009F3CF9" w:rsidRDefault="009F3CF9" w:rsidP="00D71049">
            <w:pPr>
              <w:jc w:val="center"/>
            </w:pP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14:paraId="32708EBD" w14:textId="77777777" w:rsidR="009F3CF9" w:rsidRDefault="009F3CF9" w:rsidP="00D71049">
            <w:pPr>
              <w:jc w:val="center"/>
            </w:pP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14:paraId="2320AF9F" w14:textId="77777777" w:rsidR="009F3CF9" w:rsidRDefault="009F3CF9" w:rsidP="00D71049">
            <w:pPr>
              <w:jc w:val="center"/>
            </w:pP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37FE1AC3" w14:textId="77777777" w:rsidR="009F3CF9" w:rsidRDefault="009F3CF9" w:rsidP="00D71049">
            <w:pPr>
              <w:jc w:val="center"/>
            </w:pP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14:paraId="2A5586EE" w14:textId="77777777" w:rsidR="009F3CF9" w:rsidRDefault="009F3CF9" w:rsidP="00D71049">
            <w:pPr>
              <w:jc w:val="center"/>
            </w:pP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14:paraId="2E261501" w14:textId="77777777" w:rsidR="009F3CF9" w:rsidRDefault="009F3CF9" w:rsidP="00D71049">
            <w:pPr>
              <w:jc w:val="center"/>
            </w:pP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14:paraId="06009837" w14:textId="77777777" w:rsidR="009F3CF9" w:rsidRDefault="009F3CF9" w:rsidP="00D71049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14:paraId="475D5394" w14:textId="77777777" w:rsidR="009F3CF9" w:rsidRPr="00D53C4E" w:rsidRDefault="009F3CF9" w:rsidP="00D71049">
            <w:pPr>
              <w:jc w:val="center"/>
              <w:rPr>
                <w:sz w:val="36"/>
                <w:szCs w:val="36"/>
              </w:rPr>
            </w:pPr>
          </w:p>
        </w:tc>
      </w:tr>
      <w:tr w:rsidR="009F3CF9" w14:paraId="4C45D44D" w14:textId="625C2EAE" w:rsidTr="009F3CF9">
        <w:trPr>
          <w:cantSplit/>
        </w:trPr>
        <w:tc>
          <w:tcPr>
            <w:tcW w:w="1948" w:type="pct"/>
            <w:shd w:val="clear" w:color="auto" w:fill="auto"/>
          </w:tcPr>
          <w:p w14:paraId="7DBC095E" w14:textId="13A3688D" w:rsidR="009F3CF9" w:rsidRDefault="009F3CF9" w:rsidP="00D703A7">
            <w:r>
              <w:t>Rem</w:t>
            </w:r>
            <w:r w:rsidR="009A64D9">
              <w:t>oval of school staff</w:t>
            </w:r>
            <w:bookmarkStart w:id="0" w:name="_GoBack"/>
            <w:bookmarkEnd w:id="0"/>
          </w:p>
        </w:tc>
        <w:tc>
          <w:tcPr>
            <w:tcW w:w="339" w:type="pct"/>
            <w:shd w:val="clear" w:color="auto" w:fill="auto"/>
            <w:vAlign w:val="center"/>
          </w:tcPr>
          <w:p w14:paraId="31C04852" w14:textId="77777777" w:rsidR="009F3CF9" w:rsidRDefault="009F3CF9" w:rsidP="00D703A7">
            <w:pPr>
              <w:jc w:val="center"/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38A33E4B" w14:textId="77777777" w:rsidR="009F3CF9" w:rsidRDefault="009F3CF9" w:rsidP="00D703A7">
            <w:pPr>
              <w:jc w:val="center"/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6999882E" w14:textId="77777777" w:rsidR="009F3CF9" w:rsidRDefault="009F3CF9" w:rsidP="00D703A7">
            <w:pPr>
              <w:jc w:val="center"/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420A2ABF" w14:textId="57516329" w:rsidR="009F3CF9" w:rsidRPr="00D53C4E" w:rsidRDefault="009F3CF9" w:rsidP="00D703A7">
            <w:pPr>
              <w:jc w:val="center"/>
              <w:rPr>
                <w:sz w:val="36"/>
                <w:szCs w:val="36"/>
              </w:rPr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1B16B9A8" w14:textId="77777777" w:rsidR="009F3CF9" w:rsidRDefault="009F3CF9" w:rsidP="00D703A7">
            <w:pPr>
              <w:jc w:val="center"/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51DD1475" w14:textId="77777777" w:rsidR="009F3CF9" w:rsidRDefault="009F3CF9" w:rsidP="00D703A7">
            <w:pPr>
              <w:jc w:val="center"/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2966AFB6" w14:textId="77777777" w:rsidR="009F3CF9" w:rsidRDefault="009F3CF9" w:rsidP="00D703A7">
            <w:pPr>
              <w:jc w:val="center"/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636F9F79" w14:textId="77777777" w:rsidR="009F3CF9" w:rsidRDefault="009F3CF9" w:rsidP="00D703A7">
            <w:pPr>
              <w:jc w:val="center"/>
            </w:pPr>
          </w:p>
        </w:tc>
        <w:tc>
          <w:tcPr>
            <w:tcW w:w="339" w:type="pct"/>
          </w:tcPr>
          <w:p w14:paraId="0577A1DB" w14:textId="77777777" w:rsidR="009F3CF9" w:rsidRDefault="009F3CF9" w:rsidP="00D703A7">
            <w:pPr>
              <w:jc w:val="center"/>
            </w:pPr>
          </w:p>
        </w:tc>
      </w:tr>
      <w:tr w:rsidR="009F3CF9" w14:paraId="20B00F07" w14:textId="5988FD76" w:rsidTr="009F3CF9">
        <w:trPr>
          <w:cantSplit/>
        </w:trPr>
        <w:tc>
          <w:tcPr>
            <w:tcW w:w="1948" w:type="pct"/>
          </w:tcPr>
          <w:p w14:paraId="34376949" w14:textId="77777777" w:rsidR="009F3CF9" w:rsidRDefault="009F3CF9" w:rsidP="00D703A7">
            <w:r>
              <w:t xml:space="preserve">Staff severance payments outside normal or contractual requirements up to £50,000 </w:t>
            </w:r>
            <w:r w:rsidRPr="00952D93">
              <w:rPr>
                <w:i/>
              </w:rPr>
              <w:t>[Payments in excess of £50,000 require EFA approval in advance].</w:t>
            </w:r>
          </w:p>
        </w:tc>
        <w:tc>
          <w:tcPr>
            <w:tcW w:w="339" w:type="pct"/>
            <w:vAlign w:val="center"/>
          </w:tcPr>
          <w:p w14:paraId="4CCEE1DF" w14:textId="77777777" w:rsidR="009F3CF9" w:rsidRDefault="009F3CF9" w:rsidP="00D703A7">
            <w:pPr>
              <w:jc w:val="center"/>
            </w:pPr>
          </w:p>
        </w:tc>
        <w:tc>
          <w:tcPr>
            <w:tcW w:w="339" w:type="pct"/>
            <w:vAlign w:val="center"/>
          </w:tcPr>
          <w:p w14:paraId="37BC0560" w14:textId="77777777" w:rsidR="009F3CF9" w:rsidRDefault="009F3CF9" w:rsidP="00D703A7">
            <w:pPr>
              <w:jc w:val="center"/>
            </w:pPr>
          </w:p>
        </w:tc>
        <w:tc>
          <w:tcPr>
            <w:tcW w:w="339" w:type="pct"/>
            <w:vAlign w:val="center"/>
          </w:tcPr>
          <w:p w14:paraId="486363E6" w14:textId="77777777" w:rsidR="009F3CF9" w:rsidRDefault="009F3CF9" w:rsidP="00D703A7">
            <w:pPr>
              <w:jc w:val="center"/>
            </w:pPr>
          </w:p>
        </w:tc>
        <w:tc>
          <w:tcPr>
            <w:tcW w:w="339" w:type="pct"/>
            <w:vAlign w:val="center"/>
          </w:tcPr>
          <w:p w14:paraId="27FC4E64" w14:textId="77777777" w:rsidR="009F3CF9" w:rsidRDefault="009F3CF9" w:rsidP="00D703A7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27" w:type="pct"/>
            <w:vAlign w:val="center"/>
          </w:tcPr>
          <w:p w14:paraId="15581205" w14:textId="77777777" w:rsidR="009F3CF9" w:rsidRDefault="009F3CF9" w:rsidP="00D703A7">
            <w:pPr>
              <w:jc w:val="center"/>
            </w:pPr>
          </w:p>
        </w:tc>
        <w:tc>
          <w:tcPr>
            <w:tcW w:w="353" w:type="pct"/>
            <w:vAlign w:val="center"/>
          </w:tcPr>
          <w:p w14:paraId="6EB80C6D" w14:textId="77777777" w:rsidR="009F3CF9" w:rsidRDefault="009F3CF9" w:rsidP="00D703A7">
            <w:pPr>
              <w:jc w:val="center"/>
            </w:pPr>
          </w:p>
        </w:tc>
        <w:tc>
          <w:tcPr>
            <w:tcW w:w="339" w:type="pct"/>
            <w:vAlign w:val="center"/>
          </w:tcPr>
          <w:p w14:paraId="25C19DCC" w14:textId="77777777" w:rsidR="009F3CF9" w:rsidRDefault="009F3CF9" w:rsidP="00D703A7">
            <w:pPr>
              <w:jc w:val="center"/>
            </w:pPr>
          </w:p>
        </w:tc>
        <w:tc>
          <w:tcPr>
            <w:tcW w:w="339" w:type="pct"/>
            <w:vAlign w:val="center"/>
          </w:tcPr>
          <w:p w14:paraId="0FCF59AE" w14:textId="77777777" w:rsidR="009F3CF9" w:rsidRDefault="009F3CF9" w:rsidP="00D703A7">
            <w:pPr>
              <w:jc w:val="center"/>
            </w:pPr>
          </w:p>
        </w:tc>
        <w:tc>
          <w:tcPr>
            <w:tcW w:w="339" w:type="pct"/>
          </w:tcPr>
          <w:p w14:paraId="77708CD4" w14:textId="77777777" w:rsidR="009F3CF9" w:rsidRDefault="009F3CF9" w:rsidP="00D703A7">
            <w:pPr>
              <w:jc w:val="center"/>
            </w:pPr>
          </w:p>
        </w:tc>
      </w:tr>
      <w:tr w:rsidR="009F3CF9" w14:paraId="1C9C2268" w14:textId="33D78F9C" w:rsidTr="009F3CF9">
        <w:trPr>
          <w:cantSplit/>
        </w:trPr>
        <w:tc>
          <w:tcPr>
            <w:tcW w:w="1948" w:type="pct"/>
          </w:tcPr>
          <w:p w14:paraId="505F528A" w14:textId="2F334D26" w:rsidR="009F3CF9" w:rsidRDefault="009F3CF9" w:rsidP="00D703A7">
            <w:r>
              <w:t xml:space="preserve">Compensation payments up to £50,000. </w:t>
            </w:r>
            <w:r w:rsidRPr="00952D93">
              <w:rPr>
                <w:i/>
              </w:rPr>
              <w:t>[Payments in excess of £50,000 r</w:t>
            </w:r>
            <w:r>
              <w:rPr>
                <w:i/>
              </w:rPr>
              <w:t>equire EFA approval in advance]</w:t>
            </w:r>
          </w:p>
        </w:tc>
        <w:tc>
          <w:tcPr>
            <w:tcW w:w="339" w:type="pct"/>
            <w:vAlign w:val="center"/>
          </w:tcPr>
          <w:p w14:paraId="73EE53C4" w14:textId="77777777" w:rsidR="009F3CF9" w:rsidRDefault="009F3CF9" w:rsidP="00D703A7">
            <w:pPr>
              <w:jc w:val="center"/>
            </w:pPr>
          </w:p>
        </w:tc>
        <w:tc>
          <w:tcPr>
            <w:tcW w:w="339" w:type="pct"/>
            <w:vAlign w:val="center"/>
          </w:tcPr>
          <w:p w14:paraId="19108C07" w14:textId="77777777" w:rsidR="009F3CF9" w:rsidRDefault="009F3CF9" w:rsidP="00D703A7">
            <w:pPr>
              <w:jc w:val="center"/>
            </w:pPr>
          </w:p>
        </w:tc>
        <w:tc>
          <w:tcPr>
            <w:tcW w:w="339" w:type="pct"/>
            <w:vAlign w:val="center"/>
          </w:tcPr>
          <w:p w14:paraId="5547A212" w14:textId="77777777" w:rsidR="009F3CF9" w:rsidRDefault="009F3CF9" w:rsidP="00D703A7">
            <w:pPr>
              <w:jc w:val="center"/>
            </w:pPr>
          </w:p>
        </w:tc>
        <w:tc>
          <w:tcPr>
            <w:tcW w:w="339" w:type="pct"/>
            <w:vAlign w:val="center"/>
          </w:tcPr>
          <w:p w14:paraId="38216E9F" w14:textId="77777777" w:rsidR="009F3CF9" w:rsidRDefault="009F3CF9" w:rsidP="00D703A7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27" w:type="pct"/>
            <w:vAlign w:val="center"/>
          </w:tcPr>
          <w:p w14:paraId="759D9AAE" w14:textId="77777777" w:rsidR="009F3CF9" w:rsidRDefault="009F3CF9" w:rsidP="00D703A7">
            <w:pPr>
              <w:jc w:val="center"/>
            </w:pPr>
          </w:p>
        </w:tc>
        <w:tc>
          <w:tcPr>
            <w:tcW w:w="353" w:type="pct"/>
            <w:vAlign w:val="center"/>
          </w:tcPr>
          <w:p w14:paraId="3A440C02" w14:textId="77777777" w:rsidR="009F3CF9" w:rsidRDefault="009F3CF9" w:rsidP="00D703A7">
            <w:pPr>
              <w:jc w:val="center"/>
            </w:pPr>
          </w:p>
        </w:tc>
        <w:tc>
          <w:tcPr>
            <w:tcW w:w="339" w:type="pct"/>
            <w:vAlign w:val="center"/>
          </w:tcPr>
          <w:p w14:paraId="5F8D79DF" w14:textId="77777777" w:rsidR="009F3CF9" w:rsidRDefault="009F3CF9" w:rsidP="00D703A7">
            <w:pPr>
              <w:jc w:val="center"/>
            </w:pPr>
          </w:p>
        </w:tc>
        <w:tc>
          <w:tcPr>
            <w:tcW w:w="339" w:type="pct"/>
            <w:vAlign w:val="center"/>
          </w:tcPr>
          <w:p w14:paraId="51895559" w14:textId="77777777" w:rsidR="009F3CF9" w:rsidRDefault="009F3CF9" w:rsidP="00D703A7">
            <w:pPr>
              <w:jc w:val="center"/>
            </w:pPr>
          </w:p>
        </w:tc>
        <w:tc>
          <w:tcPr>
            <w:tcW w:w="339" w:type="pct"/>
          </w:tcPr>
          <w:p w14:paraId="6FAD3168" w14:textId="77777777" w:rsidR="009F3CF9" w:rsidRDefault="009F3CF9" w:rsidP="00D703A7">
            <w:pPr>
              <w:jc w:val="center"/>
            </w:pPr>
          </w:p>
        </w:tc>
      </w:tr>
    </w:tbl>
    <w:p w14:paraId="393C0A1A" w14:textId="77777777" w:rsidR="00E32AB5" w:rsidRDefault="00E32AB5" w:rsidP="00E32AB5"/>
    <w:p w14:paraId="4F5C6375" w14:textId="77777777" w:rsidR="004C2B9C" w:rsidRDefault="004C2B9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6605B71" w14:textId="77777777" w:rsidR="00A91636" w:rsidRDefault="00A91636" w:rsidP="00A91636">
      <w:pPr>
        <w:keepNext/>
      </w:pPr>
      <w:r>
        <w:rPr>
          <w:b/>
          <w:sz w:val="24"/>
          <w:szCs w:val="24"/>
        </w:rPr>
        <w:lastRenderedPageBreak/>
        <w:t>E</w:t>
      </w:r>
      <w:r w:rsidRPr="003B159C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OTHER DELEGATIONS</w:t>
      </w:r>
    </w:p>
    <w:tbl>
      <w:tblPr>
        <w:tblStyle w:val="TableGrid"/>
        <w:tblW w:w="4629" w:type="pct"/>
        <w:tblLook w:val="04A0" w:firstRow="1" w:lastRow="0" w:firstColumn="1" w:lastColumn="0" w:noHBand="0" w:noVBand="1"/>
      </w:tblPr>
      <w:tblGrid>
        <w:gridCol w:w="5174"/>
        <w:gridCol w:w="885"/>
        <w:gridCol w:w="884"/>
        <w:gridCol w:w="884"/>
        <w:gridCol w:w="884"/>
        <w:gridCol w:w="850"/>
        <w:gridCol w:w="921"/>
        <w:gridCol w:w="884"/>
        <w:gridCol w:w="879"/>
        <w:gridCol w:w="877"/>
      </w:tblGrid>
      <w:tr w:rsidR="009F3CF9" w:rsidRPr="00D53C4E" w14:paraId="01977A9C" w14:textId="5F3EA0CF" w:rsidTr="009F3CF9">
        <w:trPr>
          <w:cantSplit/>
          <w:tblHeader/>
        </w:trPr>
        <w:tc>
          <w:tcPr>
            <w:tcW w:w="1971" w:type="pct"/>
            <w:shd w:val="clear" w:color="auto" w:fill="C6D9F1" w:themeFill="text2" w:themeFillTint="33"/>
            <w:vAlign w:val="center"/>
          </w:tcPr>
          <w:p w14:paraId="09CC3FE9" w14:textId="77777777" w:rsidR="009F3CF9" w:rsidRPr="00D53C4E" w:rsidRDefault="009F3CF9" w:rsidP="00D71049">
            <w:pPr>
              <w:keepNext/>
              <w:jc w:val="center"/>
              <w:rPr>
                <w:b/>
              </w:rPr>
            </w:pPr>
            <w:r w:rsidRPr="00D53C4E">
              <w:rPr>
                <w:b/>
              </w:rPr>
              <w:t>Responsibility</w:t>
            </w:r>
          </w:p>
        </w:tc>
        <w:tc>
          <w:tcPr>
            <w:tcW w:w="337" w:type="pct"/>
            <w:shd w:val="clear" w:color="auto" w:fill="C6D9F1" w:themeFill="text2" w:themeFillTint="33"/>
            <w:vAlign w:val="center"/>
          </w:tcPr>
          <w:p w14:paraId="7BBC7FFE" w14:textId="77777777" w:rsidR="009F3CF9" w:rsidRPr="00D53C4E" w:rsidRDefault="009F3CF9" w:rsidP="00D71049">
            <w:pPr>
              <w:keepNext/>
              <w:jc w:val="center"/>
              <w:rPr>
                <w:b/>
              </w:rPr>
            </w:pPr>
            <w:r w:rsidRPr="00D53C4E">
              <w:rPr>
                <w:b/>
              </w:rPr>
              <w:t>Board</w:t>
            </w:r>
          </w:p>
        </w:tc>
        <w:tc>
          <w:tcPr>
            <w:tcW w:w="337" w:type="pct"/>
            <w:shd w:val="clear" w:color="auto" w:fill="C6D9F1" w:themeFill="text2" w:themeFillTint="33"/>
            <w:vAlign w:val="center"/>
          </w:tcPr>
          <w:p w14:paraId="098735E1" w14:textId="632B3C7C" w:rsidR="009F3CF9" w:rsidRPr="00D53C4E" w:rsidRDefault="009F3CF9" w:rsidP="00D71049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F &amp; A</w:t>
            </w:r>
          </w:p>
        </w:tc>
        <w:tc>
          <w:tcPr>
            <w:tcW w:w="337" w:type="pct"/>
            <w:shd w:val="clear" w:color="auto" w:fill="C6D9F1" w:themeFill="text2" w:themeFillTint="33"/>
            <w:vAlign w:val="center"/>
          </w:tcPr>
          <w:p w14:paraId="34D32609" w14:textId="77777777" w:rsidR="009F3CF9" w:rsidRPr="00D53C4E" w:rsidRDefault="009F3CF9" w:rsidP="00D71049">
            <w:pPr>
              <w:keepNext/>
              <w:jc w:val="center"/>
              <w:rPr>
                <w:b/>
              </w:rPr>
            </w:pPr>
            <w:r w:rsidRPr="00D53C4E">
              <w:rPr>
                <w:b/>
              </w:rPr>
              <w:t>R &amp; P</w:t>
            </w:r>
          </w:p>
        </w:tc>
        <w:tc>
          <w:tcPr>
            <w:tcW w:w="337" w:type="pct"/>
            <w:shd w:val="clear" w:color="auto" w:fill="C6D9F1" w:themeFill="text2" w:themeFillTint="33"/>
            <w:vAlign w:val="center"/>
          </w:tcPr>
          <w:p w14:paraId="2366FD5D" w14:textId="77777777" w:rsidR="009F3CF9" w:rsidRPr="00D53C4E" w:rsidRDefault="009F3CF9" w:rsidP="00D71049">
            <w:pPr>
              <w:keepNext/>
              <w:jc w:val="center"/>
              <w:rPr>
                <w:b/>
              </w:rPr>
            </w:pPr>
            <w:r w:rsidRPr="00D53C4E">
              <w:rPr>
                <w:b/>
              </w:rPr>
              <w:t>CEO</w:t>
            </w:r>
          </w:p>
        </w:tc>
        <w:tc>
          <w:tcPr>
            <w:tcW w:w="324" w:type="pct"/>
            <w:shd w:val="clear" w:color="auto" w:fill="C6D9F1" w:themeFill="text2" w:themeFillTint="33"/>
            <w:vAlign w:val="center"/>
          </w:tcPr>
          <w:p w14:paraId="4112A74F" w14:textId="77777777" w:rsidR="009F3CF9" w:rsidRPr="00D53C4E" w:rsidRDefault="009F3CF9" w:rsidP="00D71049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CoSec</w:t>
            </w:r>
          </w:p>
        </w:tc>
        <w:tc>
          <w:tcPr>
            <w:tcW w:w="351" w:type="pct"/>
            <w:shd w:val="clear" w:color="auto" w:fill="C6D9F1" w:themeFill="text2" w:themeFillTint="33"/>
            <w:vAlign w:val="center"/>
          </w:tcPr>
          <w:p w14:paraId="03A96954" w14:textId="2F7829E4" w:rsidR="009F3CF9" w:rsidRPr="00D53C4E" w:rsidRDefault="009F3CF9" w:rsidP="00D71049">
            <w:pPr>
              <w:keepNext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DoSI</w:t>
            </w:r>
            <w:proofErr w:type="spellEnd"/>
          </w:p>
        </w:tc>
        <w:tc>
          <w:tcPr>
            <w:tcW w:w="337" w:type="pct"/>
            <w:shd w:val="clear" w:color="auto" w:fill="C6D9F1" w:themeFill="text2" w:themeFillTint="33"/>
            <w:vAlign w:val="center"/>
          </w:tcPr>
          <w:p w14:paraId="153A7703" w14:textId="07CC3E2B" w:rsidR="009F3CF9" w:rsidRPr="00D53C4E" w:rsidRDefault="009F3CF9" w:rsidP="00D71049">
            <w:pPr>
              <w:keepNext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</w:t>
            </w:r>
            <w:r w:rsidRPr="00D53C4E">
              <w:rPr>
                <w:b/>
              </w:rPr>
              <w:t>oHR</w:t>
            </w:r>
            <w:proofErr w:type="spellEnd"/>
          </w:p>
        </w:tc>
        <w:tc>
          <w:tcPr>
            <w:tcW w:w="335" w:type="pct"/>
            <w:shd w:val="clear" w:color="auto" w:fill="C6D9F1" w:themeFill="text2" w:themeFillTint="33"/>
            <w:vAlign w:val="center"/>
          </w:tcPr>
          <w:p w14:paraId="7EF46A1B" w14:textId="74498861" w:rsidR="009F3CF9" w:rsidRPr="00D53C4E" w:rsidRDefault="009F3CF9" w:rsidP="00D71049">
            <w:pPr>
              <w:keepNext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</w:t>
            </w:r>
            <w:r w:rsidRPr="00D53C4E">
              <w:rPr>
                <w:b/>
              </w:rPr>
              <w:t>oF</w:t>
            </w:r>
            <w:r>
              <w:rPr>
                <w:b/>
              </w:rPr>
              <w:t>in</w:t>
            </w:r>
            <w:proofErr w:type="spellEnd"/>
          </w:p>
        </w:tc>
        <w:tc>
          <w:tcPr>
            <w:tcW w:w="335" w:type="pct"/>
            <w:shd w:val="clear" w:color="auto" w:fill="C6D9F1" w:themeFill="text2" w:themeFillTint="33"/>
          </w:tcPr>
          <w:p w14:paraId="00ABFBF8" w14:textId="0B5E34EA" w:rsidR="009F3CF9" w:rsidRDefault="009F3CF9" w:rsidP="00D71049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LGB</w:t>
            </w:r>
          </w:p>
        </w:tc>
      </w:tr>
      <w:tr w:rsidR="009F3CF9" w14:paraId="51443D5F" w14:textId="60EE199B" w:rsidTr="009F3CF9">
        <w:trPr>
          <w:cantSplit/>
        </w:trPr>
        <w:tc>
          <w:tcPr>
            <w:tcW w:w="1971" w:type="pct"/>
          </w:tcPr>
          <w:p w14:paraId="6BAB228C" w14:textId="0F51D168" w:rsidR="009F3CF9" w:rsidRDefault="009F3CF9" w:rsidP="00A91636">
            <w:pPr>
              <w:keepNext/>
            </w:pPr>
            <w:r>
              <w:t>Approve staffing structure and establishment for centrally-employed staff</w:t>
            </w:r>
          </w:p>
        </w:tc>
        <w:tc>
          <w:tcPr>
            <w:tcW w:w="337" w:type="pct"/>
            <w:vAlign w:val="center"/>
          </w:tcPr>
          <w:p w14:paraId="1F5940A5" w14:textId="77777777" w:rsidR="009F3CF9" w:rsidRDefault="009F3CF9" w:rsidP="00D71049">
            <w:pPr>
              <w:keepNext/>
              <w:jc w:val="center"/>
            </w:pPr>
          </w:p>
        </w:tc>
        <w:tc>
          <w:tcPr>
            <w:tcW w:w="337" w:type="pct"/>
            <w:vAlign w:val="center"/>
          </w:tcPr>
          <w:p w14:paraId="3E11CBD7" w14:textId="45024EC7" w:rsidR="009F3CF9" w:rsidRDefault="009F3CF9" w:rsidP="00D71049">
            <w:pPr>
              <w:keepNext/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37" w:type="pct"/>
            <w:vAlign w:val="center"/>
          </w:tcPr>
          <w:p w14:paraId="7C3EA47E" w14:textId="77777777" w:rsidR="009F3CF9" w:rsidRDefault="009F3CF9" w:rsidP="00D71049">
            <w:pPr>
              <w:keepNext/>
              <w:jc w:val="center"/>
            </w:pPr>
          </w:p>
        </w:tc>
        <w:tc>
          <w:tcPr>
            <w:tcW w:w="337" w:type="pct"/>
            <w:vAlign w:val="center"/>
          </w:tcPr>
          <w:p w14:paraId="0A396904" w14:textId="54AD630D" w:rsidR="009F3CF9" w:rsidRDefault="009F3CF9" w:rsidP="00D71049">
            <w:pPr>
              <w:keepNext/>
              <w:jc w:val="center"/>
            </w:pPr>
          </w:p>
        </w:tc>
        <w:tc>
          <w:tcPr>
            <w:tcW w:w="324" w:type="pct"/>
            <w:vAlign w:val="center"/>
          </w:tcPr>
          <w:p w14:paraId="577E8004" w14:textId="77777777" w:rsidR="009F3CF9" w:rsidRDefault="009F3CF9" w:rsidP="00D71049">
            <w:pPr>
              <w:keepNext/>
              <w:jc w:val="center"/>
            </w:pPr>
          </w:p>
        </w:tc>
        <w:tc>
          <w:tcPr>
            <w:tcW w:w="351" w:type="pct"/>
            <w:vAlign w:val="center"/>
          </w:tcPr>
          <w:p w14:paraId="2B01F0D2" w14:textId="77777777" w:rsidR="009F3CF9" w:rsidRDefault="009F3CF9" w:rsidP="00D71049">
            <w:pPr>
              <w:keepNext/>
              <w:jc w:val="center"/>
            </w:pPr>
          </w:p>
        </w:tc>
        <w:tc>
          <w:tcPr>
            <w:tcW w:w="337" w:type="pct"/>
            <w:vAlign w:val="center"/>
          </w:tcPr>
          <w:p w14:paraId="04807A31" w14:textId="77777777" w:rsidR="009F3CF9" w:rsidRDefault="009F3CF9" w:rsidP="00D71049">
            <w:pPr>
              <w:keepNext/>
              <w:jc w:val="center"/>
            </w:pPr>
          </w:p>
        </w:tc>
        <w:tc>
          <w:tcPr>
            <w:tcW w:w="335" w:type="pct"/>
            <w:vAlign w:val="center"/>
          </w:tcPr>
          <w:p w14:paraId="4FDC4B5E" w14:textId="50DB4385" w:rsidR="009F3CF9" w:rsidRDefault="009F3CF9" w:rsidP="00D71049">
            <w:pPr>
              <w:keepNext/>
              <w:jc w:val="center"/>
            </w:pPr>
          </w:p>
        </w:tc>
        <w:tc>
          <w:tcPr>
            <w:tcW w:w="335" w:type="pct"/>
          </w:tcPr>
          <w:p w14:paraId="29593836" w14:textId="77777777" w:rsidR="009F3CF9" w:rsidRDefault="009F3CF9" w:rsidP="00D71049">
            <w:pPr>
              <w:keepNext/>
              <w:jc w:val="center"/>
            </w:pPr>
          </w:p>
        </w:tc>
      </w:tr>
      <w:tr w:rsidR="009F3CF9" w14:paraId="3985F839" w14:textId="5ECE39F2" w:rsidTr="009F3CF9">
        <w:trPr>
          <w:cantSplit/>
        </w:trPr>
        <w:tc>
          <w:tcPr>
            <w:tcW w:w="1971" w:type="pct"/>
          </w:tcPr>
          <w:p w14:paraId="2FA0A587" w14:textId="65B5EA8B" w:rsidR="009F3CF9" w:rsidRDefault="009F3CF9" w:rsidP="00D71049">
            <w:r>
              <w:t>Approve issue of corporate credit cards to centrally-employed staff and associated monthly credit limit</w:t>
            </w:r>
          </w:p>
        </w:tc>
        <w:tc>
          <w:tcPr>
            <w:tcW w:w="337" w:type="pct"/>
            <w:vAlign w:val="center"/>
          </w:tcPr>
          <w:p w14:paraId="40FAF579" w14:textId="77777777" w:rsidR="009F3CF9" w:rsidRDefault="009F3CF9" w:rsidP="00D71049">
            <w:pPr>
              <w:jc w:val="center"/>
            </w:pPr>
          </w:p>
        </w:tc>
        <w:tc>
          <w:tcPr>
            <w:tcW w:w="337" w:type="pct"/>
            <w:vAlign w:val="center"/>
          </w:tcPr>
          <w:p w14:paraId="76A7FD18" w14:textId="3A808E36" w:rsidR="009F3CF9" w:rsidRDefault="009F3CF9" w:rsidP="00D71049">
            <w:pPr>
              <w:jc w:val="center"/>
            </w:pPr>
          </w:p>
        </w:tc>
        <w:tc>
          <w:tcPr>
            <w:tcW w:w="337" w:type="pct"/>
            <w:vAlign w:val="center"/>
          </w:tcPr>
          <w:p w14:paraId="56AA4CC2" w14:textId="77777777" w:rsidR="009F3CF9" w:rsidRDefault="009F3CF9" w:rsidP="00D71049">
            <w:pPr>
              <w:jc w:val="center"/>
            </w:pPr>
          </w:p>
        </w:tc>
        <w:tc>
          <w:tcPr>
            <w:tcW w:w="337" w:type="pct"/>
            <w:vAlign w:val="center"/>
          </w:tcPr>
          <w:p w14:paraId="5E4F8C23" w14:textId="0EF3D008" w:rsidR="009F3CF9" w:rsidRDefault="009F3CF9" w:rsidP="00D71049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24" w:type="pct"/>
            <w:vAlign w:val="center"/>
          </w:tcPr>
          <w:p w14:paraId="2CBFF681" w14:textId="77777777" w:rsidR="009F3CF9" w:rsidRDefault="009F3CF9" w:rsidP="00D71049">
            <w:pPr>
              <w:jc w:val="center"/>
            </w:pPr>
          </w:p>
        </w:tc>
        <w:tc>
          <w:tcPr>
            <w:tcW w:w="351" w:type="pct"/>
            <w:vAlign w:val="center"/>
          </w:tcPr>
          <w:p w14:paraId="5B6079E5" w14:textId="77777777" w:rsidR="009F3CF9" w:rsidRDefault="009F3CF9" w:rsidP="00D71049">
            <w:pPr>
              <w:jc w:val="center"/>
            </w:pPr>
          </w:p>
        </w:tc>
        <w:tc>
          <w:tcPr>
            <w:tcW w:w="337" w:type="pct"/>
            <w:vAlign w:val="center"/>
          </w:tcPr>
          <w:p w14:paraId="1F312787" w14:textId="77777777" w:rsidR="009F3CF9" w:rsidRDefault="009F3CF9" w:rsidP="00D71049">
            <w:pPr>
              <w:jc w:val="center"/>
            </w:pPr>
          </w:p>
        </w:tc>
        <w:tc>
          <w:tcPr>
            <w:tcW w:w="335" w:type="pct"/>
            <w:vAlign w:val="center"/>
          </w:tcPr>
          <w:p w14:paraId="3BC617A5" w14:textId="77777777" w:rsidR="009F3CF9" w:rsidRDefault="009F3CF9" w:rsidP="00D71049">
            <w:pPr>
              <w:jc w:val="center"/>
            </w:pPr>
          </w:p>
        </w:tc>
        <w:tc>
          <w:tcPr>
            <w:tcW w:w="335" w:type="pct"/>
          </w:tcPr>
          <w:p w14:paraId="2891D9F3" w14:textId="77777777" w:rsidR="009F3CF9" w:rsidRDefault="009F3CF9" w:rsidP="00D71049">
            <w:pPr>
              <w:jc w:val="center"/>
            </w:pPr>
          </w:p>
        </w:tc>
      </w:tr>
      <w:tr w:rsidR="009F3CF9" w14:paraId="6BE4098F" w14:textId="7E62FB5E" w:rsidTr="009F3CF9">
        <w:trPr>
          <w:cantSplit/>
        </w:trPr>
        <w:tc>
          <w:tcPr>
            <w:tcW w:w="1971" w:type="pct"/>
          </w:tcPr>
          <w:p w14:paraId="3726CE21" w14:textId="77777777" w:rsidR="009F3CF9" w:rsidRDefault="009F3CF9" w:rsidP="00D71049">
            <w:r>
              <w:t>Attendance and cost of professional development/training courses or conference/event fees where beneficial to the Trust</w:t>
            </w:r>
          </w:p>
        </w:tc>
        <w:tc>
          <w:tcPr>
            <w:tcW w:w="337" w:type="pct"/>
            <w:vAlign w:val="center"/>
          </w:tcPr>
          <w:p w14:paraId="66BE9F0E" w14:textId="77777777" w:rsidR="009F3CF9" w:rsidRDefault="009F3CF9" w:rsidP="00D71049">
            <w:pPr>
              <w:jc w:val="center"/>
            </w:pPr>
          </w:p>
        </w:tc>
        <w:tc>
          <w:tcPr>
            <w:tcW w:w="337" w:type="pct"/>
            <w:vAlign w:val="center"/>
          </w:tcPr>
          <w:p w14:paraId="39E8B879" w14:textId="77777777" w:rsidR="009F3CF9" w:rsidRDefault="009F3CF9" w:rsidP="00D71049">
            <w:pPr>
              <w:jc w:val="center"/>
            </w:pPr>
          </w:p>
        </w:tc>
        <w:tc>
          <w:tcPr>
            <w:tcW w:w="337" w:type="pct"/>
            <w:vAlign w:val="center"/>
          </w:tcPr>
          <w:p w14:paraId="1E086D3E" w14:textId="77777777" w:rsidR="009F3CF9" w:rsidRDefault="009F3CF9" w:rsidP="00D71049">
            <w:pPr>
              <w:jc w:val="center"/>
              <w:rPr>
                <w:sz w:val="36"/>
                <w:szCs w:val="36"/>
              </w:rPr>
            </w:pPr>
            <w:r w:rsidRPr="00D53C4E">
              <w:rPr>
                <w:sz w:val="36"/>
                <w:szCs w:val="36"/>
              </w:rPr>
              <w:sym w:font="Wingdings" w:char="F0FC"/>
            </w:r>
          </w:p>
          <w:p w14:paraId="44539820" w14:textId="77777777" w:rsidR="009F3CF9" w:rsidRPr="00EE0B46" w:rsidRDefault="009F3CF9" w:rsidP="00D71049">
            <w:pPr>
              <w:jc w:val="center"/>
              <w:rPr>
                <w:sz w:val="20"/>
                <w:szCs w:val="20"/>
              </w:rPr>
            </w:pPr>
            <w:r w:rsidRPr="00EE0B46">
              <w:rPr>
                <w:sz w:val="20"/>
                <w:szCs w:val="20"/>
              </w:rPr>
              <w:t>For CEO</w:t>
            </w:r>
          </w:p>
        </w:tc>
        <w:tc>
          <w:tcPr>
            <w:tcW w:w="337" w:type="pct"/>
            <w:vAlign w:val="center"/>
          </w:tcPr>
          <w:p w14:paraId="55FFCABB" w14:textId="77777777" w:rsidR="009F3CF9" w:rsidRDefault="009F3CF9" w:rsidP="00D71049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  <w:tc>
          <w:tcPr>
            <w:tcW w:w="324" w:type="pct"/>
            <w:vAlign w:val="center"/>
          </w:tcPr>
          <w:p w14:paraId="5111503C" w14:textId="77777777" w:rsidR="009F3CF9" w:rsidRDefault="009F3CF9" w:rsidP="00D71049">
            <w:pPr>
              <w:jc w:val="center"/>
            </w:pPr>
          </w:p>
        </w:tc>
        <w:tc>
          <w:tcPr>
            <w:tcW w:w="351" w:type="pct"/>
            <w:vAlign w:val="center"/>
          </w:tcPr>
          <w:p w14:paraId="203FE1A5" w14:textId="77777777" w:rsidR="009F3CF9" w:rsidRDefault="009F3CF9" w:rsidP="00D71049">
            <w:pPr>
              <w:jc w:val="center"/>
            </w:pPr>
          </w:p>
        </w:tc>
        <w:tc>
          <w:tcPr>
            <w:tcW w:w="337" w:type="pct"/>
            <w:vAlign w:val="center"/>
          </w:tcPr>
          <w:p w14:paraId="4DC0343B" w14:textId="77777777" w:rsidR="009F3CF9" w:rsidRDefault="009F3CF9" w:rsidP="00D71049">
            <w:pPr>
              <w:jc w:val="center"/>
            </w:pPr>
          </w:p>
        </w:tc>
        <w:tc>
          <w:tcPr>
            <w:tcW w:w="335" w:type="pct"/>
            <w:vAlign w:val="center"/>
          </w:tcPr>
          <w:p w14:paraId="61A0AB99" w14:textId="77777777" w:rsidR="009F3CF9" w:rsidRDefault="009F3CF9" w:rsidP="00D71049">
            <w:pPr>
              <w:jc w:val="center"/>
            </w:pPr>
          </w:p>
        </w:tc>
        <w:tc>
          <w:tcPr>
            <w:tcW w:w="335" w:type="pct"/>
          </w:tcPr>
          <w:p w14:paraId="365238EA" w14:textId="77777777" w:rsidR="009F3CF9" w:rsidRDefault="009F3CF9" w:rsidP="00D71049">
            <w:pPr>
              <w:jc w:val="center"/>
            </w:pPr>
          </w:p>
        </w:tc>
      </w:tr>
      <w:tr w:rsidR="009F3CF9" w14:paraId="49E5E554" w14:textId="77777777" w:rsidTr="009F3CF9">
        <w:trPr>
          <w:cantSplit/>
        </w:trPr>
        <w:tc>
          <w:tcPr>
            <w:tcW w:w="1971" w:type="pct"/>
          </w:tcPr>
          <w:p w14:paraId="1A7BDC3B" w14:textId="4EB2F3C5" w:rsidR="009F3CF9" w:rsidRDefault="009F3CF9" w:rsidP="00D71049">
            <w:r>
              <w:t xml:space="preserve">Provide Risk Register in format requested by Board.  Monitor risks and develop appropriate risk management strategies </w:t>
            </w:r>
          </w:p>
        </w:tc>
        <w:tc>
          <w:tcPr>
            <w:tcW w:w="337" w:type="pct"/>
            <w:vAlign w:val="center"/>
          </w:tcPr>
          <w:p w14:paraId="1CBC738A" w14:textId="77777777" w:rsidR="009F3CF9" w:rsidRDefault="009F3CF9" w:rsidP="00D71049">
            <w:pPr>
              <w:jc w:val="center"/>
            </w:pPr>
          </w:p>
        </w:tc>
        <w:tc>
          <w:tcPr>
            <w:tcW w:w="337" w:type="pct"/>
            <w:vAlign w:val="center"/>
          </w:tcPr>
          <w:p w14:paraId="04A94024" w14:textId="77777777" w:rsidR="009F3CF9" w:rsidRDefault="009F3CF9" w:rsidP="00D71049">
            <w:pPr>
              <w:jc w:val="center"/>
            </w:pPr>
          </w:p>
        </w:tc>
        <w:tc>
          <w:tcPr>
            <w:tcW w:w="337" w:type="pct"/>
            <w:vAlign w:val="center"/>
          </w:tcPr>
          <w:p w14:paraId="6C0E51BC" w14:textId="77777777" w:rsidR="009F3CF9" w:rsidRPr="00D53C4E" w:rsidRDefault="009F3CF9" w:rsidP="00D7104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7" w:type="pct"/>
            <w:vAlign w:val="center"/>
          </w:tcPr>
          <w:p w14:paraId="7C627D06" w14:textId="77777777" w:rsidR="009F3CF9" w:rsidRPr="00D53C4E" w:rsidRDefault="009F3CF9" w:rsidP="00D7104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" w:type="pct"/>
            <w:vAlign w:val="center"/>
          </w:tcPr>
          <w:p w14:paraId="69634663" w14:textId="77777777" w:rsidR="009F3CF9" w:rsidRDefault="009F3CF9" w:rsidP="00D71049">
            <w:pPr>
              <w:jc w:val="center"/>
            </w:pPr>
          </w:p>
        </w:tc>
        <w:tc>
          <w:tcPr>
            <w:tcW w:w="351" w:type="pct"/>
            <w:vAlign w:val="center"/>
          </w:tcPr>
          <w:p w14:paraId="209043DF" w14:textId="77777777" w:rsidR="009F3CF9" w:rsidRDefault="009F3CF9" w:rsidP="00D71049">
            <w:pPr>
              <w:jc w:val="center"/>
            </w:pPr>
          </w:p>
        </w:tc>
        <w:tc>
          <w:tcPr>
            <w:tcW w:w="337" w:type="pct"/>
            <w:vAlign w:val="center"/>
          </w:tcPr>
          <w:p w14:paraId="598877CF" w14:textId="77777777" w:rsidR="009F3CF9" w:rsidRDefault="009F3CF9" w:rsidP="00D71049">
            <w:pPr>
              <w:jc w:val="center"/>
            </w:pPr>
          </w:p>
        </w:tc>
        <w:tc>
          <w:tcPr>
            <w:tcW w:w="335" w:type="pct"/>
            <w:vAlign w:val="center"/>
          </w:tcPr>
          <w:p w14:paraId="63692A12" w14:textId="77777777" w:rsidR="009F3CF9" w:rsidRDefault="009F3CF9" w:rsidP="00D71049">
            <w:pPr>
              <w:jc w:val="center"/>
            </w:pPr>
          </w:p>
        </w:tc>
        <w:tc>
          <w:tcPr>
            <w:tcW w:w="335" w:type="pct"/>
          </w:tcPr>
          <w:p w14:paraId="547FE7A1" w14:textId="423EAD73" w:rsidR="009F3CF9" w:rsidRDefault="009F3CF9" w:rsidP="00D71049">
            <w:pPr>
              <w:jc w:val="center"/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</w:tr>
      <w:tr w:rsidR="009F3CF9" w14:paraId="0BD56A6F" w14:textId="77777777" w:rsidTr="009F3CF9">
        <w:trPr>
          <w:cantSplit/>
        </w:trPr>
        <w:tc>
          <w:tcPr>
            <w:tcW w:w="1971" w:type="pct"/>
          </w:tcPr>
          <w:p w14:paraId="7FBCAD40" w14:textId="4615E783" w:rsidR="009F3CF9" w:rsidRDefault="009F3CF9" w:rsidP="00D71049">
            <w:r>
              <w:t>Be aware of, and ensure all policies approved by Board are complied with</w:t>
            </w:r>
          </w:p>
        </w:tc>
        <w:tc>
          <w:tcPr>
            <w:tcW w:w="337" w:type="pct"/>
            <w:vAlign w:val="center"/>
          </w:tcPr>
          <w:p w14:paraId="044F690A" w14:textId="77777777" w:rsidR="009F3CF9" w:rsidRDefault="009F3CF9" w:rsidP="00D71049">
            <w:pPr>
              <w:jc w:val="center"/>
            </w:pPr>
          </w:p>
        </w:tc>
        <w:tc>
          <w:tcPr>
            <w:tcW w:w="337" w:type="pct"/>
            <w:vAlign w:val="center"/>
          </w:tcPr>
          <w:p w14:paraId="757D509D" w14:textId="77777777" w:rsidR="009F3CF9" w:rsidRDefault="009F3CF9" w:rsidP="00D71049">
            <w:pPr>
              <w:jc w:val="center"/>
            </w:pPr>
          </w:p>
        </w:tc>
        <w:tc>
          <w:tcPr>
            <w:tcW w:w="337" w:type="pct"/>
            <w:vAlign w:val="center"/>
          </w:tcPr>
          <w:p w14:paraId="638A88C6" w14:textId="77777777" w:rsidR="009F3CF9" w:rsidRPr="00D53C4E" w:rsidRDefault="009F3CF9" w:rsidP="00D7104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7" w:type="pct"/>
            <w:vAlign w:val="center"/>
          </w:tcPr>
          <w:p w14:paraId="54AE09F1" w14:textId="77777777" w:rsidR="009F3CF9" w:rsidRPr="00D53C4E" w:rsidRDefault="009F3CF9" w:rsidP="00D7104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" w:type="pct"/>
            <w:vAlign w:val="center"/>
          </w:tcPr>
          <w:p w14:paraId="33C03F9D" w14:textId="77777777" w:rsidR="009F3CF9" w:rsidRDefault="009F3CF9" w:rsidP="00D71049">
            <w:pPr>
              <w:jc w:val="center"/>
            </w:pPr>
          </w:p>
        </w:tc>
        <w:tc>
          <w:tcPr>
            <w:tcW w:w="351" w:type="pct"/>
            <w:vAlign w:val="center"/>
          </w:tcPr>
          <w:p w14:paraId="71553470" w14:textId="77777777" w:rsidR="009F3CF9" w:rsidRDefault="009F3CF9" w:rsidP="00D71049">
            <w:pPr>
              <w:jc w:val="center"/>
            </w:pPr>
          </w:p>
        </w:tc>
        <w:tc>
          <w:tcPr>
            <w:tcW w:w="337" w:type="pct"/>
            <w:vAlign w:val="center"/>
          </w:tcPr>
          <w:p w14:paraId="6CC994B0" w14:textId="77777777" w:rsidR="009F3CF9" w:rsidRDefault="009F3CF9" w:rsidP="00D71049">
            <w:pPr>
              <w:jc w:val="center"/>
            </w:pPr>
          </w:p>
        </w:tc>
        <w:tc>
          <w:tcPr>
            <w:tcW w:w="335" w:type="pct"/>
            <w:vAlign w:val="center"/>
          </w:tcPr>
          <w:p w14:paraId="0C5A0247" w14:textId="77777777" w:rsidR="009F3CF9" w:rsidRDefault="009F3CF9" w:rsidP="00D71049">
            <w:pPr>
              <w:jc w:val="center"/>
            </w:pPr>
          </w:p>
        </w:tc>
        <w:tc>
          <w:tcPr>
            <w:tcW w:w="335" w:type="pct"/>
          </w:tcPr>
          <w:p w14:paraId="74160547" w14:textId="515F617C" w:rsidR="009F3CF9" w:rsidRPr="00D53C4E" w:rsidRDefault="009F3CF9" w:rsidP="00D71049">
            <w:pPr>
              <w:jc w:val="center"/>
              <w:rPr>
                <w:sz w:val="36"/>
                <w:szCs w:val="36"/>
              </w:rPr>
            </w:pPr>
            <w:r w:rsidRPr="00D53C4E">
              <w:rPr>
                <w:sz w:val="36"/>
                <w:szCs w:val="36"/>
              </w:rPr>
              <w:sym w:font="Wingdings" w:char="F0FC"/>
            </w:r>
          </w:p>
        </w:tc>
      </w:tr>
    </w:tbl>
    <w:p w14:paraId="264FB241" w14:textId="77777777" w:rsidR="00A91636" w:rsidRDefault="00A91636" w:rsidP="00E32AB5"/>
    <w:p w14:paraId="5A763277" w14:textId="77777777" w:rsidR="00C51C1F" w:rsidRDefault="00C51C1F"/>
    <w:p w14:paraId="037AEAAF" w14:textId="77777777" w:rsidR="00C51C1F" w:rsidRDefault="00C51C1F"/>
    <w:sectPr w:rsidR="00C51C1F" w:rsidSect="00C51C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1F"/>
    <w:rsid w:val="00046740"/>
    <w:rsid w:val="000652FD"/>
    <w:rsid w:val="000A1E05"/>
    <w:rsid w:val="000C5FB0"/>
    <w:rsid w:val="00117BC5"/>
    <w:rsid w:val="001B2FF3"/>
    <w:rsid w:val="00262A9B"/>
    <w:rsid w:val="002B6C6D"/>
    <w:rsid w:val="0031116D"/>
    <w:rsid w:val="0038507D"/>
    <w:rsid w:val="0038522E"/>
    <w:rsid w:val="003A4E8B"/>
    <w:rsid w:val="003A5186"/>
    <w:rsid w:val="003B159C"/>
    <w:rsid w:val="003C2EEE"/>
    <w:rsid w:val="003E3CEC"/>
    <w:rsid w:val="003E539B"/>
    <w:rsid w:val="004116A8"/>
    <w:rsid w:val="00483FB7"/>
    <w:rsid w:val="004A4507"/>
    <w:rsid w:val="004C2B9C"/>
    <w:rsid w:val="004E1ECA"/>
    <w:rsid w:val="00516A3E"/>
    <w:rsid w:val="0055371D"/>
    <w:rsid w:val="00567E41"/>
    <w:rsid w:val="00594002"/>
    <w:rsid w:val="005C5D5F"/>
    <w:rsid w:val="006062C7"/>
    <w:rsid w:val="006347FC"/>
    <w:rsid w:val="0063700B"/>
    <w:rsid w:val="00650E51"/>
    <w:rsid w:val="00651F7C"/>
    <w:rsid w:val="00653470"/>
    <w:rsid w:val="006577ED"/>
    <w:rsid w:val="006607FA"/>
    <w:rsid w:val="00676457"/>
    <w:rsid w:val="00681F3B"/>
    <w:rsid w:val="006A2398"/>
    <w:rsid w:val="006F273E"/>
    <w:rsid w:val="00781E60"/>
    <w:rsid w:val="007D74FE"/>
    <w:rsid w:val="007F1F4E"/>
    <w:rsid w:val="007F7137"/>
    <w:rsid w:val="00802B5E"/>
    <w:rsid w:val="00810B5B"/>
    <w:rsid w:val="00822349"/>
    <w:rsid w:val="00844757"/>
    <w:rsid w:val="00860351"/>
    <w:rsid w:val="00884850"/>
    <w:rsid w:val="008862C4"/>
    <w:rsid w:val="008B14FD"/>
    <w:rsid w:val="00952D93"/>
    <w:rsid w:val="009546FC"/>
    <w:rsid w:val="009A64D9"/>
    <w:rsid w:val="009C164B"/>
    <w:rsid w:val="009C2DD4"/>
    <w:rsid w:val="009F3CF9"/>
    <w:rsid w:val="009F3DAF"/>
    <w:rsid w:val="00A706FC"/>
    <w:rsid w:val="00A91636"/>
    <w:rsid w:val="00AA58A8"/>
    <w:rsid w:val="00AE47DF"/>
    <w:rsid w:val="00B23E04"/>
    <w:rsid w:val="00B6743D"/>
    <w:rsid w:val="00B80A91"/>
    <w:rsid w:val="00BD75B1"/>
    <w:rsid w:val="00BE56F5"/>
    <w:rsid w:val="00BF4740"/>
    <w:rsid w:val="00C02A4A"/>
    <w:rsid w:val="00C51C1F"/>
    <w:rsid w:val="00CB6A93"/>
    <w:rsid w:val="00CC397A"/>
    <w:rsid w:val="00CC7BB2"/>
    <w:rsid w:val="00D13E75"/>
    <w:rsid w:val="00D1497A"/>
    <w:rsid w:val="00D43031"/>
    <w:rsid w:val="00D53C4E"/>
    <w:rsid w:val="00D563C7"/>
    <w:rsid w:val="00D703A7"/>
    <w:rsid w:val="00D71049"/>
    <w:rsid w:val="00DA1336"/>
    <w:rsid w:val="00DB52E7"/>
    <w:rsid w:val="00DB5A31"/>
    <w:rsid w:val="00DC3714"/>
    <w:rsid w:val="00E0031C"/>
    <w:rsid w:val="00E02544"/>
    <w:rsid w:val="00E049EF"/>
    <w:rsid w:val="00E25DAF"/>
    <w:rsid w:val="00E32AB5"/>
    <w:rsid w:val="00E57511"/>
    <w:rsid w:val="00E63C69"/>
    <w:rsid w:val="00EE0B46"/>
    <w:rsid w:val="00F02ADC"/>
    <w:rsid w:val="00F6438C"/>
    <w:rsid w:val="00F86C5A"/>
    <w:rsid w:val="00F97942"/>
    <w:rsid w:val="00FD1229"/>
    <w:rsid w:val="00FD3D8E"/>
    <w:rsid w:val="00FD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9C7A50"/>
  <w15:docId w15:val="{55F0C41A-3D62-4510-AC9D-AD75301D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52FDB-F16C-47B1-8D16-1F6F9015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Waters</dc:creator>
  <cp:lastModifiedBy>Karen Jarvis</cp:lastModifiedBy>
  <cp:revision>30</cp:revision>
  <cp:lastPrinted>2014-03-21T12:09:00Z</cp:lastPrinted>
  <dcterms:created xsi:type="dcterms:W3CDTF">2017-04-27T09:46:00Z</dcterms:created>
  <dcterms:modified xsi:type="dcterms:W3CDTF">2017-09-07T11:35:00Z</dcterms:modified>
</cp:coreProperties>
</file>